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3C4EDC" w14:textId="77777777" w:rsidR="00913DD4" w:rsidRPr="00241FBB" w:rsidRDefault="00913DD4" w:rsidP="00D776A6">
      <w:pPr>
        <w:pStyle w:val="Nadpis1"/>
        <w:jc w:val="both"/>
        <w:rPr>
          <w:color w:val="4EA72E" w:themeColor="accent6"/>
          <w:lang w:val="cs-CZ"/>
        </w:rPr>
      </w:pPr>
      <w:r w:rsidRPr="00241FBB">
        <w:rPr>
          <w:color w:val="4EA72E" w:themeColor="accent6"/>
          <w:lang w:val="cs-CZ"/>
        </w:rPr>
        <w:t>Případová analýza</w:t>
      </w:r>
    </w:p>
    <w:p w14:paraId="33AA3F97" w14:textId="77777777" w:rsidR="00913DD4" w:rsidRPr="00241FBB" w:rsidRDefault="00913DD4" w:rsidP="00D776A6">
      <w:pPr>
        <w:pStyle w:val="Nadpis2"/>
        <w:jc w:val="both"/>
        <w:rPr>
          <w:color w:val="4EA72E" w:themeColor="accent6"/>
          <w:lang w:val="cs-CZ"/>
        </w:rPr>
      </w:pPr>
      <w:r w:rsidRPr="00241FBB">
        <w:rPr>
          <w:color w:val="4EA72E" w:themeColor="accent6"/>
          <w:lang w:val="cs-CZ"/>
        </w:rPr>
        <w:t xml:space="preserve">Projekt </w:t>
      </w:r>
      <w:proofErr w:type="spellStart"/>
      <w:r w:rsidRPr="00241FBB">
        <w:rPr>
          <w:color w:val="4EA72E" w:themeColor="accent6"/>
          <w:lang w:val="cs-CZ"/>
        </w:rPr>
        <w:t>ReBox</w:t>
      </w:r>
      <w:proofErr w:type="spellEnd"/>
      <w:r w:rsidRPr="00241FBB">
        <w:rPr>
          <w:color w:val="4EA72E" w:themeColor="accent6"/>
          <w:lang w:val="cs-CZ"/>
        </w:rPr>
        <w:t xml:space="preserve"> pro vratné obaly</w:t>
      </w:r>
    </w:p>
    <w:p w14:paraId="56FBA9D9" w14:textId="77777777" w:rsidR="00241FBB" w:rsidRDefault="00241FBB" w:rsidP="00D776A6">
      <w:pPr>
        <w:jc w:val="both"/>
        <w:rPr>
          <w:sz w:val="24"/>
          <w:szCs w:val="24"/>
          <w:lang w:val="cs-CZ"/>
        </w:rPr>
      </w:pPr>
    </w:p>
    <w:p w14:paraId="25564C63" w14:textId="64D4E901" w:rsidR="00913DD4" w:rsidRPr="00241FBB" w:rsidRDefault="00913DD4" w:rsidP="00D776A6">
      <w:pPr>
        <w:jc w:val="both"/>
        <w:rPr>
          <w:sz w:val="24"/>
          <w:szCs w:val="24"/>
          <w:lang w:val="cs-CZ"/>
        </w:rPr>
      </w:pPr>
      <w:r w:rsidRPr="00241FBB">
        <w:rPr>
          <w:sz w:val="24"/>
          <w:szCs w:val="24"/>
          <w:lang w:val="cs-CZ"/>
        </w:rPr>
        <w:t>Adam a Petra založili službu vratných přepravních obalů pro menší e-shopy. Adam má zkušenost z logistiky, Petra z obchodu. Tři e-shopy podepsaly nezávazný zájem o pilot. Tým investoval většinu úspor do vývoje vlastního obalu a do vizuální identity. Pilot se o šest týdnů zpozdil, protože dodavatel změnil materiál. Dva e-shopy mezitím požadují jednodušší a levnější variantu.</w:t>
      </w:r>
    </w:p>
    <w:p w14:paraId="7ABD4535" w14:textId="77777777" w:rsidR="00913DD4" w:rsidRPr="00241FBB" w:rsidRDefault="00913DD4" w:rsidP="00D776A6">
      <w:pPr>
        <w:jc w:val="both"/>
        <w:rPr>
          <w:sz w:val="24"/>
          <w:szCs w:val="24"/>
          <w:lang w:val="cs-CZ"/>
        </w:rPr>
      </w:pPr>
      <w:r w:rsidRPr="00241FBB">
        <w:rPr>
          <w:sz w:val="24"/>
          <w:szCs w:val="24"/>
          <w:lang w:val="cs-CZ"/>
        </w:rPr>
        <w:t>Adam tvrdí, že firma musí vydržet u původní vize, jinak ztratí důvěryhodnost. Petra navrhuje ruční pilot s běžně dostupnými přepravkami a jedním městem. Adam její návrh označuje za málo ambiciózní. Při prezentaci potenciálnímu investorovi použije Adam prognózu deseti tisíc zásilek měsíčně, která vychází z růstu celého trhu, nikoli ze závazků zákazníků. Investor projeví zájem, pokud zakladatelé získají pět placených pilotů.</w:t>
      </w:r>
    </w:p>
    <w:p w14:paraId="4A14FAE3" w14:textId="77777777" w:rsidR="00913DD4" w:rsidRPr="00241FBB" w:rsidRDefault="00913DD4" w:rsidP="00D776A6">
      <w:pPr>
        <w:jc w:val="both"/>
        <w:rPr>
          <w:sz w:val="24"/>
          <w:szCs w:val="24"/>
          <w:lang w:val="cs-CZ"/>
        </w:rPr>
      </w:pPr>
      <w:r w:rsidRPr="00241FBB">
        <w:rPr>
          <w:sz w:val="24"/>
          <w:szCs w:val="24"/>
          <w:lang w:val="cs-CZ"/>
        </w:rPr>
        <w:t>Adam poslední měsíc pracuje večer i o víkendech a kontroluje každé sdělení zákazníkům. Petra přestala otevírat téma hotovostní rezervy, protože rozhovor pravidelně končí konfliktem. Oba se shodují, že neúspěch projektu by poškodil jejich profesionální pověst.</w:t>
      </w:r>
    </w:p>
    <w:p w14:paraId="1362438B" w14:textId="77777777" w:rsidR="00131578" w:rsidRDefault="00131578" w:rsidP="00D776A6">
      <w:pPr>
        <w:pStyle w:val="Nadpis2"/>
        <w:jc w:val="both"/>
        <w:rPr>
          <w:lang w:val="cs-CZ"/>
        </w:rPr>
      </w:pPr>
    </w:p>
    <w:p w14:paraId="21E9C164" w14:textId="5AD408CB" w:rsidR="00913DD4" w:rsidRPr="00241FBB" w:rsidRDefault="00913DD4" w:rsidP="00D776A6">
      <w:pPr>
        <w:pStyle w:val="Nadpis2"/>
        <w:jc w:val="both"/>
        <w:rPr>
          <w:color w:val="4EA72E" w:themeColor="accent6"/>
          <w:lang w:val="cs-CZ"/>
        </w:rPr>
      </w:pPr>
      <w:r w:rsidRPr="00241FBB">
        <w:rPr>
          <w:color w:val="4EA72E" w:themeColor="accent6"/>
          <w:lang w:val="cs-CZ"/>
        </w:rPr>
        <w:t>Úkol pro skupiny</w:t>
      </w:r>
    </w:p>
    <w:p w14:paraId="407BB4D3" w14:textId="77777777" w:rsidR="00241FBB" w:rsidRDefault="00241FBB" w:rsidP="00D776A6">
      <w:pPr>
        <w:jc w:val="both"/>
        <w:rPr>
          <w:sz w:val="24"/>
          <w:szCs w:val="24"/>
          <w:lang w:val="cs-CZ"/>
        </w:rPr>
      </w:pPr>
    </w:p>
    <w:p w14:paraId="1FACD486" w14:textId="1AD6E0D3" w:rsidR="00913DD4" w:rsidRPr="00241FBB" w:rsidRDefault="00913DD4" w:rsidP="00D776A6">
      <w:pPr>
        <w:jc w:val="both"/>
        <w:rPr>
          <w:sz w:val="24"/>
          <w:szCs w:val="24"/>
          <w:lang w:val="cs-CZ"/>
        </w:rPr>
      </w:pPr>
      <w:r w:rsidRPr="00241FBB">
        <w:rPr>
          <w:sz w:val="24"/>
          <w:szCs w:val="24"/>
          <w:lang w:val="cs-CZ"/>
        </w:rPr>
        <w:t>Skupiny po třech až pěti studentech mají šest minut. Výstupem jsou tři stručná stanoviska. Není cílem diagnostikovat osobnost zakladatelů ani rozhodnout, zda má firma určitě pokračovat.</w:t>
      </w:r>
    </w:p>
    <w:p w14:paraId="4461DF30" w14:textId="77777777" w:rsidR="00913DD4" w:rsidRPr="00241FBB" w:rsidRDefault="00913DD4" w:rsidP="00D776A6">
      <w:pPr>
        <w:keepLines/>
        <w:spacing w:after="44" w:line="247" w:lineRule="auto"/>
        <w:ind w:left="454" w:hanging="312"/>
        <w:jc w:val="both"/>
        <w:rPr>
          <w:sz w:val="24"/>
          <w:szCs w:val="24"/>
          <w:lang w:val="cs-CZ"/>
        </w:rPr>
      </w:pPr>
      <w:r w:rsidRPr="00241FBB">
        <w:rPr>
          <w:sz w:val="24"/>
          <w:szCs w:val="24"/>
          <w:lang w:val="cs-CZ"/>
        </w:rPr>
        <w:t xml:space="preserve">1.  Oddělte v případu fakta, odhady a </w:t>
      </w:r>
      <w:proofErr w:type="spellStart"/>
      <w:r w:rsidRPr="00241FBB">
        <w:rPr>
          <w:sz w:val="24"/>
          <w:szCs w:val="24"/>
          <w:lang w:val="cs-CZ"/>
        </w:rPr>
        <w:t>identitně</w:t>
      </w:r>
      <w:proofErr w:type="spellEnd"/>
      <w:r w:rsidRPr="00241FBB">
        <w:rPr>
          <w:sz w:val="24"/>
          <w:szCs w:val="24"/>
          <w:lang w:val="cs-CZ"/>
        </w:rPr>
        <w:t xml:space="preserve"> zabarvená tvrzení.</w:t>
      </w:r>
    </w:p>
    <w:p w14:paraId="79BC0B5A" w14:textId="77777777" w:rsidR="00913DD4" w:rsidRPr="00241FBB" w:rsidRDefault="00913DD4" w:rsidP="00D776A6">
      <w:pPr>
        <w:keepLines/>
        <w:spacing w:after="44" w:line="247" w:lineRule="auto"/>
        <w:ind w:left="454" w:hanging="312"/>
        <w:jc w:val="both"/>
        <w:rPr>
          <w:sz w:val="24"/>
          <w:szCs w:val="24"/>
          <w:lang w:val="cs-CZ"/>
        </w:rPr>
      </w:pPr>
      <w:r w:rsidRPr="00241FBB">
        <w:rPr>
          <w:sz w:val="24"/>
          <w:szCs w:val="24"/>
          <w:lang w:val="cs-CZ"/>
        </w:rPr>
        <w:t>2.  Najděte nejméně tři psychologické mechanismy a u každého uveďte konkrétní pozorovatelný signál.</w:t>
      </w:r>
    </w:p>
    <w:p w14:paraId="3E0C7082" w14:textId="77777777" w:rsidR="00913DD4" w:rsidRPr="00241FBB" w:rsidRDefault="00913DD4" w:rsidP="00D776A6">
      <w:pPr>
        <w:keepLines/>
        <w:spacing w:after="44" w:line="247" w:lineRule="auto"/>
        <w:ind w:left="454" w:hanging="312"/>
        <w:jc w:val="both"/>
        <w:rPr>
          <w:sz w:val="24"/>
          <w:szCs w:val="24"/>
          <w:lang w:val="cs-CZ"/>
        </w:rPr>
      </w:pPr>
      <w:r w:rsidRPr="00241FBB">
        <w:rPr>
          <w:sz w:val="24"/>
          <w:szCs w:val="24"/>
          <w:lang w:val="cs-CZ"/>
        </w:rPr>
        <w:t xml:space="preserve">3.  Určete, kde je vhodnější kauzální logika a kde </w:t>
      </w:r>
      <w:proofErr w:type="spellStart"/>
      <w:r w:rsidRPr="00241FBB">
        <w:rPr>
          <w:sz w:val="24"/>
          <w:szCs w:val="24"/>
          <w:lang w:val="cs-CZ"/>
        </w:rPr>
        <w:t>efektuační</w:t>
      </w:r>
      <w:proofErr w:type="spellEnd"/>
      <w:r w:rsidRPr="00241FBB">
        <w:rPr>
          <w:sz w:val="24"/>
          <w:szCs w:val="24"/>
          <w:lang w:val="cs-CZ"/>
        </w:rPr>
        <w:t xml:space="preserve"> krok.</w:t>
      </w:r>
    </w:p>
    <w:p w14:paraId="7E450BF5" w14:textId="77777777" w:rsidR="00913DD4" w:rsidRPr="00241FBB" w:rsidRDefault="00913DD4" w:rsidP="00D776A6">
      <w:pPr>
        <w:keepLines/>
        <w:spacing w:after="44" w:line="247" w:lineRule="auto"/>
        <w:ind w:left="454" w:hanging="312"/>
        <w:jc w:val="both"/>
        <w:rPr>
          <w:sz w:val="24"/>
          <w:szCs w:val="24"/>
          <w:lang w:val="cs-CZ"/>
        </w:rPr>
      </w:pPr>
      <w:r w:rsidRPr="00241FBB">
        <w:rPr>
          <w:sz w:val="24"/>
          <w:szCs w:val="24"/>
          <w:lang w:val="cs-CZ"/>
        </w:rPr>
        <w:t>4.  Navrhněte jeden test předpokladu, limit přijatelné ztráty a bod revize.</w:t>
      </w:r>
    </w:p>
    <w:p w14:paraId="39E8A2F3" w14:textId="77777777" w:rsidR="00913DD4" w:rsidRPr="00241FBB" w:rsidRDefault="00913DD4" w:rsidP="00D776A6">
      <w:pPr>
        <w:keepLines/>
        <w:spacing w:after="44" w:line="247" w:lineRule="auto"/>
        <w:ind w:left="454" w:hanging="312"/>
        <w:jc w:val="both"/>
        <w:rPr>
          <w:sz w:val="24"/>
          <w:szCs w:val="24"/>
          <w:lang w:val="cs-CZ"/>
        </w:rPr>
      </w:pPr>
      <w:r w:rsidRPr="00241FBB">
        <w:rPr>
          <w:sz w:val="24"/>
          <w:szCs w:val="24"/>
          <w:lang w:val="cs-CZ"/>
        </w:rPr>
        <w:t>5.  Uveďte jeden individuální a jeden týmový zásah, které sníží riziko bez potlačení iniciativy.</w:t>
      </w:r>
    </w:p>
    <w:p w14:paraId="3113479D" w14:textId="77777777" w:rsidR="00131578" w:rsidRPr="00241FBB" w:rsidRDefault="00131578" w:rsidP="00D776A6">
      <w:pPr>
        <w:pStyle w:val="Nadpis2"/>
        <w:jc w:val="both"/>
        <w:rPr>
          <w:sz w:val="24"/>
          <w:szCs w:val="24"/>
          <w:lang w:val="cs-CZ"/>
        </w:rPr>
      </w:pPr>
    </w:p>
    <w:sectPr w:rsidR="00131578" w:rsidRPr="00241FB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140EC3CE"/>
    <w:lvl w:ilvl="0">
      <w:start w:val="1"/>
      <w:numFmt w:val="bullet"/>
      <w:pStyle w:val="Se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7701217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3DD4"/>
    <w:rsid w:val="00131578"/>
    <w:rsid w:val="00241FBB"/>
    <w:rsid w:val="00300368"/>
    <w:rsid w:val="005566EF"/>
    <w:rsid w:val="007A21F6"/>
    <w:rsid w:val="00913DD4"/>
    <w:rsid w:val="00D776A6"/>
    <w:rsid w:val="00F62D8B"/>
    <w:rsid w:val="00FB15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0F487C"/>
  <w15:chartTrackingRefBased/>
  <w15:docId w15:val="{0F73C4CB-8C6F-48D0-960C-6896A9DBAA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913DD4"/>
    <w:pPr>
      <w:spacing w:after="104" w:line="257" w:lineRule="auto"/>
    </w:pPr>
    <w:rPr>
      <w:rFonts w:ascii="Aptos" w:eastAsiaTheme="minorEastAsia" w:hAnsi="Aptos"/>
      <w:color w:val="000000"/>
      <w:kern w:val="0"/>
      <w:sz w:val="20"/>
      <w:szCs w:val="22"/>
      <w:lang w:val="en-US"/>
      <w14:ligatures w14:val="none"/>
    </w:rPr>
  </w:style>
  <w:style w:type="paragraph" w:styleId="Nadpis1">
    <w:name w:val="heading 1"/>
    <w:basedOn w:val="Normln"/>
    <w:next w:val="Normln"/>
    <w:link w:val="Nadpis1Char"/>
    <w:uiPriority w:val="9"/>
    <w:qFormat/>
    <w:rsid w:val="00913DD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913DD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913DD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913DD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913DD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913DD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913DD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913DD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913DD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913DD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rsid w:val="00913DD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913DD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913DD4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913DD4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913DD4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913DD4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913DD4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913DD4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913DD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913DD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913DD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913DD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913DD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913DD4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913DD4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913DD4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913DD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913DD4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913DD4"/>
    <w:rPr>
      <w:b/>
      <w:bCs/>
      <w:smallCaps/>
      <w:color w:val="0F4761" w:themeColor="accent1" w:themeShade="BF"/>
      <w:spacing w:val="5"/>
    </w:rPr>
  </w:style>
  <w:style w:type="paragraph" w:styleId="Seznamsodrkami">
    <w:name w:val="List Bullet"/>
    <w:basedOn w:val="Normln"/>
    <w:uiPriority w:val="99"/>
    <w:unhideWhenUsed/>
    <w:rsid w:val="00913DD4"/>
    <w:pPr>
      <w:numPr>
        <w:numId w:val="1"/>
      </w:numPr>
      <w:tabs>
        <w:tab w:val="clear" w:pos="360"/>
      </w:tabs>
      <w:spacing w:after="44" w:line="247" w:lineRule="auto"/>
      <w:ind w:left="0" w:firstLine="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250</Words>
  <Characters>1477</Characters>
  <Application>Microsoft Office Word</Application>
  <DocSecurity>0</DocSecurity>
  <Lines>12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Svobodová Kamila</dc:creator>
  <cp:keywords/>
  <dc:description/>
  <cp:lastModifiedBy>Svobodová Kamila</cp:lastModifiedBy>
  <cp:revision>4</cp:revision>
  <dcterms:created xsi:type="dcterms:W3CDTF">2026-10-05T10:22:00Z</dcterms:created>
  <dcterms:modified xsi:type="dcterms:W3CDTF">2026-10-05T10:23:00Z</dcterms:modified>
</cp:coreProperties>
</file>