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C7C8F" w14:textId="77777777" w:rsidR="00D16563" w:rsidRPr="00D16563" w:rsidRDefault="00D16563" w:rsidP="00D16563">
      <w:pPr>
        <w:pStyle w:val="Default"/>
        <w:rPr>
          <w:lang w:val="cs-CZ"/>
        </w:rPr>
      </w:pPr>
    </w:p>
    <w:p w14:paraId="53533E35" w14:textId="43F029DE" w:rsidR="00D16563" w:rsidRPr="00D16563" w:rsidRDefault="00D16563" w:rsidP="00D16563">
      <w:pPr>
        <w:pStyle w:val="Default"/>
        <w:jc w:val="center"/>
        <w:rPr>
          <w:sz w:val="32"/>
          <w:szCs w:val="32"/>
          <w:lang w:val="cs-CZ"/>
        </w:rPr>
      </w:pPr>
      <w:r w:rsidRPr="00D16563">
        <w:rPr>
          <w:b/>
          <w:bCs/>
          <w:color w:val="FF0000"/>
          <w:sz w:val="32"/>
          <w:szCs w:val="32"/>
          <w:lang w:val="cs-CZ"/>
        </w:rPr>
        <w:t xml:space="preserve">XMIK2. Cvičení </w:t>
      </w:r>
      <w:r w:rsidR="00AA7027">
        <w:rPr>
          <w:b/>
          <w:bCs/>
          <w:color w:val="FF0000"/>
          <w:sz w:val="32"/>
          <w:szCs w:val="32"/>
          <w:lang w:val="cs-CZ"/>
        </w:rPr>
        <w:t>3</w:t>
      </w:r>
      <w:r w:rsidRPr="00D16563">
        <w:rPr>
          <w:b/>
          <w:bCs/>
          <w:color w:val="FF0000"/>
          <w:sz w:val="32"/>
          <w:szCs w:val="32"/>
          <w:lang w:val="cs-CZ"/>
        </w:rPr>
        <w:t xml:space="preserve">. </w:t>
      </w:r>
      <w:r w:rsidR="009870CA" w:rsidRPr="009870CA">
        <w:rPr>
          <w:b/>
          <w:bCs/>
          <w:color w:val="FF0000"/>
          <w:sz w:val="32"/>
          <w:szCs w:val="32"/>
          <w:lang w:val="cs-CZ"/>
        </w:rPr>
        <w:t>Elasticity poptávky</w:t>
      </w:r>
    </w:p>
    <w:p w14:paraId="59F27DA2" w14:textId="77777777" w:rsidR="00D16563" w:rsidRDefault="00D16563" w:rsidP="00D16563">
      <w:pPr>
        <w:pStyle w:val="Default"/>
        <w:rPr>
          <w:b/>
          <w:bCs/>
          <w:sz w:val="32"/>
          <w:szCs w:val="32"/>
          <w:lang w:val="cs-CZ"/>
        </w:rPr>
      </w:pPr>
    </w:p>
    <w:p w14:paraId="3B86634D" w14:textId="1BD51E27" w:rsidR="00D16563" w:rsidRPr="00D16563" w:rsidRDefault="00D16563" w:rsidP="00D16563">
      <w:pPr>
        <w:pStyle w:val="Default"/>
        <w:rPr>
          <w:sz w:val="32"/>
          <w:szCs w:val="32"/>
          <w:lang w:val="cs-CZ"/>
        </w:rPr>
      </w:pPr>
      <w:r w:rsidRPr="00D16563">
        <w:rPr>
          <w:b/>
          <w:bCs/>
          <w:sz w:val="32"/>
          <w:szCs w:val="32"/>
          <w:lang w:val="cs-CZ"/>
        </w:rPr>
        <w:t>Klíčová slova:</w:t>
      </w:r>
    </w:p>
    <w:p w14:paraId="18040513" w14:textId="77777777" w:rsidR="009870CA" w:rsidRPr="009870CA" w:rsidRDefault="009870CA" w:rsidP="009870CA">
      <w:pPr>
        <w:pStyle w:val="Default"/>
        <w:numPr>
          <w:ilvl w:val="0"/>
          <w:numId w:val="5"/>
        </w:numPr>
        <w:rPr>
          <w:b/>
          <w:bCs/>
          <w:sz w:val="23"/>
          <w:szCs w:val="23"/>
          <w:lang w:val="cs-CZ"/>
        </w:rPr>
      </w:pPr>
      <w:r w:rsidRPr="009870CA">
        <w:rPr>
          <w:b/>
          <w:bCs/>
          <w:sz w:val="23"/>
          <w:szCs w:val="23"/>
          <w:lang w:val="cs-CZ"/>
        </w:rPr>
        <w:t>Cenová, důchodová a křížová elasticita poptávky</w:t>
      </w:r>
    </w:p>
    <w:p w14:paraId="6D436984" w14:textId="5FB14863" w:rsidR="009870CA" w:rsidRPr="009870CA" w:rsidRDefault="009870CA" w:rsidP="009870CA">
      <w:pPr>
        <w:pStyle w:val="Default"/>
        <w:numPr>
          <w:ilvl w:val="0"/>
          <w:numId w:val="5"/>
        </w:numPr>
        <w:rPr>
          <w:b/>
          <w:bCs/>
          <w:sz w:val="23"/>
          <w:szCs w:val="23"/>
          <w:lang w:val="cs-CZ"/>
        </w:rPr>
      </w:pPr>
      <w:r w:rsidRPr="009870CA">
        <w:rPr>
          <w:b/>
          <w:bCs/>
          <w:sz w:val="23"/>
          <w:szCs w:val="23"/>
          <w:lang w:val="cs-CZ"/>
        </w:rPr>
        <w:t>Celkový příjem z prodeje statku nebo služby</w:t>
      </w:r>
    </w:p>
    <w:p w14:paraId="4E33CEF5" w14:textId="2F32DC00" w:rsidR="009870CA" w:rsidRPr="009870CA" w:rsidRDefault="009870CA" w:rsidP="009870CA">
      <w:pPr>
        <w:pStyle w:val="Default"/>
        <w:numPr>
          <w:ilvl w:val="0"/>
          <w:numId w:val="5"/>
        </w:numPr>
        <w:rPr>
          <w:b/>
          <w:bCs/>
          <w:sz w:val="23"/>
          <w:szCs w:val="23"/>
          <w:lang w:val="cs-CZ"/>
        </w:rPr>
      </w:pPr>
      <w:r w:rsidRPr="009870CA">
        <w:rPr>
          <w:b/>
          <w:bCs/>
          <w:sz w:val="23"/>
          <w:szCs w:val="23"/>
          <w:lang w:val="cs-CZ"/>
        </w:rPr>
        <w:t>Normální zboží (nezbytné, luxusní)</w:t>
      </w:r>
    </w:p>
    <w:p w14:paraId="34977D53" w14:textId="4D2EC444" w:rsidR="009870CA" w:rsidRPr="009870CA" w:rsidRDefault="009870CA" w:rsidP="009870CA">
      <w:pPr>
        <w:pStyle w:val="Default"/>
        <w:numPr>
          <w:ilvl w:val="0"/>
          <w:numId w:val="5"/>
        </w:numPr>
        <w:rPr>
          <w:b/>
          <w:bCs/>
          <w:sz w:val="23"/>
          <w:szCs w:val="23"/>
          <w:lang w:val="cs-CZ"/>
        </w:rPr>
      </w:pPr>
      <w:r w:rsidRPr="009870CA">
        <w:rPr>
          <w:b/>
          <w:bCs/>
          <w:sz w:val="23"/>
          <w:szCs w:val="23"/>
          <w:lang w:val="cs-CZ"/>
        </w:rPr>
        <w:t>Inferiorní (podřadné) statky či služby</w:t>
      </w:r>
    </w:p>
    <w:p w14:paraId="32AF9758" w14:textId="162C3D7F" w:rsidR="009870CA" w:rsidRPr="009870CA" w:rsidRDefault="009870CA" w:rsidP="009870CA">
      <w:pPr>
        <w:pStyle w:val="Default"/>
        <w:numPr>
          <w:ilvl w:val="0"/>
          <w:numId w:val="5"/>
        </w:numPr>
        <w:rPr>
          <w:b/>
          <w:bCs/>
          <w:sz w:val="23"/>
          <w:szCs w:val="23"/>
          <w:lang w:val="cs-CZ"/>
        </w:rPr>
      </w:pPr>
      <w:r w:rsidRPr="009870CA">
        <w:rPr>
          <w:b/>
          <w:bCs/>
          <w:sz w:val="23"/>
          <w:szCs w:val="23"/>
          <w:lang w:val="cs-CZ"/>
        </w:rPr>
        <w:t>Substituty</w:t>
      </w:r>
    </w:p>
    <w:p w14:paraId="5052A98B" w14:textId="3A3FEDFB" w:rsidR="00D16563" w:rsidRPr="00D16563" w:rsidRDefault="009870CA" w:rsidP="009870CA">
      <w:pPr>
        <w:pStyle w:val="Default"/>
        <w:numPr>
          <w:ilvl w:val="0"/>
          <w:numId w:val="5"/>
        </w:numPr>
        <w:rPr>
          <w:sz w:val="23"/>
          <w:szCs w:val="23"/>
          <w:lang w:val="cs-CZ"/>
        </w:rPr>
      </w:pPr>
      <w:r w:rsidRPr="009870CA">
        <w:rPr>
          <w:b/>
          <w:bCs/>
          <w:sz w:val="23"/>
          <w:szCs w:val="23"/>
          <w:lang w:val="cs-CZ"/>
        </w:rPr>
        <w:t>Komplementy</w:t>
      </w:r>
    </w:p>
    <w:p w14:paraId="7838E8E6" w14:textId="77777777" w:rsidR="009870CA" w:rsidRDefault="009870CA" w:rsidP="00D16563">
      <w:pPr>
        <w:pStyle w:val="Default"/>
        <w:rPr>
          <w:b/>
          <w:bCs/>
          <w:sz w:val="32"/>
          <w:szCs w:val="32"/>
          <w:lang w:val="cs-CZ"/>
        </w:rPr>
      </w:pPr>
    </w:p>
    <w:p w14:paraId="0E3F06D3" w14:textId="620BC2B1" w:rsidR="00D16563" w:rsidRPr="00D16563" w:rsidRDefault="00D16563" w:rsidP="00D16563">
      <w:pPr>
        <w:pStyle w:val="Default"/>
        <w:rPr>
          <w:b/>
          <w:bCs/>
          <w:sz w:val="32"/>
          <w:szCs w:val="32"/>
          <w:lang w:val="cs-CZ"/>
        </w:rPr>
      </w:pPr>
      <w:r w:rsidRPr="00D16563">
        <w:rPr>
          <w:b/>
          <w:bCs/>
          <w:sz w:val="32"/>
          <w:szCs w:val="32"/>
          <w:lang w:val="cs-CZ"/>
        </w:rPr>
        <w:t>Úkoly a příklady:</w:t>
      </w:r>
    </w:p>
    <w:p w14:paraId="1B4F0B96" w14:textId="77777777" w:rsidR="00D16563" w:rsidRPr="00D16563" w:rsidRDefault="00D16563" w:rsidP="00D16563">
      <w:pPr>
        <w:pStyle w:val="Default"/>
        <w:rPr>
          <w:sz w:val="32"/>
          <w:szCs w:val="32"/>
          <w:lang w:val="cs-CZ"/>
        </w:rPr>
      </w:pPr>
    </w:p>
    <w:p w14:paraId="3719D003" w14:textId="4FCA589B" w:rsidR="009C1BD1" w:rsidRPr="009C1BD1" w:rsidRDefault="00A23851" w:rsidP="009C1BD1">
      <w:pPr>
        <w:pStyle w:val="Default"/>
        <w:rPr>
          <w:rFonts w:ascii="Times New Roman" w:hAnsi="Times New Roman" w:cs="Times New Roman"/>
          <w:sz w:val="23"/>
          <w:szCs w:val="23"/>
          <w:lang w:val="cs-CZ"/>
        </w:rPr>
      </w:pPr>
      <w:r>
        <w:rPr>
          <w:rFonts w:ascii="Times New Roman" w:hAnsi="Times New Roman" w:cs="Times New Roman"/>
          <w:sz w:val="23"/>
          <w:szCs w:val="23"/>
          <w:lang w:val="cs-CZ"/>
        </w:rPr>
        <w:t xml:space="preserve">Př. </w:t>
      </w:r>
      <w:r w:rsidR="00D16563" w:rsidRPr="00D16563">
        <w:rPr>
          <w:rFonts w:ascii="Times New Roman" w:hAnsi="Times New Roman" w:cs="Times New Roman"/>
          <w:sz w:val="23"/>
          <w:szCs w:val="23"/>
          <w:lang w:val="cs-CZ"/>
        </w:rPr>
        <w:t xml:space="preserve">1. </w:t>
      </w:r>
      <w:r w:rsidR="009C1BD1" w:rsidRPr="009C1BD1">
        <w:rPr>
          <w:rFonts w:ascii="Times New Roman" w:hAnsi="Times New Roman" w:cs="Times New Roman"/>
          <w:sz w:val="23"/>
          <w:szCs w:val="23"/>
          <w:lang w:val="cs-CZ"/>
        </w:rPr>
        <w:t xml:space="preserve">Obrázky 1 a 2 znázorňují poptávkové křivky po dvou různých výrobcích. P je cena zboží </w:t>
      </w:r>
    </w:p>
    <w:p w14:paraId="744DD8BB" w14:textId="77777777" w:rsidR="009C1BD1" w:rsidRPr="009C1BD1" w:rsidRDefault="009C1BD1" w:rsidP="009C1BD1">
      <w:pPr>
        <w:pStyle w:val="Default"/>
        <w:rPr>
          <w:rFonts w:ascii="Times New Roman" w:hAnsi="Times New Roman" w:cs="Times New Roman"/>
          <w:sz w:val="23"/>
          <w:szCs w:val="23"/>
          <w:lang w:val="cs-CZ"/>
        </w:rPr>
      </w:pPr>
      <w:r w:rsidRPr="009C1BD1">
        <w:rPr>
          <w:rFonts w:ascii="Times New Roman" w:hAnsi="Times New Roman" w:cs="Times New Roman"/>
          <w:sz w:val="23"/>
          <w:szCs w:val="23"/>
          <w:lang w:val="cs-CZ"/>
        </w:rPr>
        <w:t>v korunách za kus, Q je množství zboží v kusech.</w:t>
      </w:r>
    </w:p>
    <w:p w14:paraId="69806F5F" w14:textId="77777777" w:rsidR="009C1BD1" w:rsidRPr="009C1BD1" w:rsidRDefault="009C1BD1" w:rsidP="009C1BD1">
      <w:pPr>
        <w:pStyle w:val="Default"/>
        <w:rPr>
          <w:rFonts w:ascii="Times New Roman" w:hAnsi="Times New Roman" w:cs="Times New Roman"/>
          <w:sz w:val="23"/>
          <w:szCs w:val="23"/>
          <w:lang w:val="cs-CZ"/>
        </w:rPr>
      </w:pPr>
      <w:r w:rsidRPr="009C1BD1">
        <w:rPr>
          <w:rFonts w:ascii="Times New Roman" w:hAnsi="Times New Roman" w:cs="Times New Roman"/>
          <w:sz w:val="23"/>
          <w:szCs w:val="23"/>
          <w:lang w:val="cs-CZ"/>
        </w:rPr>
        <w:t>a) Vypočtěte sklon obou poptávkových křivek. Která křivka má větší sklon?</w:t>
      </w:r>
    </w:p>
    <w:p w14:paraId="7F3D9003" w14:textId="77777777" w:rsidR="009C1BD1" w:rsidRPr="009C1BD1" w:rsidRDefault="009C1BD1" w:rsidP="009C1BD1">
      <w:pPr>
        <w:pStyle w:val="Default"/>
        <w:rPr>
          <w:rFonts w:ascii="Times New Roman" w:hAnsi="Times New Roman" w:cs="Times New Roman"/>
          <w:sz w:val="23"/>
          <w:szCs w:val="23"/>
          <w:lang w:val="cs-CZ"/>
        </w:rPr>
      </w:pPr>
      <w:r w:rsidRPr="009C1BD1">
        <w:rPr>
          <w:rFonts w:ascii="Times New Roman" w:hAnsi="Times New Roman" w:cs="Times New Roman"/>
          <w:sz w:val="23"/>
          <w:szCs w:val="23"/>
          <w:lang w:val="cs-CZ"/>
        </w:rPr>
        <w:t xml:space="preserve">b) Vypočtěte cenovou elasticitu obou poptávek v uvedených úsecích (pro změnu ceny z 20 na </w:t>
      </w:r>
    </w:p>
    <w:p w14:paraId="77CAB0A2" w14:textId="77777777" w:rsidR="009C1BD1" w:rsidRPr="009C1BD1" w:rsidRDefault="009C1BD1" w:rsidP="009C1BD1">
      <w:pPr>
        <w:pStyle w:val="Default"/>
        <w:rPr>
          <w:rFonts w:ascii="Times New Roman" w:hAnsi="Times New Roman" w:cs="Times New Roman"/>
          <w:sz w:val="23"/>
          <w:szCs w:val="23"/>
          <w:lang w:val="cs-CZ"/>
        </w:rPr>
      </w:pPr>
      <w:r w:rsidRPr="009C1BD1">
        <w:rPr>
          <w:rFonts w:ascii="Times New Roman" w:hAnsi="Times New Roman" w:cs="Times New Roman"/>
          <w:sz w:val="23"/>
          <w:szCs w:val="23"/>
          <w:lang w:val="cs-CZ"/>
        </w:rPr>
        <w:t>10 korun za kus). Která křivka má větší cenovou elasticitu?</w:t>
      </w:r>
    </w:p>
    <w:p w14:paraId="35E72645" w14:textId="77777777" w:rsidR="009C1BD1" w:rsidRPr="009C1BD1" w:rsidRDefault="009C1BD1" w:rsidP="009C1BD1">
      <w:pPr>
        <w:pStyle w:val="Default"/>
        <w:rPr>
          <w:rFonts w:ascii="Times New Roman" w:hAnsi="Times New Roman" w:cs="Times New Roman"/>
          <w:sz w:val="23"/>
          <w:szCs w:val="23"/>
          <w:lang w:val="cs-CZ"/>
        </w:rPr>
      </w:pPr>
      <w:r w:rsidRPr="009C1BD1">
        <w:rPr>
          <w:rFonts w:ascii="Times New Roman" w:hAnsi="Times New Roman" w:cs="Times New Roman"/>
          <w:sz w:val="23"/>
          <w:szCs w:val="23"/>
          <w:lang w:val="cs-CZ"/>
        </w:rPr>
        <w:t xml:space="preserve">c) Jak se změní celkové příjmy z prodeje u každého z obou statků (klesnou, vzrostou nebo zůstanou </w:t>
      </w:r>
    </w:p>
    <w:p w14:paraId="7FB402CC" w14:textId="77777777" w:rsidR="009C1BD1" w:rsidRPr="009C1BD1" w:rsidRDefault="009C1BD1" w:rsidP="009C1BD1">
      <w:pPr>
        <w:pStyle w:val="Default"/>
        <w:rPr>
          <w:rFonts w:ascii="Times New Roman" w:hAnsi="Times New Roman" w:cs="Times New Roman"/>
          <w:sz w:val="23"/>
          <w:szCs w:val="23"/>
          <w:lang w:val="cs-CZ"/>
        </w:rPr>
      </w:pPr>
      <w:r w:rsidRPr="009C1BD1">
        <w:rPr>
          <w:rFonts w:ascii="Times New Roman" w:hAnsi="Times New Roman" w:cs="Times New Roman"/>
          <w:sz w:val="23"/>
          <w:szCs w:val="23"/>
          <w:lang w:val="cs-CZ"/>
        </w:rPr>
        <w:t xml:space="preserve">stejné) při snížení ceny výrobků z 20 na 10 korun? Zdůvodněte svou odpověď na základě </w:t>
      </w:r>
    </w:p>
    <w:p w14:paraId="51957D28" w14:textId="37DC553B" w:rsidR="00D16563" w:rsidRDefault="009C1BD1" w:rsidP="009C1BD1">
      <w:pPr>
        <w:pStyle w:val="Default"/>
        <w:rPr>
          <w:rFonts w:ascii="Times New Roman" w:hAnsi="Times New Roman" w:cs="Times New Roman"/>
          <w:sz w:val="23"/>
          <w:szCs w:val="23"/>
          <w:lang w:val="cs-CZ"/>
        </w:rPr>
      </w:pPr>
      <w:r w:rsidRPr="009C1BD1">
        <w:rPr>
          <w:rFonts w:ascii="Times New Roman" w:hAnsi="Times New Roman" w:cs="Times New Roman"/>
          <w:sz w:val="23"/>
          <w:szCs w:val="23"/>
          <w:lang w:val="cs-CZ"/>
        </w:rPr>
        <w:t>vypočtených koeficientů cenové elasticity poptávky.</w:t>
      </w:r>
    </w:p>
    <w:p w14:paraId="7ADCBE20" w14:textId="52EF3C28" w:rsidR="00166F7B" w:rsidRDefault="00166F7B" w:rsidP="00166F7B">
      <w:pPr>
        <w:pStyle w:val="Default"/>
        <w:ind w:left="1440" w:firstLine="720"/>
        <w:rPr>
          <w:rFonts w:ascii="Times New Roman" w:hAnsi="Times New Roman" w:cs="Times New Roman"/>
          <w:sz w:val="23"/>
          <w:szCs w:val="23"/>
          <w:lang w:val="cs-CZ"/>
        </w:rPr>
      </w:pPr>
      <w:r>
        <w:rPr>
          <w:rFonts w:ascii="Times New Roman" w:hAnsi="Times New Roman" w:cs="Times New Roman"/>
          <w:sz w:val="23"/>
          <w:szCs w:val="23"/>
          <w:lang w:val="cs-CZ"/>
        </w:rPr>
        <w:t>Obr. 1</w:t>
      </w:r>
      <w:r>
        <w:rPr>
          <w:rFonts w:ascii="Times New Roman" w:hAnsi="Times New Roman" w:cs="Times New Roman"/>
          <w:sz w:val="23"/>
          <w:szCs w:val="23"/>
          <w:lang w:val="cs-CZ"/>
        </w:rPr>
        <w:tab/>
      </w:r>
      <w:r>
        <w:rPr>
          <w:rFonts w:ascii="Times New Roman" w:hAnsi="Times New Roman" w:cs="Times New Roman"/>
          <w:sz w:val="23"/>
          <w:szCs w:val="23"/>
          <w:lang w:val="cs-CZ"/>
        </w:rPr>
        <w:tab/>
      </w:r>
      <w:r>
        <w:rPr>
          <w:rFonts w:ascii="Times New Roman" w:hAnsi="Times New Roman" w:cs="Times New Roman"/>
          <w:sz w:val="23"/>
          <w:szCs w:val="23"/>
          <w:lang w:val="cs-CZ"/>
        </w:rPr>
        <w:tab/>
      </w:r>
      <w:r>
        <w:rPr>
          <w:rFonts w:ascii="Times New Roman" w:hAnsi="Times New Roman" w:cs="Times New Roman"/>
          <w:sz w:val="23"/>
          <w:szCs w:val="23"/>
          <w:lang w:val="cs-CZ"/>
        </w:rPr>
        <w:tab/>
      </w:r>
      <w:r>
        <w:rPr>
          <w:rFonts w:ascii="Times New Roman" w:hAnsi="Times New Roman" w:cs="Times New Roman"/>
          <w:sz w:val="23"/>
          <w:szCs w:val="23"/>
          <w:lang w:val="cs-CZ"/>
        </w:rPr>
        <w:tab/>
      </w:r>
      <w:r>
        <w:rPr>
          <w:rFonts w:ascii="Times New Roman" w:hAnsi="Times New Roman" w:cs="Times New Roman"/>
          <w:sz w:val="23"/>
          <w:szCs w:val="23"/>
          <w:lang w:val="cs-CZ"/>
        </w:rPr>
        <w:tab/>
        <w:t>Obr. 2</w:t>
      </w:r>
    </w:p>
    <w:p w14:paraId="4FCDA5A6" w14:textId="16E9DE45" w:rsidR="009C1BD1" w:rsidRPr="00D16563" w:rsidRDefault="00166F7B" w:rsidP="00166F7B">
      <w:pPr>
        <w:pStyle w:val="Default"/>
        <w:jc w:val="center"/>
        <w:rPr>
          <w:rFonts w:ascii="Times New Roman" w:hAnsi="Times New Roman" w:cs="Times New Roman"/>
          <w:sz w:val="23"/>
          <w:szCs w:val="23"/>
          <w:lang w:val="cs-CZ"/>
        </w:rPr>
      </w:pPr>
      <w:r w:rsidRPr="00166F7B">
        <w:rPr>
          <w:rFonts w:ascii="Times New Roman" w:hAnsi="Times New Roman" w:cs="Times New Roman"/>
          <w:noProof/>
          <w:sz w:val="23"/>
          <w:szCs w:val="23"/>
          <w:lang w:val="cs-CZ"/>
        </w:rPr>
        <w:drawing>
          <wp:inline distT="0" distB="0" distL="0" distR="0" wp14:anchorId="2500BCD5" wp14:editId="2E86632E">
            <wp:extent cx="5160085" cy="1996440"/>
            <wp:effectExtent l="0" t="0" r="2540" b="3810"/>
            <wp:docPr id="1642828200" name="Picture 1" descr="A graph of a line and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828200" name="Picture 1" descr="A graph of a line and a lin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1059" cy="199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0A925" w14:textId="35EF4DEC" w:rsidR="00D16563" w:rsidRPr="00D16563" w:rsidRDefault="00EA3044" w:rsidP="00D16563">
      <w:pPr>
        <w:jc w:val="center"/>
        <w:rPr>
          <w:lang w:val="cs-CZ"/>
        </w:rPr>
      </w:pPr>
      <w:r>
        <w:rPr>
          <w:noProof/>
        </w:rPr>
        <w:drawing>
          <wp:inline distT="0" distB="0" distL="0" distR="0" wp14:anchorId="388D1FA4" wp14:editId="62BD45B1">
            <wp:extent cx="6752590" cy="2284730"/>
            <wp:effectExtent l="0" t="0" r="0" b="1270"/>
            <wp:docPr id="7" name="Obrázek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7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6">
                      <a:extLst>
                        <a:ext uri="{FF2B5EF4-FFF2-40B4-BE49-F238E27FC236}">
                          <a16:creationId xmlns:a16="http://schemas.microsoft.com/office/drawing/2014/main" id="{00000000-0008-0000-0A00-000007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228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8E4C73" w14:textId="033A6B1F" w:rsidR="00D16563" w:rsidRPr="00D16563" w:rsidRDefault="0088206C" w:rsidP="0088206C">
      <w:pPr>
        <w:tabs>
          <w:tab w:val="left" w:pos="2499"/>
        </w:tabs>
        <w:jc w:val="both"/>
        <w:rPr>
          <w:lang w:val="cs-CZ"/>
        </w:rPr>
      </w:pPr>
      <w:r>
        <w:rPr>
          <w:lang w:val="cs-CZ"/>
        </w:rPr>
        <w:lastRenderedPageBreak/>
        <w:tab/>
      </w:r>
      <w:r>
        <w:rPr>
          <w:noProof/>
        </w:rPr>
        <w:drawing>
          <wp:inline distT="0" distB="0" distL="0" distR="0" wp14:anchorId="732C3FC1" wp14:editId="29B2024F">
            <wp:extent cx="6752590" cy="2193925"/>
            <wp:effectExtent l="0" t="0" r="0" b="0"/>
            <wp:docPr id="9" name="Obrázek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9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8">
                      <a:extLst>
                        <a:ext uri="{FF2B5EF4-FFF2-40B4-BE49-F238E27FC236}">
                          <a16:creationId xmlns:a16="http://schemas.microsoft.com/office/drawing/2014/main" id="{00000000-0008-0000-0A00-000009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219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81B64F" w14:textId="3916CB56" w:rsidR="00A23851" w:rsidRPr="00A23851" w:rsidRDefault="00A23851" w:rsidP="00A23851">
      <w:pPr>
        <w:jc w:val="both"/>
        <w:rPr>
          <w:lang w:val="cs-CZ"/>
        </w:rPr>
      </w:pPr>
      <w:r>
        <w:rPr>
          <w:lang w:val="cs-CZ"/>
        </w:rPr>
        <w:t xml:space="preserve">Př. 2. </w:t>
      </w:r>
      <w:r w:rsidRPr="00A23851">
        <w:rPr>
          <w:lang w:val="cs-CZ"/>
        </w:rPr>
        <w:t>Graficky znázorněte křivku cenově dokonale elastické poptávky a dokonale neelastické poptávky.</w:t>
      </w:r>
    </w:p>
    <w:p w14:paraId="60A12193" w14:textId="32D43533" w:rsidR="00A23851" w:rsidRPr="00A23851" w:rsidRDefault="00EC55AA" w:rsidP="00A23851">
      <w:pPr>
        <w:jc w:val="both"/>
        <w:rPr>
          <w:lang w:val="cs-CZ"/>
        </w:rPr>
      </w:pPr>
      <w:r>
        <w:rPr>
          <w:lang w:val="cs-CZ"/>
        </w:rPr>
        <w:t xml:space="preserve">Př. </w:t>
      </w:r>
      <w:r w:rsidR="00A23851" w:rsidRPr="00A23851">
        <w:rPr>
          <w:lang w:val="cs-CZ"/>
        </w:rPr>
        <w:t xml:space="preserve">3 Vypočtěte cenovou elasticitu lineární poptávkové funkce zobrazené v obr. </w:t>
      </w:r>
      <w:r>
        <w:rPr>
          <w:lang w:val="cs-CZ"/>
        </w:rPr>
        <w:t>níže</w:t>
      </w:r>
      <w:r w:rsidR="00A23851" w:rsidRPr="00A23851">
        <w:rPr>
          <w:lang w:val="cs-CZ"/>
        </w:rPr>
        <w:t xml:space="preserve"> v jednotlivých úsecích pro následující cenové změny. Vypočtěte také sklon poptávkové přímky v daných úsecích, kdy se cena mění:</w:t>
      </w:r>
    </w:p>
    <w:p w14:paraId="2091F82B" w14:textId="0BC252D2" w:rsidR="00A23851" w:rsidRPr="00C076B2" w:rsidRDefault="00A23851" w:rsidP="00C076B2">
      <w:pPr>
        <w:pStyle w:val="ListParagraph"/>
        <w:numPr>
          <w:ilvl w:val="0"/>
          <w:numId w:val="7"/>
        </w:numPr>
        <w:jc w:val="both"/>
        <w:rPr>
          <w:lang w:val="cs-CZ"/>
        </w:rPr>
      </w:pPr>
      <w:r w:rsidRPr="00C076B2">
        <w:rPr>
          <w:lang w:val="cs-CZ"/>
        </w:rPr>
        <w:t>z 100 na 90 korun za kus,</w:t>
      </w:r>
    </w:p>
    <w:p w14:paraId="1AEA5573" w14:textId="08CADCE6" w:rsidR="00A23851" w:rsidRPr="00C076B2" w:rsidRDefault="00A23851" w:rsidP="00C076B2">
      <w:pPr>
        <w:pStyle w:val="ListParagraph"/>
        <w:numPr>
          <w:ilvl w:val="0"/>
          <w:numId w:val="7"/>
        </w:numPr>
        <w:jc w:val="both"/>
        <w:rPr>
          <w:lang w:val="cs-CZ"/>
        </w:rPr>
      </w:pPr>
      <w:r w:rsidRPr="00C076B2">
        <w:rPr>
          <w:lang w:val="cs-CZ"/>
        </w:rPr>
        <w:t>z 90 na 55 korun za kus,</w:t>
      </w:r>
    </w:p>
    <w:p w14:paraId="2ADCEFB9" w14:textId="1BB390D5" w:rsidR="00A23851" w:rsidRPr="00C076B2" w:rsidRDefault="00A23851" w:rsidP="00C076B2">
      <w:pPr>
        <w:pStyle w:val="ListParagraph"/>
        <w:numPr>
          <w:ilvl w:val="0"/>
          <w:numId w:val="7"/>
        </w:numPr>
        <w:jc w:val="both"/>
        <w:rPr>
          <w:lang w:val="cs-CZ"/>
        </w:rPr>
      </w:pPr>
      <w:r w:rsidRPr="00C076B2">
        <w:rPr>
          <w:lang w:val="cs-CZ"/>
        </w:rPr>
        <w:t>z 55 na 45 korun za kus,</w:t>
      </w:r>
    </w:p>
    <w:p w14:paraId="78E568F7" w14:textId="6E3702ED" w:rsidR="00A23851" w:rsidRPr="00C076B2" w:rsidRDefault="00A23851" w:rsidP="00C076B2">
      <w:pPr>
        <w:pStyle w:val="ListParagraph"/>
        <w:numPr>
          <w:ilvl w:val="0"/>
          <w:numId w:val="7"/>
        </w:numPr>
        <w:jc w:val="both"/>
        <w:rPr>
          <w:lang w:val="cs-CZ"/>
        </w:rPr>
      </w:pPr>
      <w:r w:rsidRPr="00C076B2">
        <w:rPr>
          <w:lang w:val="cs-CZ"/>
        </w:rPr>
        <w:t>z 45 na 10 korun za kus,</w:t>
      </w:r>
    </w:p>
    <w:p w14:paraId="0F70AE2E" w14:textId="661A4F96" w:rsidR="0035409F" w:rsidRPr="00C076B2" w:rsidRDefault="00A23851" w:rsidP="00C076B2">
      <w:pPr>
        <w:pStyle w:val="ListParagraph"/>
        <w:numPr>
          <w:ilvl w:val="0"/>
          <w:numId w:val="7"/>
        </w:numPr>
        <w:jc w:val="both"/>
        <w:rPr>
          <w:lang w:val="cs-CZ"/>
        </w:rPr>
      </w:pPr>
      <w:r w:rsidRPr="00C076B2">
        <w:rPr>
          <w:lang w:val="cs-CZ"/>
        </w:rPr>
        <w:t>z 10 na 0 korun za kus.</w:t>
      </w:r>
    </w:p>
    <w:p w14:paraId="6E0C4E37" w14:textId="77777777" w:rsidR="00C076B2" w:rsidRDefault="00C076B2" w:rsidP="00A23851">
      <w:pPr>
        <w:jc w:val="both"/>
        <w:rPr>
          <w:lang w:val="cs-CZ"/>
        </w:rPr>
      </w:pPr>
    </w:p>
    <w:p w14:paraId="70BF92EC" w14:textId="77777777" w:rsidR="00420727" w:rsidRDefault="00420727" w:rsidP="00C076B2">
      <w:pPr>
        <w:jc w:val="center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</w:p>
    <w:p w14:paraId="08D63821" w14:textId="77777777" w:rsidR="00420727" w:rsidRDefault="00420727" w:rsidP="00C076B2">
      <w:pPr>
        <w:jc w:val="center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</w:p>
    <w:p w14:paraId="45C35D7A" w14:textId="00744DB8" w:rsidR="00C076B2" w:rsidRDefault="00C076B2" w:rsidP="00C076B2">
      <w:pPr>
        <w:jc w:val="center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C076B2">
        <w:rPr>
          <w:rFonts w:ascii="Times New Roman" w:hAnsi="Times New Roman" w:cs="Times New Roman"/>
          <w:noProof/>
          <w:color w:val="000000"/>
          <w:kern w:val="0"/>
          <w:sz w:val="23"/>
          <w:szCs w:val="23"/>
          <w:lang w:val="cs-CZ"/>
        </w:rPr>
        <w:drawing>
          <wp:inline distT="0" distB="0" distL="0" distR="0" wp14:anchorId="76C5F86D" wp14:editId="23371FA2">
            <wp:extent cx="2781541" cy="2705334"/>
            <wp:effectExtent l="0" t="0" r="0" b="0"/>
            <wp:docPr id="148757903" name="Picture 1" descr="A diagram of a 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7903" name="Picture 1" descr="A diagram of a triangl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1541" cy="270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22440" w14:textId="1F83CDFF" w:rsidR="00420727" w:rsidRDefault="008868B1" w:rsidP="00C076B2">
      <w:pPr>
        <w:jc w:val="center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8868B1">
        <w:rPr>
          <w:noProof/>
        </w:rPr>
        <w:lastRenderedPageBreak/>
        <w:drawing>
          <wp:inline distT="0" distB="0" distL="0" distR="0" wp14:anchorId="1379875F" wp14:editId="0B60E6D2">
            <wp:extent cx="5845175" cy="3330575"/>
            <wp:effectExtent l="0" t="0" r="3175" b="3175"/>
            <wp:docPr id="414369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175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3A601" w14:textId="6527E6C3" w:rsidR="00420727" w:rsidRPr="00420727" w:rsidRDefault="00420727" w:rsidP="00420727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Př. </w:t>
      </w:r>
      <w:r w:rsidRPr="00420727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4</w:t>
      </w:r>
      <w:r w:rsidR="00DB0F15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.</w:t>
      </w:r>
      <w:r w:rsidRPr="00420727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 Cenová elasticita poptávky po benzínu ED má hodnotu -0,15 v určitém úseku poptávkové křivky. </w:t>
      </w:r>
    </w:p>
    <w:p w14:paraId="2814620F" w14:textId="77777777" w:rsidR="00420727" w:rsidRPr="00420727" w:rsidRDefault="00420727" w:rsidP="00420727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420727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Pokud dojde k 10 % zvýšení ceny benzínu:</w:t>
      </w:r>
    </w:p>
    <w:p w14:paraId="3102B04B" w14:textId="71C8E776" w:rsidR="00420727" w:rsidRPr="00420727" w:rsidRDefault="00420727" w:rsidP="0042072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420727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Určete, o kolik procent a kterým směrem se změní poptávané množství benzínu.</w:t>
      </w:r>
    </w:p>
    <w:p w14:paraId="4F31F4BA" w14:textId="070567CF" w:rsidR="00420727" w:rsidRDefault="00420727" w:rsidP="0042072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420727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Jak se změní celkové příjmy prodejců benzínu (vzrostou, klesnou, nezmění se) a proč? </w:t>
      </w:r>
    </w:p>
    <w:p w14:paraId="589B013B" w14:textId="5A4B8EBD" w:rsidR="000E52A3" w:rsidRPr="000E52A3" w:rsidRDefault="000E52A3" w:rsidP="000E52A3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0E52A3">
        <w:rPr>
          <w:noProof/>
        </w:rPr>
        <w:drawing>
          <wp:inline distT="0" distB="0" distL="0" distR="0" wp14:anchorId="56FD9DCF" wp14:editId="67C44CFC">
            <wp:extent cx="6752590" cy="424815"/>
            <wp:effectExtent l="0" t="0" r="0" b="0"/>
            <wp:docPr id="8361092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FB979" w14:textId="46CCAD44" w:rsidR="00420727" w:rsidRDefault="00420727" w:rsidP="00420727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Př. </w:t>
      </w:r>
      <w:r w:rsidRPr="00420727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5</w:t>
      </w:r>
      <w:r w:rsidR="00DB0F15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.</w:t>
      </w:r>
      <w:r w:rsidRPr="00420727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 Obchodník prodávající ovoce se dostal do finančních obtíží a potřebuje co nejvíce zvýšit celkové příjmy z prodeje ovoce. Zná cenové elasticity tržní poptávky u jednotlivých komodit, viz tabulka</w:t>
      </w:r>
      <w:r w:rsidR="00DB0F15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 níže. </w:t>
      </w:r>
      <w:r w:rsidRPr="00420727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Jakou cenovou strategii u jednotlivých druhů ovoce má použít? Zvýšit, snížit nebo ponechat ceny na stejné úrovni?</w:t>
      </w:r>
    </w:p>
    <w:p w14:paraId="62982083" w14:textId="5231B7D2" w:rsidR="00420727" w:rsidRDefault="00DB0F15" w:rsidP="00DB0F15">
      <w:pPr>
        <w:jc w:val="center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DB0F15">
        <w:rPr>
          <w:rFonts w:ascii="Times New Roman" w:hAnsi="Times New Roman" w:cs="Times New Roman"/>
          <w:noProof/>
          <w:color w:val="000000"/>
          <w:kern w:val="0"/>
          <w:sz w:val="23"/>
          <w:szCs w:val="23"/>
          <w:lang w:val="cs-CZ"/>
        </w:rPr>
        <w:drawing>
          <wp:inline distT="0" distB="0" distL="0" distR="0" wp14:anchorId="5865CDA7" wp14:editId="6B84EA92">
            <wp:extent cx="3635055" cy="1501270"/>
            <wp:effectExtent l="0" t="0" r="3810" b="3810"/>
            <wp:docPr id="454222370" name="Picture 1" descr="A table with numbers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222370" name="Picture 1" descr="A table with numbers and tex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35055" cy="150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6A920" w14:textId="77777777" w:rsidR="00DB0F15" w:rsidRDefault="00DB0F15" w:rsidP="00DB0F15">
      <w:pPr>
        <w:jc w:val="center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</w:p>
    <w:p w14:paraId="77C8E3C9" w14:textId="098BB650" w:rsidR="00293183" w:rsidRPr="00293183" w:rsidRDefault="00293183" w:rsidP="00293183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Př. </w:t>
      </w:r>
      <w:r w:rsidRPr="00293183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6</w:t>
      </w:r>
      <w:r w:rsidR="007C0BF6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.</w:t>
      </w:r>
      <w:r w:rsidRPr="00293183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 Při ceně jogurtu 12 Kč nakupují spotřebitelé 4 200 ks měsíčně. Výrobce snížil cenu na 10 Kč za 1</w:t>
      </w:r>
      <w:r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 </w:t>
      </w:r>
      <w:r w:rsidRPr="00293183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ks a poptávané množství se zvýšilo na 4 600 ks měsíčně.</w:t>
      </w:r>
    </w:p>
    <w:p w14:paraId="167A7F2F" w14:textId="18511F79" w:rsidR="00293183" w:rsidRPr="00293183" w:rsidRDefault="00293183" w:rsidP="0029318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293183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Zjistěte velikost cenové elasticity poptávky po jogurtech. Využijte k tomu metodu výpočtu elasticity v oblouku. </w:t>
      </w:r>
    </w:p>
    <w:p w14:paraId="3A5B02E4" w14:textId="75DB99C0" w:rsidR="00293183" w:rsidRDefault="00293183" w:rsidP="0029318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293183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Určete na základě výsledku úkolu a), jakým způsobem se celkové příjmy prodejce změní (růst či pokles) a zdůvodněte, proč k této změně došlo. </w:t>
      </w:r>
    </w:p>
    <w:p w14:paraId="33C5B777" w14:textId="1FE129D4" w:rsidR="00C76124" w:rsidRDefault="00C76124" w:rsidP="00C76124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C76124">
        <w:rPr>
          <w:noProof/>
        </w:rPr>
        <w:lastRenderedPageBreak/>
        <w:drawing>
          <wp:inline distT="0" distB="0" distL="0" distR="0" wp14:anchorId="0C2BF90C" wp14:editId="54ECEA31">
            <wp:extent cx="3666490" cy="555625"/>
            <wp:effectExtent l="0" t="0" r="0" b="0"/>
            <wp:docPr id="8757681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3656D" w14:textId="2FCBA9F4" w:rsidR="006B7291" w:rsidRPr="00C76124" w:rsidRDefault="00375993" w:rsidP="00C76124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375993">
        <w:rPr>
          <w:noProof/>
        </w:rPr>
        <w:drawing>
          <wp:inline distT="0" distB="0" distL="0" distR="0" wp14:anchorId="5FE5FC2C" wp14:editId="11C78F28">
            <wp:extent cx="4885690" cy="923290"/>
            <wp:effectExtent l="0" t="0" r="0" b="0"/>
            <wp:docPr id="630050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291A8" w14:textId="4FDDC3F9" w:rsidR="00293183" w:rsidRPr="00293183" w:rsidRDefault="000D2969" w:rsidP="00293183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Př. </w:t>
      </w:r>
      <w:r w:rsidR="00293183" w:rsidRPr="00293183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7</w:t>
      </w:r>
      <w:r w:rsidR="007C0BF6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.</w:t>
      </w:r>
      <w:r w:rsidR="00293183" w:rsidRPr="00293183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 Vypočtěte hodnotu důchodové elasticity poptávky. Rozhodněte, o jaký typ zboží se jedná</w:t>
      </w:r>
      <w:r w:rsidR="00293183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 </w:t>
      </w:r>
      <w:r w:rsidR="00293183" w:rsidRPr="00293183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(normální nebo inferiorní), když víte, že:</w:t>
      </w:r>
    </w:p>
    <w:p w14:paraId="731AC600" w14:textId="47D295BA" w:rsidR="00293183" w:rsidRPr="000D2969" w:rsidRDefault="00293183" w:rsidP="000D2969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0D2969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při zvýšení důchodu o 5 % vzroste poptávané množství o 7,5 %;</w:t>
      </w:r>
    </w:p>
    <w:p w14:paraId="5856D4BE" w14:textId="6BE4846F" w:rsidR="00DB0F15" w:rsidRPr="000D2969" w:rsidRDefault="00293183" w:rsidP="000D2969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0D2969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při snížení důchodu z 11 000 na 9 000 korun se poptávané množství sníží z 1 000 na 900 kusů;</w:t>
      </w:r>
    </w:p>
    <w:p w14:paraId="19192533" w14:textId="5D3F1109" w:rsidR="000D2969" w:rsidRPr="000D2969" w:rsidRDefault="000D2969" w:rsidP="000D2969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0D2969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při růstu důchodu o 10 % se poptávané množství daného statku snížilo o 15 %.</w:t>
      </w:r>
    </w:p>
    <w:p w14:paraId="4AD055B1" w14:textId="4AA32527" w:rsidR="000D2969" w:rsidRDefault="000D2969" w:rsidP="000D2969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0D2969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při poklesu důchodu o 10 % poptávané množství daného statku kleslo o 5 %</w:t>
      </w:r>
    </w:p>
    <w:p w14:paraId="0FE6CA3F" w14:textId="3B50DB47" w:rsidR="008868B1" w:rsidRPr="00471FCF" w:rsidRDefault="00471FCF" w:rsidP="00471FCF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471FCF">
        <w:rPr>
          <w:noProof/>
        </w:rPr>
        <w:drawing>
          <wp:inline distT="0" distB="0" distL="0" distR="0" wp14:anchorId="029B4059" wp14:editId="0C5C27F7">
            <wp:extent cx="6752590" cy="1818640"/>
            <wp:effectExtent l="0" t="0" r="0" b="0"/>
            <wp:docPr id="8861166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073E8" w14:textId="0F593E2D" w:rsidR="00764500" w:rsidRPr="00764500" w:rsidRDefault="00764500" w:rsidP="00764500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Př. </w:t>
      </w: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8</w:t>
      </w:r>
      <w:r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.</w:t>
      </w: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 Které výrobky či služby lze zařadit mezi inferiorní, které mezi normální nezbytné a které mezi normální luxusní? Uveďte konkrétní příklady takových produktů. Co je pro tyto skupiny produktů</w:t>
      </w:r>
      <w:r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 </w:t>
      </w: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společné vzhledem ke vztahu mezi poptávaným množstvím daného statku a změnami v</w:t>
      </w:r>
      <w:r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 </w:t>
      </w: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důchodu</w:t>
      </w:r>
      <w:r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 </w:t>
      </w: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spotřebitelů?</w:t>
      </w:r>
    </w:p>
    <w:p w14:paraId="4783AA77" w14:textId="4F3B0000" w:rsidR="00764500" w:rsidRPr="00764500" w:rsidRDefault="00764500" w:rsidP="00764500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Př. </w:t>
      </w: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9</w:t>
      </w:r>
      <w:r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.</w:t>
      </w: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 Firma vyrábí dva výrobky, A </w:t>
      </w:r>
      <w:proofErr w:type="spellStart"/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a</w:t>
      </w:r>
      <w:proofErr w:type="spellEnd"/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 B. Výrobek A stojí 10 Kč a při této ceně se ho týdně prodá 2800 kusů. Výrobek B stojí 8 Kč a prodá se ho za týden 6200 kusů.</w:t>
      </w:r>
    </w:p>
    <w:p w14:paraId="5480B67C" w14:textId="45697CE3" w:rsidR="00764500" w:rsidRPr="00764500" w:rsidRDefault="00764500" w:rsidP="00764500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Firma se rozhodla zvýšit cenu výrobku A na 11 Kč. Počet prodaných výrobků A následně klesl na 2400 kusů za týden a zároveň se zvýšily prodeje výrobku B na 6600 kusů týdně (při nezměněné ceně B).</w:t>
      </w:r>
    </w:p>
    <w:p w14:paraId="68E58EAF" w14:textId="06329B26" w:rsidR="00764500" w:rsidRPr="00764500" w:rsidRDefault="00764500" w:rsidP="0076450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Vypočtěte hodnotu křížové elasticity poptávky pro cenovou změnu z 10 na 11 korun za kus. </w:t>
      </w:r>
    </w:p>
    <w:p w14:paraId="499FAF08" w14:textId="5B1A6D1B" w:rsidR="00764500" w:rsidRPr="00764500" w:rsidRDefault="00764500" w:rsidP="0076450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Určete, zda výrobky A </w:t>
      </w:r>
      <w:proofErr w:type="spellStart"/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a</w:t>
      </w:r>
      <w:proofErr w:type="spellEnd"/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 B jsou substituty nebo komplementy a své tvrzení vysvětlete. </w:t>
      </w:r>
    </w:p>
    <w:p w14:paraId="0E0AAF7C" w14:textId="2606D773" w:rsidR="00764500" w:rsidRDefault="00764500" w:rsidP="0076450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Vypočtěte, zda a nakolik se firmě vyplatilo (nebo nevyplatilo) zvýšení ceny výrobku A.</w:t>
      </w:r>
    </w:p>
    <w:p w14:paraId="7AD6846D" w14:textId="17596C58" w:rsidR="00091FBA" w:rsidRPr="00091FBA" w:rsidRDefault="00091FBA" w:rsidP="00091FBA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091FBA">
        <w:rPr>
          <w:noProof/>
        </w:rPr>
        <w:lastRenderedPageBreak/>
        <w:drawing>
          <wp:inline distT="0" distB="0" distL="0" distR="0" wp14:anchorId="20FEB8B2" wp14:editId="126642C4">
            <wp:extent cx="6752590" cy="2291080"/>
            <wp:effectExtent l="0" t="0" r="0" b="0"/>
            <wp:docPr id="32978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75AF6" w14:textId="77777777" w:rsidR="00764500" w:rsidRDefault="00764500" w:rsidP="00764500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Př.</w:t>
      </w: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 xml:space="preserve">10 Známe dvě individuální poptávky po stáčeném vínu d1, d2, které jsou dány rovnicemi: </w:t>
      </w:r>
    </w:p>
    <w:p w14:paraId="2CC576FA" w14:textId="3C944483" w:rsidR="00764500" w:rsidRPr="00764500" w:rsidRDefault="00764500" w:rsidP="00764500">
      <w:pPr>
        <w:jc w:val="center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cs-CZ"/>
        </w:rPr>
      </w:pPr>
      <w:r w:rsidRPr="00764500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cs-CZ"/>
        </w:rPr>
        <w:t>q</w:t>
      </w:r>
      <w:r w:rsidRPr="00764500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vertAlign w:val="subscript"/>
          <w:lang w:val="cs-CZ"/>
        </w:rPr>
        <w:t>1</w:t>
      </w:r>
      <w:r w:rsidRPr="00764500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cs-CZ"/>
        </w:rPr>
        <w:t xml:space="preserve"> = </w:t>
      </w:r>
      <w:proofErr w:type="gramStart"/>
      <w:r w:rsidRPr="00764500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cs-CZ"/>
        </w:rPr>
        <w:t>15 – 0</w:t>
      </w:r>
      <w:proofErr w:type="gramEnd"/>
      <w:r w:rsidRPr="00764500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cs-CZ"/>
        </w:rPr>
        <w:t>,5P;</w:t>
      </w:r>
    </w:p>
    <w:p w14:paraId="145FD9E2" w14:textId="5878C90A" w:rsidR="00764500" w:rsidRPr="00764500" w:rsidRDefault="00764500" w:rsidP="00764500">
      <w:pPr>
        <w:jc w:val="center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cs-CZ"/>
        </w:rPr>
      </w:pPr>
      <w:r w:rsidRPr="00764500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cs-CZ"/>
        </w:rPr>
        <w:t>q</w:t>
      </w:r>
      <w:r w:rsidRPr="00764500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vertAlign w:val="subscript"/>
          <w:lang w:val="cs-CZ"/>
        </w:rPr>
        <w:t>2</w:t>
      </w:r>
      <w:r w:rsidRPr="00764500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cs-CZ"/>
        </w:rPr>
        <w:t xml:space="preserve"> = </w:t>
      </w:r>
      <w:proofErr w:type="gramStart"/>
      <w:r w:rsidRPr="00764500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cs-CZ"/>
        </w:rPr>
        <w:t>10 – 0</w:t>
      </w:r>
      <w:proofErr w:type="gramEnd"/>
      <w:r w:rsidRPr="00764500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cs-CZ"/>
        </w:rPr>
        <w:t>,25P.</w:t>
      </w:r>
    </w:p>
    <w:p w14:paraId="0C973E20" w14:textId="181A1B41" w:rsidR="00764500" w:rsidRPr="00764500" w:rsidRDefault="00764500" w:rsidP="00F0741B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Předpokládejme výchozí cenu P = 8 korun za decilitr stáčeného vína. Jaká je cenová elasticita každé z individuálních poptávek, jestliže výchozí cena 8 korun za decilitr vzroste o 50 %?</w:t>
      </w:r>
    </w:p>
    <w:p w14:paraId="40603330" w14:textId="3D48ACBA" w:rsidR="00DB0F15" w:rsidRDefault="00764500" w:rsidP="007645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764500"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  <w:t>Který ze dvou spotřebitelů je více závislý na konzumaci vína? Zdůvodněte.</w:t>
      </w:r>
    </w:p>
    <w:p w14:paraId="4D23AC55" w14:textId="5207C592" w:rsidR="00673E0E" w:rsidRDefault="00673E0E" w:rsidP="00673E0E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673E0E">
        <w:rPr>
          <w:noProof/>
        </w:rPr>
        <w:drawing>
          <wp:inline distT="0" distB="0" distL="0" distR="0" wp14:anchorId="6C4B9C49" wp14:editId="39D40CD7">
            <wp:extent cx="6752590" cy="2004060"/>
            <wp:effectExtent l="0" t="0" r="0" b="0"/>
            <wp:docPr id="14277174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A5D53" w14:textId="2613A3DA" w:rsidR="00366D94" w:rsidRPr="00673E0E" w:rsidRDefault="00366D94" w:rsidP="00673E0E">
      <w:p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cs-CZ"/>
        </w:rPr>
      </w:pPr>
      <w:r w:rsidRPr="00366D94">
        <w:rPr>
          <w:noProof/>
        </w:rPr>
        <w:drawing>
          <wp:inline distT="0" distB="0" distL="0" distR="0" wp14:anchorId="6221F24B" wp14:editId="3CD081E3">
            <wp:extent cx="3666490" cy="555625"/>
            <wp:effectExtent l="0" t="0" r="0" b="0"/>
            <wp:docPr id="16241211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6D94" w:rsidRPr="00673E0E" w:rsidSect="00D16563">
      <w:pgSz w:w="11906" w:h="17338"/>
      <w:pgMar w:top="1529" w:right="519" w:bottom="643" w:left="75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C547F"/>
    <w:multiLevelType w:val="hybridMultilevel"/>
    <w:tmpl w:val="AA52BF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5495A"/>
    <w:multiLevelType w:val="hybridMultilevel"/>
    <w:tmpl w:val="9BAA7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91AFA"/>
    <w:multiLevelType w:val="hybridMultilevel"/>
    <w:tmpl w:val="426EE5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20334"/>
    <w:multiLevelType w:val="hybridMultilevel"/>
    <w:tmpl w:val="0936A5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C2F95"/>
    <w:multiLevelType w:val="hybridMultilevel"/>
    <w:tmpl w:val="1840D516"/>
    <w:lvl w:ilvl="0" w:tplc="C02CFBF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4383C"/>
    <w:multiLevelType w:val="hybridMultilevel"/>
    <w:tmpl w:val="41945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B62CC"/>
    <w:multiLevelType w:val="hybridMultilevel"/>
    <w:tmpl w:val="E38C26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156FD"/>
    <w:multiLevelType w:val="hybridMultilevel"/>
    <w:tmpl w:val="BC92E7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B536C"/>
    <w:multiLevelType w:val="hybridMultilevel"/>
    <w:tmpl w:val="0324E6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C7E47"/>
    <w:multiLevelType w:val="hybridMultilevel"/>
    <w:tmpl w:val="E2D224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C7561"/>
    <w:multiLevelType w:val="hybridMultilevel"/>
    <w:tmpl w:val="652003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F05BC"/>
    <w:multiLevelType w:val="hybridMultilevel"/>
    <w:tmpl w:val="836C26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30B14"/>
    <w:multiLevelType w:val="hybridMultilevel"/>
    <w:tmpl w:val="4094F6C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08361F"/>
    <w:multiLevelType w:val="hybridMultilevel"/>
    <w:tmpl w:val="ED14BA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F169B"/>
    <w:multiLevelType w:val="hybridMultilevel"/>
    <w:tmpl w:val="133A11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03EDD"/>
    <w:multiLevelType w:val="hybridMultilevel"/>
    <w:tmpl w:val="C7A80B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D63B8"/>
    <w:multiLevelType w:val="hybridMultilevel"/>
    <w:tmpl w:val="A114FC38"/>
    <w:lvl w:ilvl="0" w:tplc="C02CFBF2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7532272">
    <w:abstractNumId w:val="5"/>
  </w:num>
  <w:num w:numId="2" w16cid:durableId="409154445">
    <w:abstractNumId w:val="4"/>
  </w:num>
  <w:num w:numId="3" w16cid:durableId="674839622">
    <w:abstractNumId w:val="16"/>
  </w:num>
  <w:num w:numId="4" w16cid:durableId="929394128">
    <w:abstractNumId w:val="12"/>
  </w:num>
  <w:num w:numId="5" w16cid:durableId="86386501">
    <w:abstractNumId w:val="1"/>
  </w:num>
  <w:num w:numId="6" w16cid:durableId="739668256">
    <w:abstractNumId w:val="2"/>
  </w:num>
  <w:num w:numId="7" w16cid:durableId="1846626009">
    <w:abstractNumId w:val="11"/>
  </w:num>
  <w:num w:numId="8" w16cid:durableId="1042362235">
    <w:abstractNumId w:val="3"/>
  </w:num>
  <w:num w:numId="9" w16cid:durableId="1514101965">
    <w:abstractNumId w:val="8"/>
  </w:num>
  <w:num w:numId="10" w16cid:durableId="1223829066">
    <w:abstractNumId w:val="0"/>
  </w:num>
  <w:num w:numId="11" w16cid:durableId="248581353">
    <w:abstractNumId w:val="9"/>
  </w:num>
  <w:num w:numId="12" w16cid:durableId="15425758">
    <w:abstractNumId w:val="13"/>
  </w:num>
  <w:num w:numId="13" w16cid:durableId="682129740">
    <w:abstractNumId w:val="10"/>
  </w:num>
  <w:num w:numId="14" w16cid:durableId="1645157468">
    <w:abstractNumId w:val="7"/>
  </w:num>
  <w:num w:numId="15" w16cid:durableId="1629819351">
    <w:abstractNumId w:val="14"/>
  </w:num>
  <w:num w:numId="16" w16cid:durableId="308479914">
    <w:abstractNumId w:val="6"/>
  </w:num>
  <w:num w:numId="17" w16cid:durableId="3495740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63"/>
    <w:rsid w:val="00057C7C"/>
    <w:rsid w:val="00091FBA"/>
    <w:rsid w:val="000C612D"/>
    <w:rsid w:val="000D2969"/>
    <w:rsid w:val="000E52A3"/>
    <w:rsid w:val="00166F7B"/>
    <w:rsid w:val="001712A4"/>
    <w:rsid w:val="0023778B"/>
    <w:rsid w:val="00264A04"/>
    <w:rsid w:val="00293183"/>
    <w:rsid w:val="002D6F90"/>
    <w:rsid w:val="0035409F"/>
    <w:rsid w:val="00366D94"/>
    <w:rsid w:val="00375993"/>
    <w:rsid w:val="003C08E6"/>
    <w:rsid w:val="00420727"/>
    <w:rsid w:val="00471FCF"/>
    <w:rsid w:val="00664605"/>
    <w:rsid w:val="00673E0E"/>
    <w:rsid w:val="006B7291"/>
    <w:rsid w:val="00764500"/>
    <w:rsid w:val="007C0BF6"/>
    <w:rsid w:val="007F3B0C"/>
    <w:rsid w:val="0088206C"/>
    <w:rsid w:val="008868B1"/>
    <w:rsid w:val="008C6662"/>
    <w:rsid w:val="009302DF"/>
    <w:rsid w:val="009821D8"/>
    <w:rsid w:val="009870CA"/>
    <w:rsid w:val="009C1BD1"/>
    <w:rsid w:val="00A23851"/>
    <w:rsid w:val="00A515EB"/>
    <w:rsid w:val="00AA7027"/>
    <w:rsid w:val="00C076B2"/>
    <w:rsid w:val="00C76124"/>
    <w:rsid w:val="00D03C69"/>
    <w:rsid w:val="00D16563"/>
    <w:rsid w:val="00D651A9"/>
    <w:rsid w:val="00D74D9F"/>
    <w:rsid w:val="00DB0F15"/>
    <w:rsid w:val="00DB28FF"/>
    <w:rsid w:val="00DC63D3"/>
    <w:rsid w:val="00E4326A"/>
    <w:rsid w:val="00E71B3A"/>
    <w:rsid w:val="00EA3044"/>
    <w:rsid w:val="00EC2362"/>
    <w:rsid w:val="00EC55AA"/>
    <w:rsid w:val="00EF1035"/>
    <w:rsid w:val="00F5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F39A"/>
  <w15:chartTrackingRefBased/>
  <w15:docId w15:val="{0108D329-A60C-46F5-BD1B-6C4D2AE2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5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5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5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5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5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5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5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5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5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5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56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165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9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Drastichová Magdaléna</dc:creator>
  <cp:keywords/>
  <dc:description/>
  <cp:lastModifiedBy>Drastichová Magdaléna</cp:lastModifiedBy>
  <cp:revision>2</cp:revision>
  <dcterms:created xsi:type="dcterms:W3CDTF">2025-03-23T19:44:00Z</dcterms:created>
  <dcterms:modified xsi:type="dcterms:W3CDTF">2025-03-23T19:44:00Z</dcterms:modified>
</cp:coreProperties>
</file>