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510F" w14:textId="77777777" w:rsidR="00AC4F4B" w:rsidRPr="00AC4F4B" w:rsidRDefault="00AC4F4B" w:rsidP="00AC4F4B">
      <w:r w:rsidRPr="00AC4F4B">
        <w:t>1.cena a funkce </w:t>
      </w:r>
    </w:p>
    <w:p w14:paraId="5792664B" w14:textId="77777777" w:rsidR="00AC4F4B" w:rsidRPr="00AC4F4B" w:rsidRDefault="00AC4F4B" w:rsidP="00AC4F4B">
      <w:r w:rsidRPr="00AC4F4B">
        <w:t>2. Obecný postup tvorby ceny</w:t>
      </w:r>
    </w:p>
    <w:p w14:paraId="266B2DC7" w14:textId="77777777" w:rsidR="00AC4F4B" w:rsidRPr="00AC4F4B" w:rsidRDefault="00AC4F4B" w:rsidP="00AC4F4B">
      <w:r w:rsidRPr="00AC4F4B">
        <w:t>3. Faktory ovlivňující cenovou strategii </w:t>
      </w:r>
    </w:p>
    <w:p w14:paraId="78C7FFA9" w14:textId="77777777" w:rsidR="00AC4F4B" w:rsidRPr="00AC4F4B" w:rsidRDefault="00AC4F4B" w:rsidP="00AC4F4B">
      <w:r w:rsidRPr="00AC4F4B">
        <w:t>4.cenove strategie nových produktů odčerpáváci a prunikova</w:t>
      </w:r>
    </w:p>
    <w:p w14:paraId="2BA7E477" w14:textId="77777777" w:rsidR="00AC4F4B" w:rsidRPr="00AC4F4B" w:rsidRDefault="00AC4F4B" w:rsidP="00AC4F4B">
      <w:r w:rsidRPr="00AC4F4B">
        <w:t>5.faktory ovlivňující cenu </w:t>
      </w:r>
    </w:p>
    <w:p w14:paraId="62F47CA0" w14:textId="77777777" w:rsidR="00AC4F4B" w:rsidRPr="00AC4F4B" w:rsidRDefault="00AC4F4B" w:rsidP="00AC4F4B">
      <w:r w:rsidRPr="00AC4F4B">
        <w:t>6.sluzba a základní charakteristika </w:t>
      </w:r>
    </w:p>
    <w:p w14:paraId="585DE655" w14:textId="77777777" w:rsidR="00AC4F4B" w:rsidRPr="00AC4F4B" w:rsidRDefault="00AC4F4B" w:rsidP="00AC4F4B">
      <w:r w:rsidRPr="00AC4F4B">
        <w:t>7. Cenotvorba založena na fluktuaci poptávky </w:t>
      </w:r>
    </w:p>
    <w:p w14:paraId="255A2D69" w14:textId="77777777" w:rsidR="00AC4F4B" w:rsidRPr="00AC4F4B" w:rsidRDefault="00AC4F4B" w:rsidP="00AC4F4B">
      <w:r w:rsidRPr="00AC4F4B">
        <w:t>8.paketovani </w:t>
      </w:r>
    </w:p>
    <w:p w14:paraId="0F8CE984" w14:textId="3C936E9C" w:rsidR="00AC4F4B" w:rsidRPr="00AC4F4B" w:rsidRDefault="00AC4F4B" w:rsidP="00AC4F4B">
      <w:r w:rsidRPr="00AC4F4B">
        <w:t>9</w:t>
      </w:r>
      <w:r>
        <w:t>.</w:t>
      </w:r>
      <w:r w:rsidRPr="00AC4F4B">
        <w:t xml:space="preserve"> cenové strategie na mezinárodních trzích</w:t>
      </w:r>
    </w:p>
    <w:p w14:paraId="2BE734A9" w14:textId="77777777" w:rsidR="00AC4F4B" w:rsidRPr="00AC4F4B" w:rsidRDefault="00AC4F4B" w:rsidP="00AC4F4B">
      <w:r w:rsidRPr="00AC4F4B">
        <w:t>10. Postup tvorby kalkulace nákladů </w:t>
      </w:r>
    </w:p>
    <w:p w14:paraId="0CD5FF34" w14:textId="77777777" w:rsidR="00DF3539" w:rsidRPr="00AC4F4B" w:rsidRDefault="00DF3539" w:rsidP="00AC4F4B"/>
    <w:sectPr w:rsidR="00DF3539" w:rsidRPr="00AC4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39"/>
    <w:rsid w:val="006C39D0"/>
    <w:rsid w:val="00AC4F4B"/>
    <w:rsid w:val="00D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5193"/>
  <w15:chartTrackingRefBased/>
  <w15:docId w15:val="{89415087-3ACF-4296-8891-92420AC0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3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3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3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3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3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3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3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3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3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3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3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353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353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35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35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35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35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3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3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3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3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35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35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353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3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353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3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Tkačíková</dc:creator>
  <cp:keywords/>
  <dc:description/>
  <cp:lastModifiedBy>Lenka Tkačíková</cp:lastModifiedBy>
  <cp:revision>2</cp:revision>
  <dcterms:created xsi:type="dcterms:W3CDTF">2025-11-14T11:53:00Z</dcterms:created>
  <dcterms:modified xsi:type="dcterms:W3CDTF">2025-11-14T11:54:00Z</dcterms:modified>
</cp:coreProperties>
</file>