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A7ECD" w14:textId="157924E8" w:rsidR="00147FBB" w:rsidRDefault="00071B8E" w:rsidP="002C5C14">
      <w:pPr>
        <w:pStyle w:val="Nzev"/>
        <w:jc w:val="center"/>
      </w:pPr>
      <w:r>
        <w:t>Z</w:t>
      </w:r>
      <w:r w:rsidR="002C5C14">
        <w:t>adání z</w:t>
      </w:r>
      <w:r>
        <w:t>ápočtov</w:t>
      </w:r>
      <w:r w:rsidR="002C5C14">
        <w:t>ého</w:t>
      </w:r>
      <w:r>
        <w:t xml:space="preserve"> úkol</w:t>
      </w:r>
      <w:r w:rsidR="002C5C14">
        <w:t xml:space="preserve">u z předmětu </w:t>
      </w:r>
      <w:r>
        <w:t xml:space="preserve"> </w:t>
      </w:r>
    </w:p>
    <w:p w14:paraId="35F9B6C2" w14:textId="77777777" w:rsidR="002C5C14" w:rsidRDefault="002C5C14" w:rsidP="002C5C14"/>
    <w:p w14:paraId="4308BBB1" w14:textId="1B01FE27" w:rsidR="00960318" w:rsidRDefault="00960318" w:rsidP="005421E5">
      <w:pPr>
        <w:pStyle w:val="Nadpis1"/>
      </w:pPr>
      <w:r>
        <w:rPr>
          <w:rStyle w:val="Siln"/>
          <w:b w:val="0"/>
          <w:bCs w:val="0"/>
        </w:rPr>
        <w:t xml:space="preserve">Vytvoření </w:t>
      </w:r>
      <w:r w:rsidR="009F1DEE">
        <w:rPr>
          <w:rStyle w:val="Siln"/>
          <w:b w:val="0"/>
          <w:bCs w:val="0"/>
        </w:rPr>
        <w:t>i</w:t>
      </w:r>
      <w:r>
        <w:rPr>
          <w:rStyle w:val="Siln"/>
          <w:b w:val="0"/>
          <w:bCs w:val="0"/>
        </w:rPr>
        <w:t xml:space="preserve">nteraktivního </w:t>
      </w:r>
      <w:r w:rsidR="009F1DEE">
        <w:rPr>
          <w:rStyle w:val="Siln"/>
          <w:b w:val="0"/>
          <w:bCs w:val="0"/>
        </w:rPr>
        <w:t>d</w:t>
      </w:r>
      <w:r>
        <w:rPr>
          <w:rStyle w:val="Siln"/>
          <w:b w:val="0"/>
          <w:bCs w:val="0"/>
        </w:rPr>
        <w:t xml:space="preserve">ashboardu pro </w:t>
      </w:r>
      <w:r w:rsidR="009F1DEE">
        <w:rPr>
          <w:rStyle w:val="Siln"/>
          <w:b w:val="0"/>
          <w:bCs w:val="0"/>
        </w:rPr>
        <w:t>a</w:t>
      </w:r>
      <w:r>
        <w:rPr>
          <w:rStyle w:val="Siln"/>
          <w:b w:val="0"/>
          <w:bCs w:val="0"/>
        </w:rPr>
        <w:t xml:space="preserve">nalýzu </w:t>
      </w:r>
      <w:r w:rsidR="009F1DEE">
        <w:rPr>
          <w:rStyle w:val="Siln"/>
          <w:b w:val="0"/>
          <w:bCs w:val="0"/>
        </w:rPr>
        <w:t>d</w:t>
      </w:r>
      <w:r>
        <w:rPr>
          <w:rStyle w:val="Siln"/>
          <w:b w:val="0"/>
          <w:bCs w:val="0"/>
        </w:rPr>
        <w:t xml:space="preserve">iamantů </w:t>
      </w:r>
      <w:r w:rsidR="009F1DEE">
        <w:rPr>
          <w:rStyle w:val="Siln"/>
          <w:b w:val="0"/>
          <w:bCs w:val="0"/>
        </w:rPr>
        <w:t xml:space="preserve">v </w:t>
      </w:r>
      <w:r>
        <w:rPr>
          <w:rStyle w:val="Siln"/>
          <w:b w:val="0"/>
          <w:bCs w:val="0"/>
        </w:rPr>
        <w:t>Excelu</w:t>
      </w:r>
    </w:p>
    <w:p w14:paraId="16B6661C" w14:textId="7CA30CD8" w:rsidR="000D0E76" w:rsidRDefault="009B5814" w:rsidP="00EC47C9">
      <w:pPr>
        <w:pStyle w:val="Normlnweb"/>
        <w:numPr>
          <w:ilvl w:val="0"/>
          <w:numId w:val="26"/>
        </w:numPr>
      </w:pPr>
      <w:r>
        <w:t>Předpokládejme</w:t>
      </w:r>
      <w:r w:rsidR="009D2741">
        <w:t xml:space="preserve">, že jste </w:t>
      </w:r>
      <w:r w:rsidR="00E40690">
        <w:t>ji</w:t>
      </w:r>
      <w:r w:rsidR="004114EB">
        <w:t>ž</w:t>
      </w:r>
      <w:r w:rsidR="00E40690">
        <w:t xml:space="preserve"> </w:t>
      </w:r>
      <w:r w:rsidR="00960318">
        <w:t>úspěšn</w:t>
      </w:r>
      <w:r w:rsidR="009D2741">
        <w:t>ě dokončili</w:t>
      </w:r>
      <w:r w:rsidR="00960318">
        <w:t xml:space="preserve"> analýz</w:t>
      </w:r>
      <w:r w:rsidR="009D2741">
        <w:t>u</w:t>
      </w:r>
      <w:r w:rsidR="00960318">
        <w:t xml:space="preserve"> dat</w:t>
      </w:r>
      <w:r w:rsidR="00857864">
        <w:t xml:space="preserve">ové tabulky </w:t>
      </w:r>
      <w:proofErr w:type="spellStart"/>
      <w:r w:rsidR="00960318">
        <w:rPr>
          <w:rStyle w:val="KdHTML"/>
          <w:rFonts w:eastAsiaTheme="majorEastAsia"/>
        </w:rPr>
        <w:t>diamonds</w:t>
      </w:r>
      <w:proofErr w:type="spellEnd"/>
      <w:r w:rsidR="00960318">
        <w:t xml:space="preserve"> pomocí kontingenčních tabulek</w:t>
      </w:r>
      <w:r w:rsidR="009D2741">
        <w:t>.</w:t>
      </w:r>
      <w:r w:rsidR="00960318">
        <w:t xml:space="preserve"> </w:t>
      </w:r>
    </w:p>
    <w:p w14:paraId="1EC955DE" w14:textId="3661324F" w:rsidR="00EC47C9" w:rsidRDefault="00960318" w:rsidP="00EC47C9">
      <w:pPr>
        <w:pStyle w:val="Normlnweb"/>
        <w:numPr>
          <w:ilvl w:val="0"/>
          <w:numId w:val="26"/>
        </w:numPr>
      </w:pPr>
      <w:r>
        <w:t xml:space="preserve">Nyní je čas posunout vaše dovednosti na vyšší úroveň a vytvořit </w:t>
      </w:r>
      <w:r>
        <w:rPr>
          <w:rStyle w:val="Siln"/>
          <w:rFonts w:eastAsiaTheme="majorEastAsia"/>
        </w:rPr>
        <w:t>interaktivní dashboard</w:t>
      </w:r>
      <w:r>
        <w:t xml:space="preserve">, který vizualizuje klíčové </w:t>
      </w:r>
      <w:r w:rsidR="007152D9">
        <w:t>informace</w:t>
      </w:r>
      <w:r>
        <w:t xml:space="preserve"> z vaší analýzy. </w:t>
      </w:r>
    </w:p>
    <w:p w14:paraId="41155103" w14:textId="0AAC0429" w:rsidR="00960318" w:rsidRDefault="00960318" w:rsidP="00EC47C9">
      <w:pPr>
        <w:pStyle w:val="Normlnweb"/>
        <w:numPr>
          <w:ilvl w:val="0"/>
          <w:numId w:val="26"/>
        </w:numPr>
      </w:pPr>
      <w:r>
        <w:t xml:space="preserve">Tento dashboard vám umožní </w:t>
      </w:r>
      <w:r w:rsidR="007152D9">
        <w:t>přehledně a poutavě</w:t>
      </w:r>
      <w:r>
        <w:t xml:space="preserve"> prezentovat data, </w:t>
      </w:r>
      <w:r w:rsidR="000D0F61">
        <w:t xml:space="preserve">v tabulkách i graficky, s možností dynamicky </w:t>
      </w:r>
      <w:r w:rsidR="00891B3C">
        <w:t>filtrovat data pomocí průřezů</w:t>
      </w:r>
      <w:r>
        <w:t>.</w:t>
      </w:r>
    </w:p>
    <w:p w14:paraId="674AE0A9" w14:textId="3BF02CA5" w:rsidR="004114EB" w:rsidRDefault="004114EB" w:rsidP="00EC47C9">
      <w:pPr>
        <w:pStyle w:val="Normlnweb"/>
        <w:numPr>
          <w:ilvl w:val="0"/>
          <w:numId w:val="26"/>
        </w:numPr>
      </w:pPr>
      <w:r>
        <w:t xml:space="preserve">Můžete se </w:t>
      </w:r>
      <w:r w:rsidR="0019481A">
        <w:t>řídit níže uvedenou strukturou a postupem, ale také můžete jít svou cestou</w:t>
      </w:r>
      <w:r w:rsidR="004B2E6D">
        <w:t>.</w:t>
      </w:r>
    </w:p>
    <w:p w14:paraId="5B94F34C" w14:textId="676DC8E2" w:rsidR="003E067D" w:rsidRDefault="003E067D" w:rsidP="00EC47C9">
      <w:pPr>
        <w:pStyle w:val="Normlnweb"/>
        <w:numPr>
          <w:ilvl w:val="0"/>
          <w:numId w:val="26"/>
        </w:numPr>
      </w:pPr>
      <w:r>
        <w:t>Řiďte se vlastním rozumem.</w:t>
      </w:r>
    </w:p>
    <w:p w14:paraId="69D1C684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Cíl Úkolu</w:t>
      </w:r>
    </w:p>
    <w:p w14:paraId="2945B942" w14:textId="77777777" w:rsidR="00891B3C" w:rsidRDefault="00960318" w:rsidP="00891B3C">
      <w:pPr>
        <w:pStyle w:val="Normlnweb"/>
        <w:numPr>
          <w:ilvl w:val="0"/>
          <w:numId w:val="27"/>
        </w:numPr>
      </w:pPr>
      <w:r>
        <w:t xml:space="preserve">Vytvořit přehledný a interaktivní dashboard v Excelu, který bude obsahovat různé vizualizace a nástroje pro analýzu cen a vlastností diamantů. </w:t>
      </w:r>
    </w:p>
    <w:p w14:paraId="2FB99B68" w14:textId="650FC6AD" w:rsidR="00960318" w:rsidRDefault="00960318" w:rsidP="00891B3C">
      <w:pPr>
        <w:pStyle w:val="Normlnweb"/>
        <w:numPr>
          <w:ilvl w:val="0"/>
          <w:numId w:val="27"/>
        </w:numPr>
      </w:pPr>
      <w:r>
        <w:t>Dashboard by měl umožnit uživatelům snadno prozkoumávat data a získávat užitečné informace na základě různých filtrů a parametrů.</w:t>
      </w:r>
    </w:p>
    <w:p w14:paraId="7E8BBC5E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Požadavky na Dashboard</w:t>
      </w:r>
    </w:p>
    <w:p w14:paraId="51C66F50" w14:textId="686DD222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Struktura Dashboardu</w:t>
      </w:r>
    </w:p>
    <w:p w14:paraId="44A931FE" w14:textId="4DC354E1" w:rsidR="00960318" w:rsidRDefault="00960318" w:rsidP="0096031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iln"/>
        </w:rPr>
        <w:t>Název Dashboardu</w:t>
      </w:r>
      <w:r>
        <w:t xml:space="preserve">: Umístěte název na vrchol dashboardu (např. "Analýza </w:t>
      </w:r>
      <w:r w:rsidR="001206C8">
        <w:t xml:space="preserve">ceny </w:t>
      </w:r>
      <w:proofErr w:type="gramStart"/>
      <w:r w:rsidR="001206C8">
        <w:t>d</w:t>
      </w:r>
      <w:r>
        <w:t>iamantů - Interaktivní</w:t>
      </w:r>
      <w:proofErr w:type="gramEnd"/>
      <w:r>
        <w:t xml:space="preserve"> Dashboard").</w:t>
      </w:r>
    </w:p>
    <w:p w14:paraId="29EFC6A0" w14:textId="7BC089E6" w:rsidR="00960318" w:rsidRDefault="00960318" w:rsidP="0096031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iln"/>
        </w:rPr>
        <w:t>Sekce</w:t>
      </w:r>
      <w:r>
        <w:t xml:space="preserve">: Rozdělte dashboard do logických sekcí, jako jsou Klíčové Ukazatele, Cena podle </w:t>
      </w:r>
      <w:proofErr w:type="spellStart"/>
      <w:r w:rsidR="00691909">
        <w:t>k</w:t>
      </w:r>
      <w:r>
        <w:t>riterií</w:t>
      </w:r>
      <w:proofErr w:type="spellEnd"/>
      <w:r>
        <w:t xml:space="preserve">, </w:t>
      </w:r>
      <w:r w:rsidR="00486028">
        <w:t>Rozdělení</w:t>
      </w:r>
      <w:r>
        <w:t xml:space="preserve">, Cena za </w:t>
      </w:r>
      <w:r w:rsidR="00486028">
        <w:t>k</w:t>
      </w:r>
      <w:r>
        <w:t>arát, a Filtry.</w:t>
      </w:r>
    </w:p>
    <w:p w14:paraId="6EA3AA6F" w14:textId="3883709D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Klíčové Ukazatele (</w:t>
      </w:r>
      <w:proofErr w:type="spellStart"/>
      <w:r>
        <w:rPr>
          <w:rStyle w:val="Siln"/>
          <w:b w:val="0"/>
          <w:bCs w:val="0"/>
        </w:rPr>
        <w:t>KPIs</w:t>
      </w:r>
      <w:proofErr w:type="spellEnd"/>
      <w:r>
        <w:rPr>
          <w:rStyle w:val="Siln"/>
          <w:b w:val="0"/>
          <w:bCs w:val="0"/>
        </w:rPr>
        <w:t>)</w:t>
      </w:r>
    </w:p>
    <w:p w14:paraId="17CE5B03" w14:textId="77777777" w:rsidR="00960318" w:rsidRDefault="00960318" w:rsidP="00960318">
      <w:pPr>
        <w:pStyle w:val="Normlnweb"/>
      </w:pPr>
      <w:r>
        <w:t>Zobrazte několik klíčových metrik na první pohled:</w:t>
      </w:r>
    </w:p>
    <w:p w14:paraId="62865123" w14:textId="77777777" w:rsidR="00960318" w:rsidRDefault="00960318" w:rsidP="0096031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iln"/>
        </w:rPr>
        <w:t>Průměrná Cena Diamantu</w:t>
      </w:r>
      <w:r>
        <w:t>: Celkový průměr cen.</w:t>
      </w:r>
    </w:p>
    <w:p w14:paraId="55E39DC1" w14:textId="77777777" w:rsidR="00960318" w:rsidRDefault="00960318" w:rsidP="0096031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iln"/>
        </w:rPr>
        <w:t>Počet Diamantů</w:t>
      </w:r>
      <w:r>
        <w:t>: Celkový počet zaznamenaných diamantů.</w:t>
      </w:r>
    </w:p>
    <w:p w14:paraId="1827E07D" w14:textId="77777777" w:rsidR="00960318" w:rsidRDefault="00960318" w:rsidP="0096031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iln"/>
        </w:rPr>
        <w:t>Průměrná Cena za Karát</w:t>
      </w:r>
      <w:r>
        <w:t>: Průměrná měrná cena.</w:t>
      </w:r>
    </w:p>
    <w:p w14:paraId="4CDBDA0D" w14:textId="77777777" w:rsidR="00960318" w:rsidRDefault="00960318" w:rsidP="0096031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iln"/>
        </w:rPr>
        <w:t>Nejčastější Kvalita Řezu</w:t>
      </w:r>
      <w:r>
        <w:t>: Kategorie s nejvyšším počtem diamantů.</w:t>
      </w:r>
    </w:p>
    <w:p w14:paraId="2948F8DE" w14:textId="77777777" w:rsidR="00960318" w:rsidRDefault="00960318" w:rsidP="00960318">
      <w:pPr>
        <w:pStyle w:val="Normlnweb"/>
      </w:pPr>
      <w:r>
        <w:rPr>
          <w:rStyle w:val="Zdraznn"/>
          <w:rFonts w:eastAsiaTheme="majorEastAsia"/>
        </w:rPr>
        <w:t>Použijte Velká čísla a barevné rámečky pro zvýraznění těchto ukazatelů.</w:t>
      </w:r>
    </w:p>
    <w:p w14:paraId="6F8035CF" w14:textId="6E5D4131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Vizualizace a Grafy</w:t>
      </w:r>
    </w:p>
    <w:p w14:paraId="249D4C3F" w14:textId="77777777" w:rsidR="00960318" w:rsidRDefault="00960318" w:rsidP="00633C6A">
      <w:pPr>
        <w:pStyle w:val="Nadpis4"/>
        <w:numPr>
          <w:ilvl w:val="0"/>
          <w:numId w:val="0"/>
        </w:numPr>
        <w:ind w:left="360"/>
      </w:pPr>
      <w:r>
        <w:rPr>
          <w:rStyle w:val="Siln"/>
          <w:b w:val="0"/>
          <w:bCs w:val="0"/>
        </w:rPr>
        <w:t>A. Průměrná Cena Diamantů podle Kvality Řezu a Čistoty</w:t>
      </w:r>
    </w:p>
    <w:p w14:paraId="4182E514" w14:textId="77777777" w:rsidR="00960318" w:rsidRDefault="00960318" w:rsidP="0096031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iln"/>
        </w:rPr>
        <w:t>Typ Grafu</w:t>
      </w:r>
      <w:r>
        <w:t>: Kombinovaný sloupcový a čárový graf.</w:t>
      </w:r>
    </w:p>
    <w:p w14:paraId="559B0216" w14:textId="77777777" w:rsidR="00960318" w:rsidRDefault="00960318" w:rsidP="0096031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iln"/>
        </w:rPr>
        <w:t>Popis</w:t>
      </w:r>
      <w:r>
        <w:t xml:space="preserve">: Sloupce zobrazují průměrnou cenu podle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 xml:space="preserve">, čára zobrazuje průměrnou cenu podle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>.</w:t>
      </w:r>
    </w:p>
    <w:p w14:paraId="36ABED52" w14:textId="77777777" w:rsidR="00960318" w:rsidRDefault="00960318" w:rsidP="0096031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 xml:space="preserve">: Filtr podle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 xml:space="preserve"> pro zobrazení konkrétní barvy.</w:t>
      </w:r>
    </w:p>
    <w:p w14:paraId="7CBC28C5" w14:textId="77777777" w:rsidR="00960318" w:rsidRDefault="00960318" w:rsidP="00633C6A">
      <w:pPr>
        <w:pStyle w:val="Nadpis4"/>
        <w:numPr>
          <w:ilvl w:val="0"/>
          <w:numId w:val="0"/>
        </w:numPr>
        <w:ind w:left="360"/>
      </w:pPr>
      <w:r>
        <w:rPr>
          <w:rStyle w:val="Siln"/>
          <w:b w:val="0"/>
          <w:bCs w:val="0"/>
        </w:rPr>
        <w:lastRenderedPageBreak/>
        <w:t>B. Distribuce Diamantů podle Čistoty a Kvality Řezu</w:t>
      </w:r>
    </w:p>
    <w:p w14:paraId="5975006E" w14:textId="77777777" w:rsidR="00960318" w:rsidRDefault="00960318" w:rsidP="0096031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Siln"/>
        </w:rPr>
        <w:t>Typ Grafu</w:t>
      </w:r>
      <w:r>
        <w:t xml:space="preserve">: </w:t>
      </w:r>
      <w:proofErr w:type="spellStart"/>
      <w:r>
        <w:t>Stacked</w:t>
      </w:r>
      <w:proofErr w:type="spellEnd"/>
      <w:r>
        <w:t xml:space="preserve"> Bar Chart (Skládaný sloupcový graf).</w:t>
      </w:r>
    </w:p>
    <w:p w14:paraId="789E6754" w14:textId="77777777" w:rsidR="00960318" w:rsidRDefault="00960318" w:rsidP="0096031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Siln"/>
        </w:rPr>
        <w:t>Popis</w:t>
      </w:r>
      <w:r>
        <w:t xml:space="preserve">: Ukazuje počet diamantů rozdělených podle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 xml:space="preserve"> a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>.</w:t>
      </w:r>
    </w:p>
    <w:p w14:paraId="6FEF0CE1" w14:textId="77777777" w:rsidR="00960318" w:rsidRDefault="00960318" w:rsidP="0096031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Siln"/>
        </w:rPr>
        <w:t>Procentuální Zobrazení</w:t>
      </w:r>
      <w:r>
        <w:t xml:space="preserve">: Každý sloupec ukazuje procentuální podíl pro každý typ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>.</w:t>
      </w:r>
    </w:p>
    <w:p w14:paraId="40CE0E3F" w14:textId="77777777" w:rsidR="00960318" w:rsidRDefault="00960318" w:rsidP="00633C6A">
      <w:pPr>
        <w:pStyle w:val="Nadpis4"/>
        <w:numPr>
          <w:ilvl w:val="0"/>
          <w:numId w:val="0"/>
        </w:numPr>
        <w:ind w:left="360"/>
      </w:pPr>
      <w:r>
        <w:rPr>
          <w:rStyle w:val="Siln"/>
          <w:b w:val="0"/>
          <w:bCs w:val="0"/>
        </w:rPr>
        <w:t>C. Cenová Distribuce Diamantů</w:t>
      </w:r>
    </w:p>
    <w:p w14:paraId="3C056020" w14:textId="77777777" w:rsidR="00960318" w:rsidRDefault="00960318" w:rsidP="0096031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Siln"/>
        </w:rPr>
        <w:t>Typ Grafu</w:t>
      </w:r>
      <w:r>
        <w:t xml:space="preserve">: Histogram nebo </w:t>
      </w:r>
      <w:proofErr w:type="spellStart"/>
      <w:r>
        <w:t>Sliced</w:t>
      </w:r>
      <w:proofErr w:type="spellEnd"/>
      <w:r>
        <w:t xml:space="preserve"> Bar Chart.</w:t>
      </w:r>
    </w:p>
    <w:p w14:paraId="35459247" w14:textId="77777777" w:rsidR="00960318" w:rsidRDefault="00960318" w:rsidP="0096031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Siln"/>
        </w:rPr>
        <w:t>Popis</w:t>
      </w:r>
      <w:r>
        <w:t>: Zobrazuje počet diamantů v různých cenových kategoriích (</w:t>
      </w:r>
      <w:r>
        <w:rPr>
          <w:rStyle w:val="KdHTML"/>
          <w:rFonts w:eastAsiaTheme="majorEastAsia"/>
        </w:rPr>
        <w:t>&lt;500</w:t>
      </w:r>
      <w:r>
        <w:t xml:space="preserve">, </w:t>
      </w:r>
      <w:r>
        <w:rPr>
          <w:rStyle w:val="KdHTML"/>
          <w:rFonts w:eastAsiaTheme="majorEastAsia"/>
        </w:rPr>
        <w:t>500–1000</w:t>
      </w:r>
      <w:r>
        <w:t xml:space="preserve">, </w:t>
      </w:r>
      <w:r>
        <w:rPr>
          <w:rStyle w:val="KdHTML"/>
          <w:rFonts w:eastAsiaTheme="majorEastAsia"/>
        </w:rPr>
        <w:t>1000–2000</w:t>
      </w:r>
      <w:r>
        <w:t xml:space="preserve">, </w:t>
      </w:r>
      <w:r>
        <w:rPr>
          <w:rStyle w:val="KdHTML"/>
          <w:rFonts w:eastAsiaTheme="majorEastAsia"/>
        </w:rPr>
        <w:t>&gt;2000</w:t>
      </w:r>
      <w:r>
        <w:t xml:space="preserve"> USD).</w:t>
      </w:r>
    </w:p>
    <w:p w14:paraId="490981CA" w14:textId="77777777" w:rsidR="00960318" w:rsidRDefault="00960318" w:rsidP="0096031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 xml:space="preserve">: Možnost filtrování podle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>.</w:t>
      </w:r>
    </w:p>
    <w:p w14:paraId="0CC4ED9D" w14:textId="77777777" w:rsidR="00960318" w:rsidRDefault="00960318" w:rsidP="00633C6A">
      <w:pPr>
        <w:pStyle w:val="Nadpis4"/>
        <w:numPr>
          <w:ilvl w:val="0"/>
          <w:numId w:val="0"/>
        </w:numPr>
        <w:ind w:left="360"/>
      </w:pPr>
      <w:r>
        <w:rPr>
          <w:rStyle w:val="Siln"/>
          <w:b w:val="0"/>
          <w:bCs w:val="0"/>
        </w:rPr>
        <w:t>D. Průměrná Cena podle Karátové Hmotnosti a Barvy</w:t>
      </w:r>
    </w:p>
    <w:p w14:paraId="79DC6198" w14:textId="77777777" w:rsidR="00960318" w:rsidRDefault="00960318" w:rsidP="0096031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Siln"/>
        </w:rPr>
        <w:t>Typ Grafu</w:t>
      </w:r>
      <w:r>
        <w:t xml:space="preserve">: </w:t>
      </w:r>
      <w:proofErr w:type="spellStart"/>
      <w:r>
        <w:t>Heatmap</w:t>
      </w:r>
      <w:proofErr w:type="spellEnd"/>
      <w:r>
        <w:t xml:space="preserve"> nebo Pivot Chart.</w:t>
      </w:r>
    </w:p>
    <w:p w14:paraId="169901F4" w14:textId="77777777" w:rsidR="00960318" w:rsidRDefault="00960318" w:rsidP="0096031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Siln"/>
        </w:rPr>
        <w:t>Popis</w:t>
      </w:r>
      <w:r>
        <w:t xml:space="preserve">: Zobrazuje průměrnou cenu diamantů rozdělenou podle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rPr>
          <w:rStyle w:val="KdHTML"/>
          <w:rFonts w:eastAsiaTheme="majorEastAsia"/>
        </w:rPr>
        <w:t xml:space="preserve"> </w:t>
      </w:r>
      <w:proofErr w:type="spellStart"/>
      <w:r>
        <w:rPr>
          <w:rStyle w:val="KdHTML"/>
          <w:rFonts w:eastAsiaTheme="majorEastAsia"/>
        </w:rPr>
        <w:t>category</w:t>
      </w:r>
      <w:proofErr w:type="spellEnd"/>
      <w:r>
        <w:t xml:space="preserve"> a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>.</w:t>
      </w:r>
    </w:p>
    <w:p w14:paraId="06EC9954" w14:textId="77777777" w:rsidR="00960318" w:rsidRDefault="00960318" w:rsidP="0096031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 xml:space="preserve">: Filtr podle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>.</w:t>
      </w:r>
    </w:p>
    <w:p w14:paraId="3DC2DB05" w14:textId="77777777" w:rsidR="00960318" w:rsidRDefault="00960318" w:rsidP="00633C6A">
      <w:pPr>
        <w:pStyle w:val="Nadpis4"/>
        <w:numPr>
          <w:ilvl w:val="0"/>
          <w:numId w:val="0"/>
        </w:numPr>
        <w:ind w:left="360"/>
      </w:pPr>
      <w:r>
        <w:rPr>
          <w:rStyle w:val="Siln"/>
          <w:b w:val="0"/>
          <w:bCs w:val="0"/>
        </w:rPr>
        <w:t>E. Analýza Měrné Ceny Diamantů ($ za karát)</w:t>
      </w:r>
    </w:p>
    <w:p w14:paraId="77592ECC" w14:textId="77777777" w:rsidR="00960318" w:rsidRDefault="00960318" w:rsidP="0096031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iln"/>
        </w:rPr>
        <w:t>Typ Grafu</w:t>
      </w:r>
      <w:r>
        <w:t xml:space="preserve">: </w:t>
      </w:r>
      <w:proofErr w:type="spellStart"/>
      <w:r>
        <w:t>Scatter</w:t>
      </w:r>
      <w:proofErr w:type="spellEnd"/>
      <w:r>
        <w:t xml:space="preserve"> Plot (Bodový graf).</w:t>
      </w:r>
    </w:p>
    <w:p w14:paraId="33653C19" w14:textId="77777777" w:rsidR="00960318" w:rsidRDefault="00960318" w:rsidP="0096031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iln"/>
        </w:rPr>
        <w:t>Popis</w:t>
      </w:r>
      <w:r>
        <w:t xml:space="preserve">: Zobrazuje vztah mezi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t xml:space="preserve"> a </w:t>
      </w:r>
      <w:proofErr w:type="spellStart"/>
      <w:r>
        <w:rPr>
          <w:rStyle w:val="KdHTML"/>
          <w:rFonts w:eastAsiaTheme="majorEastAsia"/>
        </w:rPr>
        <w:t>price</w:t>
      </w:r>
      <w:proofErr w:type="spellEnd"/>
      <w:r>
        <w:rPr>
          <w:rStyle w:val="KdHTML"/>
          <w:rFonts w:eastAsiaTheme="majorEastAsia"/>
        </w:rPr>
        <w:t xml:space="preserve"> per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t xml:space="preserve"> s barevným kódováním podle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 xml:space="preserve"> nebo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>.</w:t>
      </w:r>
    </w:p>
    <w:p w14:paraId="4DBF6BD0" w14:textId="77777777" w:rsidR="00960318" w:rsidRDefault="00960318" w:rsidP="0096031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>: Možnost seskupení do kategorií měrné ceny a filtrování podle dalších kritérií.</w:t>
      </w:r>
    </w:p>
    <w:p w14:paraId="4397F782" w14:textId="2C4E724E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 xml:space="preserve">Interaktivní Filtry a </w:t>
      </w:r>
      <w:proofErr w:type="spellStart"/>
      <w:r>
        <w:rPr>
          <w:rStyle w:val="Siln"/>
          <w:b w:val="0"/>
          <w:bCs w:val="0"/>
        </w:rPr>
        <w:t>Slicers</w:t>
      </w:r>
      <w:proofErr w:type="spellEnd"/>
    </w:p>
    <w:p w14:paraId="4FB366DD" w14:textId="319EA972" w:rsidR="00960318" w:rsidRDefault="00960318" w:rsidP="00E24508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rPr>
          <w:rStyle w:val="Siln"/>
        </w:rPr>
        <w:t>Slicers</w:t>
      </w:r>
      <w:proofErr w:type="spellEnd"/>
      <w:r>
        <w:t xml:space="preserve">: Přidejte </w:t>
      </w:r>
      <w:proofErr w:type="spellStart"/>
      <w:r>
        <w:t>slicers</w:t>
      </w:r>
      <w:proofErr w:type="spellEnd"/>
      <w:r>
        <w:t xml:space="preserve"> pro klíčová pole jako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 xml:space="preserve">,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 xml:space="preserve">,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 xml:space="preserve">,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rPr>
          <w:rStyle w:val="KdHTML"/>
          <w:rFonts w:eastAsiaTheme="majorEastAsia"/>
        </w:rPr>
        <w:t xml:space="preserve"> </w:t>
      </w:r>
      <w:proofErr w:type="spellStart"/>
      <w:r>
        <w:rPr>
          <w:rStyle w:val="KdHTML"/>
          <w:rFonts w:eastAsiaTheme="majorEastAsia"/>
        </w:rPr>
        <w:t>category</w:t>
      </w:r>
      <w:proofErr w:type="spellEnd"/>
      <w:r>
        <w:t xml:space="preserve">, a </w:t>
      </w:r>
      <w:proofErr w:type="spellStart"/>
      <w:r>
        <w:rPr>
          <w:rStyle w:val="KdHTML"/>
          <w:rFonts w:eastAsiaTheme="majorEastAsia"/>
        </w:rPr>
        <w:t>price</w:t>
      </w:r>
      <w:proofErr w:type="spellEnd"/>
      <w:r>
        <w:rPr>
          <w:rStyle w:val="KdHTML"/>
          <w:rFonts w:eastAsiaTheme="majorEastAsia"/>
        </w:rPr>
        <w:t xml:space="preserve"> per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rPr>
          <w:rStyle w:val="KdHTML"/>
          <w:rFonts w:eastAsiaTheme="majorEastAsia"/>
        </w:rPr>
        <w:t xml:space="preserve"> </w:t>
      </w:r>
      <w:proofErr w:type="spellStart"/>
      <w:r>
        <w:rPr>
          <w:rStyle w:val="KdHTML"/>
          <w:rFonts w:eastAsiaTheme="majorEastAsia"/>
        </w:rPr>
        <w:t>category</w:t>
      </w:r>
      <w:proofErr w:type="spellEnd"/>
      <w:r>
        <w:t>.</w:t>
      </w:r>
    </w:p>
    <w:p w14:paraId="307E0D52" w14:textId="77777777" w:rsidR="00960318" w:rsidRDefault="00960318" w:rsidP="00960318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Style w:val="Siln"/>
        </w:rPr>
        <w:t>Umístění</w:t>
      </w:r>
      <w:r>
        <w:t xml:space="preserve">: Umístěte </w:t>
      </w:r>
      <w:proofErr w:type="spellStart"/>
      <w:r>
        <w:t>slicers</w:t>
      </w:r>
      <w:proofErr w:type="spellEnd"/>
      <w:r>
        <w:t xml:space="preserve"> na boční panel nebo horní část dashboardu pro snadný přístup.</w:t>
      </w:r>
    </w:p>
    <w:p w14:paraId="6ED1BEE1" w14:textId="14066796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Dynamické Aktualizace</w:t>
      </w:r>
    </w:p>
    <w:p w14:paraId="7F94B180" w14:textId="77777777" w:rsidR="00960318" w:rsidRDefault="00960318" w:rsidP="0096031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iln"/>
        </w:rPr>
        <w:t>Spojení s Kontingenčními Tabulkami</w:t>
      </w:r>
      <w:r>
        <w:t>: Ujistěte se, že všechny grafy a vizualizace jsou dynamicky spojeny s příslušnými kontingenčními tabulkami.</w:t>
      </w:r>
    </w:p>
    <w:p w14:paraId="066A6DC5" w14:textId="77777777" w:rsidR="00960318" w:rsidRDefault="00960318" w:rsidP="0096031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iln"/>
        </w:rPr>
        <w:t>Aktualizace Dat</w:t>
      </w:r>
      <w:r>
        <w:t>: Zajistěte, že změny v datech automaticky reflektují změny na dashboardu.</w:t>
      </w:r>
    </w:p>
    <w:p w14:paraId="3C01D231" w14:textId="2F564007" w:rsidR="00960318" w:rsidRDefault="00960318" w:rsidP="004B2E6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Design a Formátování</w:t>
      </w:r>
    </w:p>
    <w:p w14:paraId="2CE98169" w14:textId="77777777" w:rsidR="00960318" w:rsidRDefault="00960318" w:rsidP="0096031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iln"/>
        </w:rPr>
        <w:t>Konzistentní Barvy a Styly</w:t>
      </w:r>
      <w:r>
        <w:t>: Používejte jednotnou barevnou paletu a styl grafů pro profesionální vzhled.</w:t>
      </w:r>
    </w:p>
    <w:p w14:paraId="15166A4B" w14:textId="77777777" w:rsidR="00960318" w:rsidRDefault="00960318" w:rsidP="0096031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iln"/>
        </w:rPr>
        <w:t>Tituly a Popisky</w:t>
      </w:r>
      <w:r>
        <w:t>: Každý graf a vizualizace by měl mít jasný název a popis.</w:t>
      </w:r>
    </w:p>
    <w:p w14:paraId="17F88E39" w14:textId="77777777" w:rsidR="00960318" w:rsidRDefault="00960318" w:rsidP="0096031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iln"/>
        </w:rPr>
        <w:t>Legendy</w:t>
      </w:r>
      <w:r>
        <w:t xml:space="preserve">: Přidejte legendy </w:t>
      </w:r>
      <w:proofErr w:type="gramStart"/>
      <w:r>
        <w:t>k</w:t>
      </w:r>
      <w:proofErr w:type="gramEnd"/>
      <w:r>
        <w:t xml:space="preserve"> grafům pro lepší pochopení dat.</w:t>
      </w:r>
    </w:p>
    <w:p w14:paraId="3574E56B" w14:textId="77777777" w:rsidR="00960318" w:rsidRDefault="00960318" w:rsidP="0096031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iln"/>
        </w:rPr>
        <w:t>Rozložení</w:t>
      </w:r>
      <w:r>
        <w:t>: Ujistěte se, že dashboard je přehledný, logicky uspořádaný a snadno čitelný.</w:t>
      </w:r>
    </w:p>
    <w:p w14:paraId="60920300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Postup Vytvoření Dashboardu</w:t>
      </w:r>
    </w:p>
    <w:p w14:paraId="5C89FBA1" w14:textId="77777777" w:rsidR="00960318" w:rsidRDefault="00960318" w:rsidP="00072623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1: Příprava Dat</w:t>
      </w:r>
    </w:p>
    <w:p w14:paraId="34872728" w14:textId="77777777" w:rsidR="00960318" w:rsidRDefault="00960318" w:rsidP="00960318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iln"/>
        </w:rPr>
        <w:t>Zajistěte, že všechny potřebné kontingenční tabulky</w:t>
      </w:r>
      <w:r>
        <w:t xml:space="preserve"> jsou vytvořeny podle předchozího zadání.</w:t>
      </w:r>
    </w:p>
    <w:p w14:paraId="3FF5F0F0" w14:textId="77777777" w:rsidR="00960318" w:rsidRDefault="00960318" w:rsidP="00960318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iln"/>
        </w:rPr>
        <w:lastRenderedPageBreak/>
        <w:t>Ověřte, že všechny nové sloupce</w:t>
      </w:r>
      <w:r>
        <w:t xml:space="preserve"> (např. "</w:t>
      </w:r>
      <w:proofErr w:type="spellStart"/>
      <w:r>
        <w:t>Price</w:t>
      </w:r>
      <w:proofErr w:type="spellEnd"/>
      <w:r>
        <w:t xml:space="preserve"> per </w:t>
      </w:r>
      <w:proofErr w:type="spellStart"/>
      <w:r>
        <w:t>Carat</w:t>
      </w:r>
      <w:proofErr w:type="spellEnd"/>
      <w:r>
        <w:t>", "</w:t>
      </w:r>
      <w:proofErr w:type="spellStart"/>
      <w:r>
        <w:t>Price</w:t>
      </w:r>
      <w:proofErr w:type="spellEnd"/>
      <w:r>
        <w:t xml:space="preserve"> per </w:t>
      </w:r>
      <w:proofErr w:type="spellStart"/>
      <w:r>
        <w:t>Carat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>", "</w:t>
      </w:r>
      <w:proofErr w:type="spellStart"/>
      <w:r>
        <w:t>Carat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>") jsou správně naplněny a aktualizovány.</w:t>
      </w:r>
    </w:p>
    <w:p w14:paraId="592904FF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2: Vytvoření Nového Listu pro Dashboard</w:t>
      </w:r>
    </w:p>
    <w:p w14:paraId="15B1945D" w14:textId="77777777" w:rsidR="00960318" w:rsidRDefault="00960318" w:rsidP="00960318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Siln"/>
        </w:rPr>
        <w:t>Vytvořte nový list</w:t>
      </w:r>
      <w:r>
        <w:t xml:space="preserve"> v Excelu a pojmenujte ho např. "Dashboard".</w:t>
      </w:r>
    </w:p>
    <w:p w14:paraId="58957293" w14:textId="77777777" w:rsidR="00960318" w:rsidRDefault="00960318" w:rsidP="00960318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Siln"/>
        </w:rPr>
        <w:t>Nastavte rozložení stránky</w:t>
      </w:r>
      <w:r>
        <w:t xml:space="preserve"> podle potřeby (např. orientace na šířku).</w:t>
      </w:r>
    </w:p>
    <w:p w14:paraId="7859537B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3: Přidání Klíčových Ukazatelů (</w:t>
      </w:r>
      <w:proofErr w:type="spellStart"/>
      <w:r>
        <w:rPr>
          <w:rStyle w:val="Siln"/>
          <w:b w:val="0"/>
          <w:bCs w:val="0"/>
        </w:rPr>
        <w:t>KPIs</w:t>
      </w:r>
      <w:proofErr w:type="spellEnd"/>
      <w:r>
        <w:rPr>
          <w:rStyle w:val="Siln"/>
          <w:b w:val="0"/>
          <w:bCs w:val="0"/>
        </w:rPr>
        <w:t>)</w:t>
      </w:r>
    </w:p>
    <w:p w14:paraId="15E48CF9" w14:textId="77777777" w:rsidR="00960318" w:rsidRDefault="00960318" w:rsidP="00960318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Style w:val="Siln"/>
        </w:rPr>
        <w:t>Vyberte buňky</w:t>
      </w:r>
      <w:r>
        <w:t xml:space="preserve"> pro umístění KPI.</w:t>
      </w:r>
    </w:p>
    <w:p w14:paraId="7C00E686" w14:textId="77777777" w:rsidR="00960318" w:rsidRDefault="00960318" w:rsidP="00960318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Style w:val="Siln"/>
        </w:rPr>
        <w:t>Vložte hodnoty</w:t>
      </w:r>
      <w:r>
        <w:t xml:space="preserve"> z kontingenčních tabulek pomocí odkazů (např. </w:t>
      </w:r>
      <w:r>
        <w:rPr>
          <w:rStyle w:val="KdHTML"/>
          <w:rFonts w:eastAsiaTheme="majorEastAsia"/>
        </w:rPr>
        <w:t>=Sheet</w:t>
      </w:r>
      <w:proofErr w:type="gramStart"/>
      <w:r>
        <w:rPr>
          <w:rStyle w:val="KdHTML"/>
          <w:rFonts w:eastAsiaTheme="majorEastAsia"/>
        </w:rPr>
        <w:t>1!B</w:t>
      </w:r>
      <w:proofErr w:type="gramEnd"/>
      <w:r>
        <w:rPr>
          <w:rStyle w:val="KdHTML"/>
          <w:rFonts w:eastAsiaTheme="majorEastAsia"/>
        </w:rPr>
        <w:t>2</w:t>
      </w:r>
      <w:r>
        <w:t>).</w:t>
      </w:r>
    </w:p>
    <w:p w14:paraId="49989A1D" w14:textId="77777777" w:rsidR="00960318" w:rsidRDefault="00960318" w:rsidP="00960318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Style w:val="Siln"/>
        </w:rPr>
        <w:t>Formátujte</w:t>
      </w:r>
      <w:r>
        <w:t xml:space="preserve"> buňky pro zvýraznění (velká písmena, barvy, rámečky).</w:t>
      </w:r>
    </w:p>
    <w:p w14:paraId="7E5D390D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4: Vložení Grafů a Vizualizací</w:t>
      </w:r>
    </w:p>
    <w:p w14:paraId="5962A4DA" w14:textId="77777777" w:rsidR="00960318" w:rsidRDefault="00960318" w:rsidP="00960318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rPr>
          <w:rStyle w:val="Siln"/>
        </w:rPr>
        <w:t>Vložte grafy</w:t>
      </w:r>
      <w:r>
        <w:t xml:space="preserve"> založené na kontingenčních tabulkách:</w:t>
      </w:r>
    </w:p>
    <w:p w14:paraId="385B2639" w14:textId="77777777" w:rsidR="00960318" w:rsidRDefault="00960318" w:rsidP="00960318">
      <w:pPr>
        <w:numPr>
          <w:ilvl w:val="1"/>
          <w:numId w:val="15"/>
        </w:numPr>
        <w:spacing w:before="100" w:beforeAutospacing="1" w:after="100" w:afterAutospacing="1" w:line="240" w:lineRule="auto"/>
      </w:pPr>
      <w:r>
        <w:rPr>
          <w:rStyle w:val="Siln"/>
        </w:rPr>
        <w:t>Vyberte kontingenční tabulku</w:t>
      </w:r>
      <w:r>
        <w:t>.</w:t>
      </w:r>
    </w:p>
    <w:p w14:paraId="1BD6292F" w14:textId="77777777" w:rsidR="00960318" w:rsidRDefault="00960318" w:rsidP="00960318">
      <w:pPr>
        <w:numPr>
          <w:ilvl w:val="1"/>
          <w:numId w:val="15"/>
        </w:numPr>
        <w:spacing w:before="100" w:beforeAutospacing="1" w:after="100" w:afterAutospacing="1" w:line="240" w:lineRule="auto"/>
      </w:pPr>
      <w:r>
        <w:t xml:space="preserve">Přejděte na kartu </w:t>
      </w:r>
      <w:r>
        <w:rPr>
          <w:rStyle w:val="Siln"/>
        </w:rPr>
        <w:t>"Vložení"</w:t>
      </w:r>
      <w:r>
        <w:t xml:space="preserve"> a vyberte typ grafu.</w:t>
      </w:r>
    </w:p>
    <w:p w14:paraId="01F6A6B3" w14:textId="77777777" w:rsidR="00960318" w:rsidRDefault="00960318" w:rsidP="00960318">
      <w:pPr>
        <w:numPr>
          <w:ilvl w:val="1"/>
          <w:numId w:val="15"/>
        </w:numPr>
        <w:spacing w:before="100" w:beforeAutospacing="1" w:after="100" w:afterAutospacing="1" w:line="240" w:lineRule="auto"/>
      </w:pPr>
      <w:r>
        <w:rPr>
          <w:rStyle w:val="Siln"/>
        </w:rPr>
        <w:t>Přizpůsobte grafy</w:t>
      </w:r>
      <w:r>
        <w:t xml:space="preserve"> (barvy, názvy, legendy).</w:t>
      </w:r>
    </w:p>
    <w:p w14:paraId="6E65E476" w14:textId="77777777" w:rsidR="00960318" w:rsidRDefault="00960318" w:rsidP="00960318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rPr>
          <w:rStyle w:val="Siln"/>
        </w:rPr>
        <w:t>Umístěte grafy</w:t>
      </w:r>
      <w:r>
        <w:t xml:space="preserve"> do příslušných sekcí dashboardu.</w:t>
      </w:r>
    </w:p>
    <w:p w14:paraId="55FA6EFD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5: Přidání Interaktivních Filtrů (</w:t>
      </w:r>
      <w:proofErr w:type="spellStart"/>
      <w:r>
        <w:rPr>
          <w:rStyle w:val="Siln"/>
          <w:b w:val="0"/>
          <w:bCs w:val="0"/>
        </w:rPr>
        <w:t>Slicers</w:t>
      </w:r>
      <w:proofErr w:type="spellEnd"/>
      <w:r>
        <w:rPr>
          <w:rStyle w:val="Siln"/>
          <w:b w:val="0"/>
          <w:bCs w:val="0"/>
        </w:rPr>
        <w:t>)</w:t>
      </w:r>
    </w:p>
    <w:p w14:paraId="0380D4E1" w14:textId="77777777" w:rsidR="00960318" w:rsidRDefault="00960318" w:rsidP="00960318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rPr>
          <w:rStyle w:val="Siln"/>
        </w:rPr>
        <w:t>Vyberte kontingenční tabulku</w:t>
      </w:r>
      <w:r>
        <w:t>.</w:t>
      </w:r>
    </w:p>
    <w:p w14:paraId="00735D9C" w14:textId="77777777" w:rsidR="00960318" w:rsidRDefault="00960318" w:rsidP="00960318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 xml:space="preserve">Přejděte na kartu </w:t>
      </w:r>
      <w:r>
        <w:rPr>
          <w:rStyle w:val="Siln"/>
        </w:rPr>
        <w:t>"Analýza</w:t>
      </w:r>
      <w:proofErr w:type="gramStart"/>
      <w:r>
        <w:rPr>
          <w:rStyle w:val="Siln"/>
        </w:rPr>
        <w:t>"</w:t>
      </w:r>
      <w:r>
        <w:t xml:space="preserve"> &gt;</w:t>
      </w:r>
      <w:proofErr w:type="gramEnd"/>
      <w:r>
        <w:t xml:space="preserve"> </w:t>
      </w:r>
      <w:r>
        <w:rPr>
          <w:rStyle w:val="Siln"/>
        </w:rPr>
        <w:t xml:space="preserve">"Vložit </w:t>
      </w:r>
      <w:proofErr w:type="spellStart"/>
      <w:r>
        <w:rPr>
          <w:rStyle w:val="Siln"/>
        </w:rPr>
        <w:t>Slicer</w:t>
      </w:r>
      <w:proofErr w:type="spellEnd"/>
      <w:r>
        <w:rPr>
          <w:rStyle w:val="Siln"/>
        </w:rPr>
        <w:t>"</w:t>
      </w:r>
      <w:r>
        <w:t>.</w:t>
      </w:r>
    </w:p>
    <w:p w14:paraId="64DAE10B" w14:textId="77777777" w:rsidR="00960318" w:rsidRDefault="00960318" w:rsidP="00960318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rPr>
          <w:rStyle w:val="Siln"/>
        </w:rPr>
        <w:t>Vyberte pole</w:t>
      </w:r>
      <w:r>
        <w:t xml:space="preserve"> pro </w:t>
      </w:r>
      <w:proofErr w:type="spellStart"/>
      <w:r>
        <w:t>slicers</w:t>
      </w:r>
      <w:proofErr w:type="spellEnd"/>
      <w:r>
        <w:t xml:space="preserve"> (např.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 xml:space="preserve">,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>).</w:t>
      </w:r>
    </w:p>
    <w:p w14:paraId="3BF845C1" w14:textId="77777777" w:rsidR="00960318" w:rsidRDefault="00960318" w:rsidP="00960318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rPr>
          <w:rStyle w:val="Siln"/>
        </w:rPr>
        <w:t xml:space="preserve">Umístěte </w:t>
      </w:r>
      <w:proofErr w:type="spellStart"/>
      <w:r>
        <w:rPr>
          <w:rStyle w:val="Siln"/>
        </w:rPr>
        <w:t>slicers</w:t>
      </w:r>
      <w:proofErr w:type="spellEnd"/>
      <w:r>
        <w:t xml:space="preserve"> na dashboard a přizpůsobte jejich velikost a rozložení.</w:t>
      </w:r>
    </w:p>
    <w:p w14:paraId="3E98CB7D" w14:textId="77777777" w:rsidR="00960318" w:rsidRDefault="00960318" w:rsidP="00960318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rPr>
          <w:rStyle w:val="Siln"/>
        </w:rPr>
        <w:t xml:space="preserve">Propojte </w:t>
      </w:r>
      <w:proofErr w:type="spellStart"/>
      <w:r>
        <w:rPr>
          <w:rStyle w:val="Siln"/>
        </w:rPr>
        <w:t>slicers</w:t>
      </w:r>
      <w:proofErr w:type="spellEnd"/>
      <w:r>
        <w:t xml:space="preserve"> s ostatními kontingenčními tabulkami:</w:t>
      </w:r>
    </w:p>
    <w:p w14:paraId="06C3541A" w14:textId="77777777" w:rsidR="00960318" w:rsidRDefault="00960318" w:rsidP="00960318">
      <w:pPr>
        <w:numPr>
          <w:ilvl w:val="1"/>
          <w:numId w:val="16"/>
        </w:numPr>
        <w:spacing w:before="100" w:beforeAutospacing="1" w:after="100" w:afterAutospacing="1" w:line="240" w:lineRule="auto"/>
      </w:pPr>
      <w:r>
        <w:t xml:space="preserve">Klikněte na </w:t>
      </w:r>
      <w:proofErr w:type="spellStart"/>
      <w:r>
        <w:t>slicer</w:t>
      </w:r>
      <w:proofErr w:type="spellEnd"/>
      <w:r>
        <w:t>.</w:t>
      </w:r>
    </w:p>
    <w:p w14:paraId="0E7E2D2F" w14:textId="77777777" w:rsidR="00960318" w:rsidRDefault="00960318" w:rsidP="00960318">
      <w:pPr>
        <w:numPr>
          <w:ilvl w:val="1"/>
          <w:numId w:val="16"/>
        </w:numPr>
        <w:spacing w:before="100" w:beforeAutospacing="1" w:after="100" w:afterAutospacing="1" w:line="240" w:lineRule="auto"/>
      </w:pPr>
      <w:r>
        <w:t xml:space="preserve">Přejděte na kartu </w:t>
      </w:r>
      <w:r>
        <w:rPr>
          <w:rStyle w:val="Siln"/>
        </w:rPr>
        <w:t>"Možnosti</w:t>
      </w:r>
      <w:proofErr w:type="gramStart"/>
      <w:r>
        <w:rPr>
          <w:rStyle w:val="Siln"/>
        </w:rPr>
        <w:t>"</w:t>
      </w:r>
      <w:r>
        <w:t xml:space="preserve"> &gt;</w:t>
      </w:r>
      <w:proofErr w:type="gramEnd"/>
      <w:r>
        <w:t xml:space="preserve"> </w:t>
      </w:r>
      <w:r>
        <w:rPr>
          <w:rStyle w:val="Siln"/>
        </w:rPr>
        <w:t>"Propojit s"</w:t>
      </w:r>
      <w:r>
        <w:t xml:space="preserve"> a vyberte všechny relevantní kontingenční tabulky.</w:t>
      </w:r>
    </w:p>
    <w:p w14:paraId="19981F58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Krok 6: Finální Úpravy a Formátování</w:t>
      </w:r>
    </w:p>
    <w:p w14:paraId="7BF74071" w14:textId="77777777" w:rsidR="00960318" w:rsidRDefault="00960318" w:rsidP="00960318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iln"/>
        </w:rPr>
        <w:t>Přidejte název</w:t>
      </w:r>
      <w:r>
        <w:t xml:space="preserve"> a popis dashboardu.</w:t>
      </w:r>
    </w:p>
    <w:p w14:paraId="57702835" w14:textId="77777777" w:rsidR="00960318" w:rsidRDefault="00960318" w:rsidP="00960318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iln"/>
        </w:rPr>
        <w:t>Formátujte</w:t>
      </w:r>
      <w:r>
        <w:t xml:space="preserve"> texty, barvy a styly pro konzistentní vzhled.</w:t>
      </w:r>
    </w:p>
    <w:p w14:paraId="04C36E85" w14:textId="77777777" w:rsidR="00960318" w:rsidRDefault="00960318" w:rsidP="00960318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iln"/>
        </w:rPr>
        <w:t>Zkontrolujte interaktivitu</w:t>
      </w:r>
      <w:r>
        <w:t xml:space="preserve">: Ujistěte se, že </w:t>
      </w:r>
      <w:proofErr w:type="spellStart"/>
      <w:r>
        <w:t>slicers</w:t>
      </w:r>
      <w:proofErr w:type="spellEnd"/>
      <w:r>
        <w:t xml:space="preserve"> a filtry správně ovlivňují všechny grafy.</w:t>
      </w:r>
    </w:p>
    <w:p w14:paraId="5873A20E" w14:textId="77777777" w:rsidR="00960318" w:rsidRDefault="00960318" w:rsidP="00960318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Siln"/>
        </w:rPr>
        <w:t>Optimalizujte rozložení</w:t>
      </w:r>
      <w:r>
        <w:t xml:space="preserve"> pro přehlednost a snadnou navigaci.</w:t>
      </w:r>
    </w:p>
    <w:p w14:paraId="671CE6B3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Doporučené Grafy a Vizualizace</w:t>
      </w:r>
    </w:p>
    <w:p w14:paraId="5ACB4548" w14:textId="77777777" w:rsidR="00960318" w:rsidRDefault="00960318" w:rsidP="00B602EC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1. Průměrná Cena Diamantů podle Kvality Řezu a Čistoty</w:t>
      </w:r>
    </w:p>
    <w:p w14:paraId="432DB658" w14:textId="77777777" w:rsidR="00960318" w:rsidRDefault="00960318" w:rsidP="00960318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Siln"/>
        </w:rPr>
        <w:t>Kombinovaný Graf</w:t>
      </w:r>
      <w:r>
        <w:t xml:space="preserve">: Sloupcový graf pro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 xml:space="preserve"> a čárový graf pro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>.</w:t>
      </w:r>
    </w:p>
    <w:p w14:paraId="4BB929FB" w14:textId="77777777" w:rsidR="00960318" w:rsidRDefault="00960318" w:rsidP="00A7324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2. Distribuce Diamantů podle Čistoty a Kvality Řezu</w:t>
      </w:r>
    </w:p>
    <w:p w14:paraId="198C5E20" w14:textId="77777777" w:rsidR="00960318" w:rsidRDefault="00960318" w:rsidP="00960318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rStyle w:val="Siln"/>
        </w:rPr>
        <w:t>Skládaný Sloupcový Graf</w:t>
      </w:r>
      <w:r>
        <w:t xml:space="preserve">: Ukazuje procentuální podíl každého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 xml:space="preserve"> pro jednotlivé </w:t>
      </w:r>
      <w:proofErr w:type="spellStart"/>
      <w:r>
        <w:rPr>
          <w:rStyle w:val="KdHTML"/>
          <w:rFonts w:eastAsiaTheme="majorEastAsia"/>
        </w:rPr>
        <w:t>clarity</w:t>
      </w:r>
      <w:proofErr w:type="spellEnd"/>
      <w:r>
        <w:t>.</w:t>
      </w:r>
    </w:p>
    <w:p w14:paraId="3903A03B" w14:textId="77777777" w:rsidR="00960318" w:rsidRDefault="00960318" w:rsidP="00A7324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lastRenderedPageBreak/>
        <w:t>3. Cenová Distribuce Diamantů</w:t>
      </w:r>
    </w:p>
    <w:p w14:paraId="5B26D086" w14:textId="77777777" w:rsidR="00960318" w:rsidRDefault="00960318" w:rsidP="0096031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rPr>
          <w:rStyle w:val="Siln"/>
        </w:rPr>
        <w:t>Histogram</w:t>
      </w:r>
      <w:r>
        <w:t>: Zobrazení počtu diamantů v různých cenových kategoriích.</w:t>
      </w:r>
    </w:p>
    <w:p w14:paraId="7B1A7D64" w14:textId="77777777" w:rsidR="00960318" w:rsidRDefault="00960318" w:rsidP="0096031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rPr>
          <w:rStyle w:val="Siln"/>
        </w:rPr>
        <w:t>Bar Chart</w:t>
      </w:r>
      <w:r>
        <w:t xml:space="preserve">: Alternativně pro </w:t>
      </w:r>
      <w:proofErr w:type="spellStart"/>
      <w:r>
        <w:t>jednoduchější</w:t>
      </w:r>
      <w:proofErr w:type="spellEnd"/>
      <w:r>
        <w:t xml:space="preserve"> přehled.</w:t>
      </w:r>
    </w:p>
    <w:p w14:paraId="424967EE" w14:textId="77777777" w:rsidR="00960318" w:rsidRDefault="00960318" w:rsidP="00A7324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4. Průměrná Cena podle Karátové Hmotnosti a Barvy</w:t>
      </w:r>
    </w:p>
    <w:p w14:paraId="1524E004" w14:textId="77777777" w:rsidR="00960318" w:rsidRDefault="00960318" w:rsidP="00960318">
      <w:pPr>
        <w:numPr>
          <w:ilvl w:val="0"/>
          <w:numId w:val="21"/>
        </w:numPr>
        <w:spacing w:before="100" w:beforeAutospacing="1" w:after="100" w:afterAutospacing="1" w:line="240" w:lineRule="auto"/>
      </w:pPr>
      <w:proofErr w:type="spellStart"/>
      <w:r>
        <w:rPr>
          <w:rStyle w:val="Siln"/>
        </w:rPr>
        <w:t>Heatmap</w:t>
      </w:r>
      <w:proofErr w:type="spellEnd"/>
      <w:r>
        <w:t>: Barevné odstíny pro různé průměrné ceny.</w:t>
      </w:r>
    </w:p>
    <w:p w14:paraId="42B2C907" w14:textId="77777777" w:rsidR="00960318" w:rsidRDefault="00960318" w:rsidP="00960318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rPr>
          <w:rStyle w:val="Siln"/>
        </w:rPr>
        <w:t>Pivot Chart</w:t>
      </w:r>
      <w:r>
        <w:t>: Kombinovaný graf pro přehledné zobrazení.</w:t>
      </w:r>
    </w:p>
    <w:p w14:paraId="5FD6E7A2" w14:textId="77777777" w:rsidR="00960318" w:rsidRDefault="00960318" w:rsidP="00A7324D">
      <w:pPr>
        <w:pStyle w:val="Nadpis3"/>
        <w:numPr>
          <w:ilvl w:val="0"/>
          <w:numId w:val="0"/>
        </w:numPr>
      </w:pPr>
      <w:r>
        <w:rPr>
          <w:rStyle w:val="Siln"/>
          <w:b w:val="0"/>
          <w:bCs w:val="0"/>
        </w:rPr>
        <w:t>5. Analýza Měrné Ceny Diamantů ($ za karát)</w:t>
      </w:r>
    </w:p>
    <w:p w14:paraId="528126BD" w14:textId="77777777" w:rsidR="00960318" w:rsidRDefault="00960318" w:rsidP="00960318">
      <w:pPr>
        <w:numPr>
          <w:ilvl w:val="0"/>
          <w:numId w:val="22"/>
        </w:numPr>
        <w:spacing w:before="100" w:beforeAutospacing="1" w:after="100" w:afterAutospacing="1" w:line="240" w:lineRule="auto"/>
      </w:pPr>
      <w:proofErr w:type="spellStart"/>
      <w:r>
        <w:rPr>
          <w:rStyle w:val="Siln"/>
        </w:rPr>
        <w:t>Scatter</w:t>
      </w:r>
      <w:proofErr w:type="spellEnd"/>
      <w:r>
        <w:rPr>
          <w:rStyle w:val="Siln"/>
        </w:rPr>
        <w:t xml:space="preserve"> Plot</w:t>
      </w:r>
      <w:r>
        <w:t xml:space="preserve">: Vztah mezi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t xml:space="preserve"> a </w:t>
      </w:r>
      <w:proofErr w:type="spellStart"/>
      <w:r>
        <w:rPr>
          <w:rStyle w:val="KdHTML"/>
          <w:rFonts w:eastAsiaTheme="majorEastAsia"/>
        </w:rPr>
        <w:t>price</w:t>
      </w:r>
      <w:proofErr w:type="spellEnd"/>
      <w:r>
        <w:rPr>
          <w:rStyle w:val="KdHTML"/>
          <w:rFonts w:eastAsiaTheme="majorEastAsia"/>
        </w:rPr>
        <w:t xml:space="preserve"> per </w:t>
      </w:r>
      <w:proofErr w:type="spellStart"/>
      <w:r>
        <w:rPr>
          <w:rStyle w:val="KdHTML"/>
          <w:rFonts w:eastAsiaTheme="majorEastAsia"/>
        </w:rPr>
        <w:t>carat</w:t>
      </w:r>
      <w:proofErr w:type="spellEnd"/>
      <w:r>
        <w:t xml:space="preserve"> s barevným kódováním podle </w:t>
      </w:r>
      <w:proofErr w:type="spellStart"/>
      <w:r>
        <w:rPr>
          <w:rStyle w:val="KdHTML"/>
          <w:rFonts w:eastAsiaTheme="majorEastAsia"/>
        </w:rPr>
        <w:t>color</w:t>
      </w:r>
      <w:proofErr w:type="spellEnd"/>
      <w:r>
        <w:t xml:space="preserve"> nebo </w:t>
      </w:r>
      <w:proofErr w:type="spellStart"/>
      <w:r>
        <w:rPr>
          <w:rStyle w:val="KdHTML"/>
          <w:rFonts w:eastAsiaTheme="majorEastAsia"/>
        </w:rPr>
        <w:t>cut</w:t>
      </w:r>
      <w:proofErr w:type="spellEnd"/>
      <w:r>
        <w:t>.</w:t>
      </w:r>
    </w:p>
    <w:p w14:paraId="3FB80849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Tipy pro Vytvoření Efektivního Dashboardu</w:t>
      </w:r>
    </w:p>
    <w:p w14:paraId="1222BA61" w14:textId="77777777" w:rsidR="00960318" w:rsidRDefault="00960318" w:rsidP="00960318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Siln"/>
        </w:rPr>
        <w:t>Udržujte To Jednoduché</w:t>
      </w:r>
      <w:r>
        <w:t>: Nepřeplňujte dashboard nadbytečnými informacemi. Zaměřte se na klíčové ukazatele.</w:t>
      </w:r>
    </w:p>
    <w:p w14:paraId="5954D741" w14:textId="77777777" w:rsidR="00960318" w:rsidRDefault="00960318" w:rsidP="00960318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Siln"/>
        </w:rPr>
        <w:t>Používejte Konzistentní Barvy</w:t>
      </w:r>
      <w:r>
        <w:t>: Pomůže to při rychlé orientaci a interpretaci dat.</w:t>
      </w:r>
    </w:p>
    <w:p w14:paraId="26D2C569" w14:textId="77777777" w:rsidR="00960318" w:rsidRDefault="00960318" w:rsidP="00960318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Siln"/>
        </w:rPr>
        <w:t>Zajistěte Čitelnost</w:t>
      </w:r>
      <w:r>
        <w:t>: Používejte dostatečně velká písma a jasné názvy grafů.</w:t>
      </w:r>
    </w:p>
    <w:p w14:paraId="7EEC1D17" w14:textId="77777777" w:rsidR="00960318" w:rsidRDefault="00960318" w:rsidP="00960318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 xml:space="preserve">: </w:t>
      </w:r>
      <w:proofErr w:type="spellStart"/>
      <w:r>
        <w:t>Slicers</w:t>
      </w:r>
      <w:proofErr w:type="spellEnd"/>
      <w:r>
        <w:t xml:space="preserve"> a filtry by měly být intuitivní a snadno ovladatelné.</w:t>
      </w:r>
    </w:p>
    <w:p w14:paraId="4324F44A" w14:textId="77777777" w:rsidR="00960318" w:rsidRPr="00B45C55" w:rsidRDefault="00960318" w:rsidP="00960318">
      <w:pPr>
        <w:numPr>
          <w:ilvl w:val="0"/>
          <w:numId w:val="23"/>
        </w:numPr>
        <w:spacing w:before="100" w:beforeAutospacing="1" w:after="100" w:afterAutospacing="1" w:line="240" w:lineRule="auto"/>
        <w:rPr>
          <w:color w:val="0070C0"/>
        </w:rPr>
      </w:pPr>
      <w:r>
        <w:rPr>
          <w:rStyle w:val="Siln"/>
        </w:rPr>
        <w:t>Propojení Grafů a Tabulek</w:t>
      </w:r>
      <w:r>
        <w:t xml:space="preserve">: </w:t>
      </w:r>
      <w:r w:rsidRPr="00B45C55">
        <w:rPr>
          <w:color w:val="0070C0"/>
        </w:rPr>
        <w:t>Všechny prvky dashboardu by měly spolupracovat a reagovat na změny filtrů.</w:t>
      </w:r>
    </w:p>
    <w:p w14:paraId="72A0D52E" w14:textId="77777777" w:rsidR="00960318" w:rsidRDefault="00960318" w:rsidP="00960318">
      <w:pPr>
        <w:pStyle w:val="FormtovanvHTML"/>
        <w:rPr>
          <w:rStyle w:val="KdHTML"/>
          <w:rFonts w:eastAsiaTheme="majorEastAsia"/>
        </w:rPr>
      </w:pPr>
      <w:r>
        <w:rPr>
          <w:rStyle w:val="hljs-addition"/>
        </w:rPr>
        <w:t>+-----------------------------------------------------------+</w:t>
      </w:r>
    </w:p>
    <w:p w14:paraId="1F1F2925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Hodnocení Úkolu</w:t>
      </w:r>
    </w:p>
    <w:p w14:paraId="097A256B" w14:textId="77777777" w:rsidR="00960318" w:rsidRDefault="00960318" w:rsidP="00960318">
      <w:pPr>
        <w:pStyle w:val="Normlnweb"/>
      </w:pPr>
      <w:r>
        <w:t>Vaše práce bude hodnocena na základě následujících kritérií:</w:t>
      </w:r>
    </w:p>
    <w:p w14:paraId="2DFA3D75" w14:textId="1C0F530D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Úplnost</w:t>
      </w:r>
      <w:r>
        <w:t xml:space="preserve">: Zahrnutí </w:t>
      </w:r>
      <w:r w:rsidR="00BD3C88">
        <w:t>co ne</w:t>
      </w:r>
      <w:r w:rsidR="00D57F55">
        <w:t xml:space="preserve">jvíce </w:t>
      </w:r>
      <w:r>
        <w:t>požadovaných sekcí a vizualizací</w:t>
      </w:r>
      <w:r w:rsidR="00D57F55">
        <w:t>, při zachování přehlednosti</w:t>
      </w:r>
      <w:r>
        <w:t>.</w:t>
      </w:r>
    </w:p>
    <w:p w14:paraId="74148532" w14:textId="77777777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Kvalita Vizualizací</w:t>
      </w:r>
      <w:r>
        <w:t>: Jasnost, čitelnost a estetika grafů a KPI.</w:t>
      </w:r>
    </w:p>
    <w:p w14:paraId="5246CB3F" w14:textId="2C2D7016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Interaktivita</w:t>
      </w:r>
      <w:r>
        <w:t xml:space="preserve">: Efektivní využití </w:t>
      </w:r>
      <w:r w:rsidR="00AD198C">
        <w:t xml:space="preserve">filtrů </w:t>
      </w:r>
      <w:r w:rsidR="00E33202">
        <w:t>(</w:t>
      </w:r>
      <w:proofErr w:type="spellStart"/>
      <w:r>
        <w:t>slicers</w:t>
      </w:r>
      <w:proofErr w:type="spellEnd"/>
      <w:r w:rsidR="00E33202">
        <w:t>)</w:t>
      </w:r>
      <w:r>
        <w:t xml:space="preserve"> pro dynamické zobrazení dat.</w:t>
      </w:r>
    </w:p>
    <w:p w14:paraId="00F001F0" w14:textId="77777777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Logické Rozložení</w:t>
      </w:r>
      <w:r>
        <w:t>: Přehledné a intuitivní uspořádání prvků na dashboardu.</w:t>
      </w:r>
    </w:p>
    <w:p w14:paraId="128703B2" w14:textId="77777777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Formátování a Design</w:t>
      </w:r>
      <w:r>
        <w:t>: Konzistentní použití barev, stylů a formátování.</w:t>
      </w:r>
    </w:p>
    <w:p w14:paraId="60A57D49" w14:textId="77777777" w:rsidR="00960318" w:rsidRDefault="00960318" w:rsidP="00960318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Siln"/>
        </w:rPr>
        <w:t>Analytický Vklad</w:t>
      </w:r>
      <w:r>
        <w:t>: Schopnost dashboardu poskytovat užitečné a relevantní informace.</w:t>
      </w:r>
    </w:p>
    <w:p w14:paraId="47C432A6" w14:textId="77777777" w:rsidR="00960318" w:rsidRDefault="00960318" w:rsidP="00960318">
      <w:pPr>
        <w:pStyle w:val="Nadpis2"/>
      </w:pPr>
      <w:r>
        <w:rPr>
          <w:rStyle w:val="Siln"/>
          <w:b w:val="0"/>
          <w:bCs w:val="0"/>
        </w:rPr>
        <w:t>Termín odevzdání</w:t>
      </w:r>
    </w:p>
    <w:p w14:paraId="4CD7D349" w14:textId="34B4A4AD" w:rsidR="00960318" w:rsidRDefault="00960318" w:rsidP="00960318">
      <w:pPr>
        <w:pStyle w:val="Normlnweb"/>
      </w:pPr>
      <w:r>
        <w:t xml:space="preserve">Dashboard odevzdejte do </w:t>
      </w:r>
      <w:r w:rsidR="00EC19BF" w:rsidRPr="00364641">
        <w:rPr>
          <w:color w:val="7030A0"/>
        </w:rPr>
        <w:t>11. 12. 2024</w:t>
      </w:r>
      <w:r>
        <w:t xml:space="preserve">. </w:t>
      </w:r>
      <w:r w:rsidR="004E1E88">
        <w:t>V</w:t>
      </w:r>
      <w:r>
        <w:t>e formátu Excel (</w:t>
      </w:r>
      <w:r>
        <w:rPr>
          <w:rStyle w:val="KdHTML"/>
          <w:rFonts w:eastAsiaTheme="majorEastAsia"/>
        </w:rPr>
        <w:t>.</w:t>
      </w:r>
      <w:proofErr w:type="spellStart"/>
      <w:r>
        <w:rPr>
          <w:rStyle w:val="KdHTML"/>
          <w:rFonts w:eastAsiaTheme="majorEastAsia"/>
        </w:rPr>
        <w:t>xlsx</w:t>
      </w:r>
      <w:proofErr w:type="spellEnd"/>
      <w:r>
        <w:t>)</w:t>
      </w:r>
      <w:r w:rsidR="004E1E88">
        <w:t xml:space="preserve">. </w:t>
      </w:r>
      <w:r w:rsidR="00A25DEC">
        <w:br/>
      </w:r>
      <w:r w:rsidR="004E1E88">
        <w:t>P</w:t>
      </w:r>
      <w:r>
        <w:t>ojmenován</w:t>
      </w:r>
      <w:r w:rsidR="00A25DEC">
        <w:t xml:space="preserve">í: </w:t>
      </w:r>
      <w:r w:rsidRPr="00364641">
        <w:rPr>
          <w:rStyle w:val="KdHTML"/>
          <w:rFonts w:eastAsiaTheme="majorEastAsia"/>
          <w:color w:val="7030A0"/>
        </w:rPr>
        <w:t>Dashboard_Diamonds.xlsx</w:t>
      </w:r>
      <w:r>
        <w:t>.</w:t>
      </w:r>
    </w:p>
    <w:p w14:paraId="257543FA" w14:textId="77777777" w:rsidR="00930592" w:rsidRDefault="00930592" w:rsidP="00960318">
      <w:pPr>
        <w:pStyle w:val="Normlnweb"/>
      </w:pPr>
    </w:p>
    <w:p w14:paraId="64A18A01" w14:textId="00D87B41" w:rsidR="003E4640" w:rsidRDefault="00930592" w:rsidP="003E4640">
      <w:pPr>
        <w:pStyle w:val="Nadpis1"/>
      </w:pPr>
      <w:r w:rsidRPr="00930592">
        <w:rPr>
          <w:rFonts w:eastAsia="Times New Roman"/>
        </w:rPr>
        <w:t xml:space="preserve">Propojení </w:t>
      </w:r>
      <w:r w:rsidR="003E4640">
        <w:rPr>
          <w:rFonts w:eastAsia="Times New Roman"/>
        </w:rPr>
        <w:t>průřezů (</w:t>
      </w:r>
      <w:proofErr w:type="spellStart"/>
      <w:r w:rsidRPr="00930592">
        <w:rPr>
          <w:rFonts w:eastAsia="Times New Roman"/>
        </w:rPr>
        <w:t>slicerů</w:t>
      </w:r>
      <w:proofErr w:type="spellEnd"/>
      <w:r w:rsidR="003E4640">
        <w:rPr>
          <w:rFonts w:eastAsia="Times New Roman"/>
        </w:rPr>
        <w:t>) v </w:t>
      </w:r>
      <w:r w:rsidRPr="00930592">
        <w:rPr>
          <w:rFonts w:eastAsia="Times New Roman"/>
        </w:rPr>
        <w:t>dashboardu</w:t>
      </w:r>
      <w:r w:rsidR="003E4640">
        <w:rPr>
          <w:rFonts w:eastAsia="Times New Roman"/>
        </w:rPr>
        <w:t xml:space="preserve"> </w:t>
      </w:r>
      <w:r w:rsidRPr="00930592">
        <w:rPr>
          <w:rFonts w:eastAsia="Times New Roman"/>
        </w:rPr>
        <w:t xml:space="preserve">se všemi relevantními objekty </w:t>
      </w:r>
    </w:p>
    <w:p w14:paraId="6DA7355C" w14:textId="05F2002F" w:rsidR="00930592" w:rsidRPr="00930592" w:rsidRDefault="00930592" w:rsidP="00930592">
      <w:pPr>
        <w:pStyle w:val="Normlnweb"/>
      </w:pPr>
      <w:r w:rsidRPr="00930592">
        <w:t>(například tabulkami, grafy nebo kontingenčními tabulkami):</w:t>
      </w:r>
    </w:p>
    <w:p w14:paraId="42B705AE" w14:textId="77777777" w:rsidR="00930592" w:rsidRPr="00930592" w:rsidRDefault="00000000" w:rsidP="00930592">
      <w:pPr>
        <w:pStyle w:val="Normlnweb"/>
      </w:pPr>
      <w:r>
        <w:lastRenderedPageBreak/>
        <w:pict w14:anchorId="4B820204">
          <v:rect id="_x0000_i1025" style="width:0;height:1.5pt" o:hralign="center" o:hrstd="t" o:hr="t" fillcolor="#a0a0a0" stroked="f"/>
        </w:pict>
      </w:r>
    </w:p>
    <w:p w14:paraId="0261B669" w14:textId="77777777" w:rsidR="00930592" w:rsidRPr="00930592" w:rsidRDefault="00930592" w:rsidP="002310E2">
      <w:pPr>
        <w:pStyle w:val="Normlnweb"/>
        <w:ind w:left="720"/>
        <w:rPr>
          <w:b/>
          <w:bCs/>
        </w:rPr>
      </w:pPr>
      <w:r w:rsidRPr="00930592">
        <w:rPr>
          <w:b/>
          <w:bCs/>
        </w:rPr>
        <w:t xml:space="preserve">1. Vytvoření </w:t>
      </w:r>
      <w:proofErr w:type="spellStart"/>
      <w:r w:rsidRPr="00930592">
        <w:rPr>
          <w:b/>
          <w:bCs/>
        </w:rPr>
        <w:t>sliceru</w:t>
      </w:r>
      <w:proofErr w:type="spellEnd"/>
    </w:p>
    <w:p w14:paraId="799F9795" w14:textId="77777777" w:rsidR="00930592" w:rsidRPr="00930592" w:rsidRDefault="00930592" w:rsidP="00930592">
      <w:pPr>
        <w:pStyle w:val="Normlnweb"/>
        <w:numPr>
          <w:ilvl w:val="0"/>
          <w:numId w:val="28"/>
        </w:numPr>
      </w:pPr>
      <w:r w:rsidRPr="00930592">
        <w:t>Klikněte kamkoli do kontingenční tabulky nebo kontingenčního grafu.</w:t>
      </w:r>
    </w:p>
    <w:p w14:paraId="7A872D3B" w14:textId="70812ACF" w:rsidR="00930592" w:rsidRPr="00930592" w:rsidRDefault="00930592" w:rsidP="00930592">
      <w:pPr>
        <w:pStyle w:val="Normlnweb"/>
        <w:numPr>
          <w:ilvl w:val="0"/>
          <w:numId w:val="28"/>
        </w:numPr>
      </w:pPr>
      <w:r w:rsidRPr="00930592">
        <w:t xml:space="preserve">Na pásu karet přejděte na </w:t>
      </w:r>
      <w:proofErr w:type="gramStart"/>
      <w:r w:rsidRPr="00930592">
        <w:rPr>
          <w:b/>
          <w:bCs/>
        </w:rPr>
        <w:t>Vložení &gt;</w:t>
      </w:r>
      <w:proofErr w:type="gramEnd"/>
      <w:r w:rsidRPr="00930592">
        <w:rPr>
          <w:b/>
          <w:bCs/>
        </w:rPr>
        <w:t xml:space="preserve"> </w:t>
      </w:r>
      <w:r w:rsidR="00A81C4F">
        <w:rPr>
          <w:b/>
          <w:bCs/>
        </w:rPr>
        <w:t>Průřez</w:t>
      </w:r>
      <w:r w:rsidR="002310E2">
        <w:rPr>
          <w:b/>
          <w:bCs/>
        </w:rPr>
        <w:t xml:space="preserve"> (</w:t>
      </w:r>
      <w:proofErr w:type="spellStart"/>
      <w:r w:rsidR="002310E2">
        <w:rPr>
          <w:b/>
          <w:bCs/>
        </w:rPr>
        <w:t>Slicer</w:t>
      </w:r>
      <w:proofErr w:type="spellEnd"/>
      <w:r w:rsidR="002310E2">
        <w:rPr>
          <w:b/>
          <w:bCs/>
        </w:rPr>
        <w:t>)</w:t>
      </w:r>
      <w:r w:rsidRPr="00930592">
        <w:t>.</w:t>
      </w:r>
    </w:p>
    <w:p w14:paraId="2EDF3C2D" w14:textId="77777777" w:rsidR="00930592" w:rsidRPr="00930592" w:rsidRDefault="00930592" w:rsidP="00930592">
      <w:pPr>
        <w:pStyle w:val="Normlnweb"/>
        <w:numPr>
          <w:ilvl w:val="0"/>
          <w:numId w:val="28"/>
        </w:numPr>
      </w:pPr>
      <w:r w:rsidRPr="00930592">
        <w:t xml:space="preserve">Vyberte pole, která chcete pro </w:t>
      </w:r>
      <w:proofErr w:type="spellStart"/>
      <w:r w:rsidRPr="00930592">
        <w:t>slicer</w:t>
      </w:r>
      <w:proofErr w:type="spellEnd"/>
      <w:r w:rsidRPr="00930592">
        <w:t xml:space="preserve"> použít, a klikněte na </w:t>
      </w:r>
      <w:r w:rsidRPr="00930592">
        <w:rPr>
          <w:b/>
          <w:bCs/>
        </w:rPr>
        <w:t>OK</w:t>
      </w:r>
      <w:r w:rsidRPr="00930592">
        <w:t>.</w:t>
      </w:r>
    </w:p>
    <w:p w14:paraId="45145B0C" w14:textId="77777777" w:rsidR="00930592" w:rsidRPr="00930592" w:rsidRDefault="00000000" w:rsidP="00930592">
      <w:pPr>
        <w:pStyle w:val="Normlnweb"/>
      </w:pPr>
      <w:r>
        <w:pict w14:anchorId="559435E8">
          <v:rect id="_x0000_i1026" style="width:0;height:1.5pt" o:hralign="center" o:hrstd="t" o:hr="t" fillcolor="#a0a0a0" stroked="f"/>
        </w:pict>
      </w:r>
    </w:p>
    <w:p w14:paraId="38F5A6E3" w14:textId="77777777" w:rsidR="00930592" w:rsidRPr="00930592" w:rsidRDefault="00930592" w:rsidP="002310E2">
      <w:pPr>
        <w:pStyle w:val="Normlnweb"/>
        <w:ind w:left="720"/>
        <w:rPr>
          <w:b/>
          <w:bCs/>
        </w:rPr>
      </w:pPr>
      <w:r w:rsidRPr="00930592">
        <w:rPr>
          <w:b/>
          <w:bCs/>
        </w:rPr>
        <w:t xml:space="preserve">2. Propojení </w:t>
      </w:r>
      <w:proofErr w:type="spellStart"/>
      <w:r w:rsidRPr="00930592">
        <w:rPr>
          <w:b/>
          <w:bCs/>
        </w:rPr>
        <w:t>sliceru</w:t>
      </w:r>
      <w:proofErr w:type="spellEnd"/>
      <w:r w:rsidRPr="00930592">
        <w:rPr>
          <w:b/>
          <w:bCs/>
        </w:rPr>
        <w:t xml:space="preserve"> s více objekty</w:t>
      </w:r>
    </w:p>
    <w:p w14:paraId="43102FE7" w14:textId="77777777" w:rsidR="00930592" w:rsidRPr="00930592" w:rsidRDefault="00930592" w:rsidP="00930592">
      <w:pPr>
        <w:pStyle w:val="Normlnweb"/>
        <w:numPr>
          <w:ilvl w:val="0"/>
          <w:numId w:val="29"/>
        </w:numPr>
      </w:pPr>
      <w:r w:rsidRPr="00930592">
        <w:rPr>
          <w:b/>
          <w:bCs/>
        </w:rPr>
        <w:t>Klikněte pravým tlačítkem</w:t>
      </w:r>
      <w:r w:rsidRPr="00930592">
        <w:t xml:space="preserve"> na </w:t>
      </w:r>
      <w:proofErr w:type="spellStart"/>
      <w:r w:rsidRPr="00930592">
        <w:t>slicer</w:t>
      </w:r>
      <w:proofErr w:type="spellEnd"/>
      <w:r w:rsidRPr="00930592">
        <w:t xml:space="preserve"> a zvolte možnost </w:t>
      </w:r>
      <w:r w:rsidRPr="00930592">
        <w:rPr>
          <w:b/>
          <w:bCs/>
        </w:rPr>
        <w:t>Propojení sestavy</w:t>
      </w:r>
      <w:r w:rsidRPr="00930592">
        <w:t xml:space="preserve"> (Report </w:t>
      </w:r>
      <w:proofErr w:type="spellStart"/>
      <w:r w:rsidRPr="00930592">
        <w:t>Connections</w:t>
      </w:r>
      <w:proofErr w:type="spellEnd"/>
      <w:r w:rsidRPr="00930592">
        <w:t>).</w:t>
      </w:r>
    </w:p>
    <w:p w14:paraId="5F0A77CC" w14:textId="77777777" w:rsidR="00930592" w:rsidRPr="00930592" w:rsidRDefault="00930592" w:rsidP="00930592">
      <w:pPr>
        <w:pStyle w:val="Normlnweb"/>
        <w:numPr>
          <w:ilvl w:val="0"/>
          <w:numId w:val="29"/>
        </w:numPr>
      </w:pPr>
      <w:r w:rsidRPr="00930592">
        <w:t>V dialogovém okně se zobrazí seznam všech kontingenčních tabulek, které jsou založené na stejném datovém modelu nebo zdroji dat.</w:t>
      </w:r>
    </w:p>
    <w:p w14:paraId="2FA2C6DF" w14:textId="77777777" w:rsidR="00930592" w:rsidRPr="00930592" w:rsidRDefault="00930592" w:rsidP="00930592">
      <w:pPr>
        <w:pStyle w:val="Normlnweb"/>
        <w:numPr>
          <w:ilvl w:val="0"/>
          <w:numId w:val="29"/>
        </w:numPr>
      </w:pPr>
      <w:r w:rsidRPr="00930592">
        <w:t xml:space="preserve">Zaškrtněte všechny tabulky/grafy, které chcete propojit se </w:t>
      </w:r>
      <w:proofErr w:type="spellStart"/>
      <w:r w:rsidRPr="00930592">
        <w:t>slicerem</w:t>
      </w:r>
      <w:proofErr w:type="spellEnd"/>
      <w:r w:rsidRPr="00930592">
        <w:t>.</w:t>
      </w:r>
    </w:p>
    <w:p w14:paraId="12B412DC" w14:textId="77777777" w:rsidR="00930592" w:rsidRPr="00930592" w:rsidRDefault="00930592" w:rsidP="00930592">
      <w:pPr>
        <w:pStyle w:val="Normlnweb"/>
        <w:numPr>
          <w:ilvl w:val="0"/>
          <w:numId w:val="29"/>
        </w:numPr>
      </w:pPr>
      <w:r w:rsidRPr="00930592">
        <w:t xml:space="preserve">Klikněte na </w:t>
      </w:r>
      <w:r w:rsidRPr="00930592">
        <w:rPr>
          <w:b/>
          <w:bCs/>
        </w:rPr>
        <w:t>OK</w:t>
      </w:r>
      <w:r w:rsidRPr="00930592">
        <w:t>.</w:t>
      </w:r>
    </w:p>
    <w:p w14:paraId="21443E17" w14:textId="77777777" w:rsidR="00930592" w:rsidRPr="00930592" w:rsidRDefault="00000000" w:rsidP="00930592">
      <w:pPr>
        <w:pStyle w:val="Normlnweb"/>
      </w:pPr>
      <w:r>
        <w:pict w14:anchorId="31E4F90C">
          <v:rect id="_x0000_i1027" style="width:0;height:1.5pt" o:hralign="center" o:hrstd="t" o:hr="t" fillcolor="#a0a0a0" stroked="f"/>
        </w:pict>
      </w:r>
    </w:p>
    <w:p w14:paraId="520ECCB9" w14:textId="77777777" w:rsidR="00930592" w:rsidRPr="00930592" w:rsidRDefault="00930592" w:rsidP="002310E2">
      <w:pPr>
        <w:pStyle w:val="Normlnweb"/>
        <w:ind w:left="720"/>
        <w:rPr>
          <w:b/>
          <w:bCs/>
        </w:rPr>
      </w:pPr>
      <w:r w:rsidRPr="00930592">
        <w:rPr>
          <w:b/>
          <w:bCs/>
        </w:rPr>
        <w:t>3. Kontrola propojení</w:t>
      </w:r>
    </w:p>
    <w:p w14:paraId="1CD0C347" w14:textId="77777777" w:rsidR="00930592" w:rsidRPr="00930592" w:rsidRDefault="00930592" w:rsidP="00930592">
      <w:pPr>
        <w:pStyle w:val="Normlnweb"/>
        <w:numPr>
          <w:ilvl w:val="0"/>
          <w:numId w:val="30"/>
        </w:numPr>
      </w:pPr>
      <w:r w:rsidRPr="00930592">
        <w:t xml:space="preserve">Při použití </w:t>
      </w:r>
      <w:proofErr w:type="spellStart"/>
      <w:r w:rsidRPr="00930592">
        <w:t>sliceru</w:t>
      </w:r>
      <w:proofErr w:type="spellEnd"/>
      <w:r w:rsidRPr="00930592">
        <w:t xml:space="preserve"> by měly být všechny propojené objekty aktualizovány podle výběru.</w:t>
      </w:r>
    </w:p>
    <w:p w14:paraId="0FE04E1E" w14:textId="77777777" w:rsidR="00930592" w:rsidRPr="00930592" w:rsidRDefault="00000000" w:rsidP="00930592">
      <w:pPr>
        <w:pStyle w:val="Normlnweb"/>
      </w:pPr>
      <w:r>
        <w:pict w14:anchorId="38330D30">
          <v:rect id="_x0000_i1028" style="width:0;height:1.5pt" o:hralign="center" o:hrstd="t" o:hr="t" fillcolor="#a0a0a0" stroked="f"/>
        </w:pict>
      </w:r>
    </w:p>
    <w:p w14:paraId="22215863" w14:textId="77777777" w:rsidR="00930592" w:rsidRPr="00930592" w:rsidRDefault="00930592" w:rsidP="00A612A3">
      <w:pPr>
        <w:pStyle w:val="Normlnweb"/>
        <w:ind w:left="720"/>
        <w:rPr>
          <w:b/>
          <w:bCs/>
        </w:rPr>
      </w:pPr>
      <w:r w:rsidRPr="00930592">
        <w:rPr>
          <w:b/>
          <w:bCs/>
        </w:rPr>
        <w:t>Tipy</w:t>
      </w:r>
    </w:p>
    <w:p w14:paraId="744895E5" w14:textId="77777777" w:rsidR="00930592" w:rsidRPr="00930592" w:rsidRDefault="00930592" w:rsidP="00930592">
      <w:pPr>
        <w:pStyle w:val="Normlnweb"/>
        <w:numPr>
          <w:ilvl w:val="0"/>
          <w:numId w:val="32"/>
        </w:numPr>
      </w:pPr>
      <w:r w:rsidRPr="00930592">
        <w:rPr>
          <w:b/>
          <w:bCs/>
        </w:rPr>
        <w:t xml:space="preserve">Formátování </w:t>
      </w:r>
      <w:proofErr w:type="spellStart"/>
      <w:r w:rsidRPr="00930592">
        <w:rPr>
          <w:b/>
          <w:bCs/>
        </w:rPr>
        <w:t>slicerů</w:t>
      </w:r>
      <w:proofErr w:type="spellEnd"/>
      <w:r w:rsidRPr="00930592">
        <w:t xml:space="preserve">: Přizpůsobte </w:t>
      </w:r>
      <w:proofErr w:type="spellStart"/>
      <w:r w:rsidRPr="00930592">
        <w:t>slicer</w:t>
      </w:r>
      <w:proofErr w:type="spellEnd"/>
      <w:r w:rsidRPr="00930592">
        <w:t xml:space="preserve"> tak, aby odpovídal designu dashboardu (klikněte na </w:t>
      </w:r>
      <w:proofErr w:type="spellStart"/>
      <w:proofErr w:type="gramStart"/>
      <w:r w:rsidRPr="00930592">
        <w:t>slicer</w:t>
      </w:r>
      <w:proofErr w:type="spellEnd"/>
      <w:r w:rsidRPr="00930592">
        <w:t xml:space="preserve"> &gt;</w:t>
      </w:r>
      <w:proofErr w:type="gramEnd"/>
      <w:r w:rsidRPr="00930592">
        <w:t xml:space="preserve"> pás karet </w:t>
      </w:r>
      <w:r w:rsidRPr="00930592">
        <w:rPr>
          <w:b/>
          <w:bCs/>
        </w:rPr>
        <w:t xml:space="preserve">Možnosti </w:t>
      </w:r>
      <w:proofErr w:type="spellStart"/>
      <w:r w:rsidRPr="00930592">
        <w:rPr>
          <w:b/>
          <w:bCs/>
        </w:rPr>
        <w:t>sliceru</w:t>
      </w:r>
      <w:proofErr w:type="spellEnd"/>
      <w:r w:rsidRPr="00930592">
        <w:t>).</w:t>
      </w:r>
    </w:p>
    <w:p w14:paraId="1FAB5A6B" w14:textId="77777777" w:rsidR="00930592" w:rsidRPr="00930592" w:rsidRDefault="00930592" w:rsidP="00930592">
      <w:pPr>
        <w:pStyle w:val="Normlnweb"/>
        <w:numPr>
          <w:ilvl w:val="0"/>
          <w:numId w:val="32"/>
        </w:numPr>
      </w:pPr>
      <w:r w:rsidRPr="00930592">
        <w:rPr>
          <w:b/>
          <w:bCs/>
        </w:rPr>
        <w:t>Vícenásobný výběr</w:t>
      </w:r>
      <w:r w:rsidRPr="00930592">
        <w:t xml:space="preserve">: Povolit/zakázat podržením </w:t>
      </w:r>
      <w:r w:rsidRPr="00930592">
        <w:rPr>
          <w:b/>
          <w:bCs/>
        </w:rPr>
        <w:t>Ctrl</w:t>
      </w:r>
      <w:r w:rsidRPr="00930592">
        <w:t xml:space="preserve"> během výběru položek.</w:t>
      </w:r>
    </w:p>
    <w:p w14:paraId="0BB887D3" w14:textId="77777777" w:rsidR="00930592" w:rsidRPr="00930592" w:rsidRDefault="00930592" w:rsidP="00930592">
      <w:pPr>
        <w:pStyle w:val="Normlnweb"/>
        <w:numPr>
          <w:ilvl w:val="0"/>
          <w:numId w:val="32"/>
        </w:numPr>
      </w:pPr>
      <w:r w:rsidRPr="00930592">
        <w:rPr>
          <w:b/>
          <w:bCs/>
        </w:rPr>
        <w:t xml:space="preserve">Použití více </w:t>
      </w:r>
      <w:proofErr w:type="spellStart"/>
      <w:r w:rsidRPr="00930592">
        <w:rPr>
          <w:b/>
          <w:bCs/>
        </w:rPr>
        <w:t>slicerů</w:t>
      </w:r>
      <w:proofErr w:type="spellEnd"/>
      <w:r w:rsidRPr="00930592">
        <w:t xml:space="preserve">: Pokud máte více </w:t>
      </w:r>
      <w:proofErr w:type="spellStart"/>
      <w:r w:rsidRPr="00930592">
        <w:t>slicerů</w:t>
      </w:r>
      <w:proofErr w:type="spellEnd"/>
      <w:r w:rsidRPr="00930592">
        <w:t xml:space="preserve">, přidejte funkci </w:t>
      </w:r>
      <w:proofErr w:type="spellStart"/>
      <w:r w:rsidRPr="00930592">
        <w:rPr>
          <w:b/>
          <w:bCs/>
        </w:rPr>
        <w:t>Slicer</w:t>
      </w:r>
      <w:proofErr w:type="spellEnd"/>
      <w:r w:rsidRPr="00930592">
        <w:rPr>
          <w:b/>
          <w:bCs/>
        </w:rPr>
        <w:t xml:space="preserve"> </w:t>
      </w:r>
      <w:proofErr w:type="spellStart"/>
      <w:r w:rsidRPr="00930592">
        <w:rPr>
          <w:b/>
          <w:bCs/>
        </w:rPr>
        <w:t>Connections</w:t>
      </w:r>
      <w:proofErr w:type="spellEnd"/>
      <w:r w:rsidRPr="00930592">
        <w:t>, aby zůstaly synchronizované.</w:t>
      </w:r>
    </w:p>
    <w:p w14:paraId="677D8DA0" w14:textId="77777777" w:rsidR="00930592" w:rsidRDefault="00930592" w:rsidP="00960318">
      <w:pPr>
        <w:pStyle w:val="Normlnweb"/>
      </w:pPr>
    </w:p>
    <w:p w14:paraId="25BA32D3" w14:textId="77777777" w:rsidR="00EF0743" w:rsidRDefault="00EF0743" w:rsidP="00960318">
      <w:pPr>
        <w:pStyle w:val="Normlnweb"/>
      </w:pPr>
    </w:p>
    <w:p w14:paraId="7632E476" w14:textId="77777777" w:rsidR="00EF0743" w:rsidRDefault="00EF0743" w:rsidP="00960318">
      <w:pPr>
        <w:pStyle w:val="Normlnweb"/>
      </w:pPr>
    </w:p>
    <w:p w14:paraId="37092B46" w14:textId="0D17A70E" w:rsidR="002C5C14" w:rsidRPr="002C5C14" w:rsidRDefault="001506B1" w:rsidP="002C5C14">
      <w:pPr>
        <w:pStyle w:val="Nadpis1"/>
      </w:pPr>
      <w:r>
        <w:t>Uk</w:t>
      </w:r>
      <w:r w:rsidR="002C5C14">
        <w:t>ázka dashboardů z loňského roku (jiné téma, jiná data)</w:t>
      </w:r>
    </w:p>
    <w:p w14:paraId="0E7373D2" w14:textId="77777777" w:rsidR="00466CD8" w:rsidRDefault="00466CD8"/>
    <w:p w14:paraId="78BF2C99" w14:textId="40D0CA42" w:rsidR="002C5C14" w:rsidRDefault="002C5C14">
      <w:r>
        <w:t>Zde se můžete inspirovat a zjistit, co se vám líbí a jak se chcete prezentovat.</w:t>
      </w:r>
    </w:p>
    <w:p w14:paraId="698601FC" w14:textId="77777777" w:rsidR="00466CD8" w:rsidRDefault="00466CD8"/>
    <w:p w14:paraId="0CEABE26" w14:textId="77777777" w:rsidR="00466CD8" w:rsidRDefault="00466CD8"/>
    <w:p w14:paraId="63A694CE" w14:textId="77777777" w:rsidR="00466CD8" w:rsidRDefault="00466CD8"/>
    <w:p w14:paraId="1EBCAF9F" w14:textId="2259661F" w:rsidR="00466CD8" w:rsidRDefault="00071B8E">
      <w:r w:rsidRPr="00071B8E">
        <w:rPr>
          <w:noProof/>
        </w:rPr>
        <w:lastRenderedPageBreak/>
        <w:drawing>
          <wp:inline distT="0" distB="0" distL="0" distR="0" wp14:anchorId="1B64D021" wp14:editId="2660D816">
            <wp:extent cx="5760720" cy="2348230"/>
            <wp:effectExtent l="0" t="0" r="0" b="0"/>
            <wp:docPr id="2619566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566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0471" w14:textId="77777777" w:rsidR="00466CD8" w:rsidRDefault="00466CD8"/>
    <w:p w14:paraId="56D92F0A" w14:textId="77777777" w:rsidR="00466CD8" w:rsidRDefault="00466CD8"/>
    <w:p w14:paraId="29C42FA1" w14:textId="3FDC74D5" w:rsidR="00466CD8" w:rsidRDefault="00071B8E">
      <w:r w:rsidRPr="00071B8E">
        <w:rPr>
          <w:noProof/>
        </w:rPr>
        <w:drawing>
          <wp:inline distT="0" distB="0" distL="0" distR="0" wp14:anchorId="4EB4010F" wp14:editId="0C772737">
            <wp:extent cx="5760720" cy="2332990"/>
            <wp:effectExtent l="0" t="0" r="0" b="0"/>
            <wp:docPr id="12210493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493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26D7" w14:textId="77777777" w:rsidR="00466CD8" w:rsidRDefault="00466CD8"/>
    <w:p w14:paraId="10C5BF74" w14:textId="13382505" w:rsidR="00466CD8" w:rsidRDefault="00071B8E">
      <w:r w:rsidRPr="00071B8E">
        <w:rPr>
          <w:noProof/>
        </w:rPr>
        <w:lastRenderedPageBreak/>
        <w:drawing>
          <wp:inline distT="0" distB="0" distL="0" distR="0" wp14:anchorId="29011819" wp14:editId="27500D5B">
            <wp:extent cx="5760720" cy="4507230"/>
            <wp:effectExtent l="0" t="0" r="0" b="7620"/>
            <wp:docPr id="19310384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384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F551" w14:textId="77777777" w:rsidR="00466CD8" w:rsidRDefault="00466CD8"/>
    <w:p w14:paraId="52E017B1" w14:textId="64F19B29" w:rsidR="00466CD8" w:rsidRDefault="00466CD8">
      <w:r w:rsidRPr="00466CD8">
        <w:rPr>
          <w:noProof/>
        </w:rPr>
        <w:drawing>
          <wp:inline distT="0" distB="0" distL="0" distR="0" wp14:anchorId="23DA54C7" wp14:editId="7434B2A6">
            <wp:extent cx="5447131" cy="2680935"/>
            <wp:effectExtent l="0" t="0" r="1270" b="5715"/>
            <wp:docPr id="12650421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421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494" cy="26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EE1F" w14:textId="77777777" w:rsidR="00466CD8" w:rsidRDefault="00466CD8"/>
    <w:p w14:paraId="6864A8CD" w14:textId="560B9183" w:rsidR="00466CD8" w:rsidRDefault="00466CD8">
      <w:r w:rsidRPr="00466CD8">
        <w:rPr>
          <w:noProof/>
        </w:rPr>
        <w:lastRenderedPageBreak/>
        <w:drawing>
          <wp:inline distT="0" distB="0" distL="0" distR="0" wp14:anchorId="14DA3ED6" wp14:editId="512AC6BA">
            <wp:extent cx="5430301" cy="2363187"/>
            <wp:effectExtent l="0" t="0" r="0" b="0"/>
            <wp:docPr id="10746506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50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7485" cy="236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E02C" w14:textId="77777777" w:rsidR="00466CD8" w:rsidRDefault="00466CD8"/>
    <w:p w14:paraId="308A6397" w14:textId="634E4DD1" w:rsidR="00466CD8" w:rsidRDefault="00071B8E">
      <w:r w:rsidRPr="00071B8E">
        <w:rPr>
          <w:noProof/>
        </w:rPr>
        <w:drawing>
          <wp:inline distT="0" distB="0" distL="0" distR="0" wp14:anchorId="4E0C35C6" wp14:editId="67867D5A">
            <wp:extent cx="5351764" cy="2586214"/>
            <wp:effectExtent l="0" t="0" r="1905" b="5080"/>
            <wp:docPr id="10021304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04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0099" cy="259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FDC3" w14:textId="77777777" w:rsidR="00466CD8" w:rsidRDefault="00466CD8"/>
    <w:p w14:paraId="522531F1" w14:textId="581BFA86" w:rsidR="00466CD8" w:rsidRDefault="00071B8E">
      <w:r w:rsidRPr="00071B8E">
        <w:rPr>
          <w:noProof/>
        </w:rPr>
        <w:drawing>
          <wp:inline distT="0" distB="0" distL="0" distR="0" wp14:anchorId="4E904863" wp14:editId="255E4B28">
            <wp:extent cx="5419082" cy="3161131"/>
            <wp:effectExtent l="0" t="0" r="0" b="1270"/>
            <wp:docPr id="11685403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403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010" cy="31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3964" w14:textId="77777777" w:rsidR="00466CD8" w:rsidRDefault="00466CD8"/>
    <w:p w14:paraId="785DB822" w14:textId="43F6A21C" w:rsidR="00466CD8" w:rsidRDefault="00466CD8">
      <w:r w:rsidRPr="00466CD8">
        <w:rPr>
          <w:noProof/>
        </w:rPr>
        <w:drawing>
          <wp:inline distT="0" distB="0" distL="0" distR="0" wp14:anchorId="67B5E183" wp14:editId="35C6C087">
            <wp:extent cx="5536888" cy="2298492"/>
            <wp:effectExtent l="0" t="0" r="6985" b="6985"/>
            <wp:docPr id="14671080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80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832" cy="23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C538" w14:textId="77777777" w:rsidR="00466CD8" w:rsidRDefault="00466CD8"/>
    <w:p w14:paraId="76A38AE4" w14:textId="501BB57A" w:rsidR="00101F28" w:rsidRDefault="00466CD8">
      <w:r w:rsidRPr="00466CD8">
        <w:rPr>
          <w:noProof/>
        </w:rPr>
        <w:drawing>
          <wp:inline distT="0" distB="0" distL="0" distR="0" wp14:anchorId="5F3C6018" wp14:editId="7081C203">
            <wp:extent cx="5744451" cy="2495467"/>
            <wp:effectExtent l="0" t="0" r="0" b="635"/>
            <wp:docPr id="17194327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327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2832" cy="25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F28" w:rsidSect="00A37B8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425"/>
    <w:multiLevelType w:val="multilevel"/>
    <w:tmpl w:val="16FC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E4224"/>
    <w:multiLevelType w:val="multilevel"/>
    <w:tmpl w:val="20AE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8524B"/>
    <w:multiLevelType w:val="multilevel"/>
    <w:tmpl w:val="851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36CAB"/>
    <w:multiLevelType w:val="multilevel"/>
    <w:tmpl w:val="31CE0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C6636"/>
    <w:multiLevelType w:val="multilevel"/>
    <w:tmpl w:val="04C0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B64C9"/>
    <w:multiLevelType w:val="multilevel"/>
    <w:tmpl w:val="7FD2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DA4373"/>
    <w:multiLevelType w:val="multilevel"/>
    <w:tmpl w:val="A0101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1461BE"/>
    <w:multiLevelType w:val="multilevel"/>
    <w:tmpl w:val="17A4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A5287D"/>
    <w:multiLevelType w:val="multilevel"/>
    <w:tmpl w:val="F0847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886913"/>
    <w:multiLevelType w:val="multilevel"/>
    <w:tmpl w:val="911C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A41F20"/>
    <w:multiLevelType w:val="multilevel"/>
    <w:tmpl w:val="719C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DA2378"/>
    <w:multiLevelType w:val="hybridMultilevel"/>
    <w:tmpl w:val="F1420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C54B2"/>
    <w:multiLevelType w:val="multilevel"/>
    <w:tmpl w:val="0F7A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6B6C84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EE35BA5"/>
    <w:multiLevelType w:val="hybridMultilevel"/>
    <w:tmpl w:val="40A8C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45848"/>
    <w:multiLevelType w:val="multilevel"/>
    <w:tmpl w:val="003E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769B1"/>
    <w:multiLevelType w:val="multilevel"/>
    <w:tmpl w:val="EE40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342B45"/>
    <w:multiLevelType w:val="multilevel"/>
    <w:tmpl w:val="52829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CD092C"/>
    <w:multiLevelType w:val="multilevel"/>
    <w:tmpl w:val="FFBE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3B6214"/>
    <w:multiLevelType w:val="multilevel"/>
    <w:tmpl w:val="E27E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A00BB5"/>
    <w:multiLevelType w:val="multilevel"/>
    <w:tmpl w:val="B90C9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7F44ED"/>
    <w:multiLevelType w:val="multilevel"/>
    <w:tmpl w:val="14AA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3364F6"/>
    <w:multiLevelType w:val="multilevel"/>
    <w:tmpl w:val="EE2C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3E00FB"/>
    <w:multiLevelType w:val="multilevel"/>
    <w:tmpl w:val="759E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6438C3"/>
    <w:multiLevelType w:val="multilevel"/>
    <w:tmpl w:val="B7C6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AF7223"/>
    <w:multiLevelType w:val="multilevel"/>
    <w:tmpl w:val="E302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FE637B"/>
    <w:multiLevelType w:val="multilevel"/>
    <w:tmpl w:val="6C0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F553A9"/>
    <w:multiLevelType w:val="multilevel"/>
    <w:tmpl w:val="8980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CB62A0"/>
    <w:multiLevelType w:val="multilevel"/>
    <w:tmpl w:val="A0AA1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CA3F15"/>
    <w:multiLevelType w:val="multilevel"/>
    <w:tmpl w:val="B328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761DFD"/>
    <w:multiLevelType w:val="multilevel"/>
    <w:tmpl w:val="3CD0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E626ED"/>
    <w:multiLevelType w:val="multilevel"/>
    <w:tmpl w:val="01A4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5016943">
    <w:abstractNumId w:val="13"/>
  </w:num>
  <w:num w:numId="2" w16cid:durableId="609818164">
    <w:abstractNumId w:val="22"/>
  </w:num>
  <w:num w:numId="3" w16cid:durableId="871765822">
    <w:abstractNumId w:val="2"/>
  </w:num>
  <w:num w:numId="4" w16cid:durableId="757024457">
    <w:abstractNumId w:val="19"/>
  </w:num>
  <w:num w:numId="5" w16cid:durableId="1275013732">
    <w:abstractNumId w:val="15"/>
  </w:num>
  <w:num w:numId="6" w16cid:durableId="1698659794">
    <w:abstractNumId w:val="0"/>
  </w:num>
  <w:num w:numId="7" w16cid:durableId="1681740010">
    <w:abstractNumId w:val="10"/>
  </w:num>
  <w:num w:numId="8" w16cid:durableId="1956213325">
    <w:abstractNumId w:val="30"/>
  </w:num>
  <w:num w:numId="9" w16cid:durableId="1275945983">
    <w:abstractNumId w:val="16"/>
  </w:num>
  <w:num w:numId="10" w16cid:durableId="1615094013">
    <w:abstractNumId w:val="29"/>
  </w:num>
  <w:num w:numId="11" w16cid:durableId="1379161887">
    <w:abstractNumId w:val="1"/>
  </w:num>
  <w:num w:numId="12" w16cid:durableId="942806540">
    <w:abstractNumId w:val="6"/>
  </w:num>
  <w:num w:numId="13" w16cid:durableId="2128162184">
    <w:abstractNumId w:val="31"/>
  </w:num>
  <w:num w:numId="14" w16cid:durableId="646206254">
    <w:abstractNumId w:val="28"/>
  </w:num>
  <w:num w:numId="15" w16cid:durableId="967975423">
    <w:abstractNumId w:val="17"/>
  </w:num>
  <w:num w:numId="16" w16cid:durableId="658969851">
    <w:abstractNumId w:val="23"/>
  </w:num>
  <w:num w:numId="17" w16cid:durableId="299265362">
    <w:abstractNumId w:val="3"/>
  </w:num>
  <w:num w:numId="18" w16cid:durableId="745998137">
    <w:abstractNumId w:val="9"/>
  </w:num>
  <w:num w:numId="19" w16cid:durableId="1634209045">
    <w:abstractNumId w:val="18"/>
  </w:num>
  <w:num w:numId="20" w16cid:durableId="268897861">
    <w:abstractNumId w:val="4"/>
  </w:num>
  <w:num w:numId="21" w16cid:durableId="1832332075">
    <w:abstractNumId w:val="7"/>
  </w:num>
  <w:num w:numId="22" w16cid:durableId="551354732">
    <w:abstractNumId w:val="21"/>
  </w:num>
  <w:num w:numId="23" w16cid:durableId="1962569697">
    <w:abstractNumId w:val="12"/>
  </w:num>
  <w:num w:numId="24" w16cid:durableId="157813108">
    <w:abstractNumId w:val="8"/>
  </w:num>
  <w:num w:numId="25" w16cid:durableId="1266111200">
    <w:abstractNumId w:val="24"/>
  </w:num>
  <w:num w:numId="26" w16cid:durableId="1326058223">
    <w:abstractNumId w:val="11"/>
  </w:num>
  <w:num w:numId="27" w16cid:durableId="734667188">
    <w:abstractNumId w:val="14"/>
  </w:num>
  <w:num w:numId="28" w16cid:durableId="1193616039">
    <w:abstractNumId w:val="26"/>
  </w:num>
  <w:num w:numId="29" w16cid:durableId="1935701555">
    <w:abstractNumId w:val="5"/>
  </w:num>
  <w:num w:numId="30" w16cid:durableId="1764257858">
    <w:abstractNumId w:val="25"/>
  </w:num>
  <w:num w:numId="31" w16cid:durableId="1260678350">
    <w:abstractNumId w:val="20"/>
  </w:num>
  <w:num w:numId="32" w16cid:durableId="1515970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CD8"/>
    <w:rsid w:val="00071B8E"/>
    <w:rsid w:val="00072623"/>
    <w:rsid w:val="000D0E76"/>
    <w:rsid w:val="000D0F61"/>
    <w:rsid w:val="00101F28"/>
    <w:rsid w:val="001206C8"/>
    <w:rsid w:val="00147FBB"/>
    <w:rsid w:val="001506B1"/>
    <w:rsid w:val="0019481A"/>
    <w:rsid w:val="002310E2"/>
    <w:rsid w:val="00272689"/>
    <w:rsid w:val="002C5C14"/>
    <w:rsid w:val="002C74DA"/>
    <w:rsid w:val="00364641"/>
    <w:rsid w:val="003A64EB"/>
    <w:rsid w:val="003E067D"/>
    <w:rsid w:val="003E3AE7"/>
    <w:rsid w:val="003E4640"/>
    <w:rsid w:val="004114EB"/>
    <w:rsid w:val="00434840"/>
    <w:rsid w:val="00466CD8"/>
    <w:rsid w:val="00486028"/>
    <w:rsid w:val="004B2E6D"/>
    <w:rsid w:val="004E1E88"/>
    <w:rsid w:val="005421E5"/>
    <w:rsid w:val="00633C6A"/>
    <w:rsid w:val="00691909"/>
    <w:rsid w:val="006A76F1"/>
    <w:rsid w:val="007152D9"/>
    <w:rsid w:val="00857864"/>
    <w:rsid w:val="00891B3C"/>
    <w:rsid w:val="00917A89"/>
    <w:rsid w:val="00930592"/>
    <w:rsid w:val="00960318"/>
    <w:rsid w:val="009B5814"/>
    <w:rsid w:val="009D2741"/>
    <w:rsid w:val="009F1DEE"/>
    <w:rsid w:val="00A25DEC"/>
    <w:rsid w:val="00A37B8C"/>
    <w:rsid w:val="00A612A3"/>
    <w:rsid w:val="00A7324D"/>
    <w:rsid w:val="00A81C4F"/>
    <w:rsid w:val="00AD198C"/>
    <w:rsid w:val="00AD73C9"/>
    <w:rsid w:val="00AE34E4"/>
    <w:rsid w:val="00B45C55"/>
    <w:rsid w:val="00B602EC"/>
    <w:rsid w:val="00B820CC"/>
    <w:rsid w:val="00BD3C88"/>
    <w:rsid w:val="00C955C5"/>
    <w:rsid w:val="00CE0A8B"/>
    <w:rsid w:val="00D060E2"/>
    <w:rsid w:val="00D57F55"/>
    <w:rsid w:val="00E24508"/>
    <w:rsid w:val="00E33202"/>
    <w:rsid w:val="00E40690"/>
    <w:rsid w:val="00E9444B"/>
    <w:rsid w:val="00EC19BF"/>
    <w:rsid w:val="00EC47C9"/>
    <w:rsid w:val="00EF0743"/>
    <w:rsid w:val="00F9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624F7A"/>
  <w15:chartTrackingRefBased/>
  <w15:docId w15:val="{FAA7CC24-74EA-4A79-9872-C7BC480A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C5C1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C5C14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C5C14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C5C1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C5C1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C5C1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C5C1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C5C1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C5C1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2C5C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5C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C5C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5C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C5C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C5C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C5C1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C5C1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C5C1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C5C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C5C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iln">
    <w:name w:val="Strong"/>
    <w:basedOn w:val="Standardnpsmoodstavce"/>
    <w:uiPriority w:val="22"/>
    <w:qFormat/>
    <w:rsid w:val="0096031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6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KdHTML">
    <w:name w:val="HTML Code"/>
    <w:basedOn w:val="Standardnpsmoodstavce"/>
    <w:uiPriority w:val="99"/>
    <w:semiHidden/>
    <w:unhideWhenUsed/>
    <w:rsid w:val="00960318"/>
    <w:rPr>
      <w:rFonts w:ascii="Courier New" w:eastAsia="Times New Roman" w:hAnsi="Courier New" w:cs="Courier New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960318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603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cs-CZ"/>
      <w14:ligatures w14:val="none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60318"/>
    <w:rPr>
      <w:rFonts w:ascii="Courier New" w:eastAsia="Times New Roman" w:hAnsi="Courier New" w:cs="Courier New"/>
      <w:kern w:val="0"/>
      <w:sz w:val="20"/>
      <w:szCs w:val="20"/>
      <w:lang w:eastAsia="cs-CZ"/>
      <w14:ligatures w14:val="none"/>
    </w:rPr>
  </w:style>
  <w:style w:type="character" w:customStyle="1" w:styleId="hljs-addition">
    <w:name w:val="hljs-addition"/>
    <w:basedOn w:val="Standardnpsmoodstavce"/>
    <w:rsid w:val="00960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5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0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4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1226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MVSO</Company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Fišer Jiří</dc:creator>
  <cp:keywords/>
  <dc:description/>
  <cp:lastModifiedBy>Vladimír Horák</cp:lastModifiedBy>
  <cp:revision>55</cp:revision>
  <dcterms:created xsi:type="dcterms:W3CDTF">2024-12-02T16:38:00Z</dcterms:created>
  <dcterms:modified xsi:type="dcterms:W3CDTF">2025-12-01T21:27:00Z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144c47de-7d42-46b8-b954-7b270202442b</vt:lpwstr>
  </property>
</Properties>
</file>