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6F1B8" w14:textId="16D29310" w:rsidR="00C65A44" w:rsidRPr="00A618D3" w:rsidRDefault="00A44682" w:rsidP="00A618D3">
      <w:pPr>
        <w:pStyle w:val="Nadpis1"/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0" w:name="_Toc514170819"/>
      <w:r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C65A44" w:rsidRPr="001B2BC0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C65A44">
        <w:rPr>
          <w:rFonts w:ascii="Times New Roman" w:hAnsi="Times New Roman" w:cs="Times New Roman"/>
          <w:color w:val="000000" w:themeColor="text1"/>
          <w:sz w:val="32"/>
          <w:szCs w:val="32"/>
        </w:rPr>
        <w:t>Popis vybrané letecké údržbové organizace</w:t>
      </w:r>
      <w:bookmarkEnd w:id="0"/>
    </w:p>
    <w:p w14:paraId="1243FA0F" w14:textId="77777777" w:rsidR="00D82CEF" w:rsidRDefault="00735D6C" w:rsidP="00AB2F95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Společnost JOB AIR Technic a.s. </w:t>
      </w:r>
      <w:r w:rsidR="00D82CEF">
        <w:rPr>
          <w:rFonts w:ascii="Times New Roman" w:hAnsi="Times New Roman" w:cs="Times New Roman"/>
          <w:sz w:val="24"/>
          <w:szCs w:val="24"/>
          <w:lang w:eastAsia="cs-CZ"/>
        </w:rPr>
        <w:t xml:space="preserve">sídlí na Letišti Leoše Janáčka v Mošnově </w:t>
      </w:r>
      <w:r w:rsidR="00D82CEF"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(ICAO: LKMT, IATA: OSR). Na trhu letecké údržby je od roku 1993, kdy zahájila údržbu na českém letadle </w:t>
      </w:r>
      <w:r w:rsidR="00B578EB">
        <w:rPr>
          <w:rFonts w:ascii="Times New Roman" w:hAnsi="Times New Roman" w:cs="Times New Roman"/>
          <w:sz w:val="24"/>
          <w:szCs w:val="24"/>
          <w:lang w:eastAsia="cs-CZ"/>
        </w:rPr>
        <w:t xml:space="preserve">LET </w:t>
      </w:r>
      <w:r w:rsidR="00D82CEF">
        <w:rPr>
          <w:rFonts w:ascii="Times New Roman" w:hAnsi="Times New Roman" w:cs="Times New Roman"/>
          <w:sz w:val="24"/>
          <w:szCs w:val="24"/>
          <w:lang w:eastAsia="cs-CZ"/>
        </w:rPr>
        <w:t>L410.</w:t>
      </w:r>
    </w:p>
    <w:p w14:paraId="54DCDF99" w14:textId="77777777" w:rsidR="00D82CEF" w:rsidRDefault="00D82CEF" w:rsidP="00AB2F95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 roce 2008 vybudoval JOB AIR</w:t>
      </w:r>
      <w:r w:rsidR="00CC78E1">
        <w:rPr>
          <w:rFonts w:ascii="Times New Roman" w:hAnsi="Times New Roman" w:cs="Times New Roman"/>
          <w:sz w:val="24"/>
          <w:szCs w:val="24"/>
          <w:lang w:eastAsia="cs-CZ"/>
        </w:rPr>
        <w:t xml:space="preserve"> Technic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nový hangár o ploše 11 680 m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="00B578EB">
        <w:rPr>
          <w:rFonts w:ascii="Times New Roman" w:hAnsi="Times New Roman" w:cs="Times New Roman"/>
          <w:sz w:val="24"/>
          <w:szCs w:val="24"/>
          <w:lang w:eastAsia="cs-CZ"/>
        </w:rPr>
        <w:t xml:space="preserve">. V současné době </w:t>
      </w:r>
      <w:r>
        <w:rPr>
          <w:rFonts w:ascii="Times New Roman" w:hAnsi="Times New Roman" w:cs="Times New Roman"/>
          <w:sz w:val="24"/>
          <w:szCs w:val="24"/>
          <w:lang w:eastAsia="cs-CZ"/>
        </w:rPr>
        <w:t>se jedná o největší údržbový hangár ve střední a východní Evropě. Kapacita hangáru je až šest úzkotrupých letadel (</w:t>
      </w:r>
      <w:r w:rsidR="00B578EB">
        <w:rPr>
          <w:rFonts w:ascii="Times New Roman" w:hAnsi="Times New Roman" w:cs="Times New Roman"/>
          <w:sz w:val="24"/>
          <w:szCs w:val="24"/>
          <w:lang w:eastAsia="cs-CZ"/>
        </w:rPr>
        <w:t xml:space="preserve">např.: </w:t>
      </w:r>
      <w:r>
        <w:rPr>
          <w:rFonts w:ascii="Times New Roman" w:hAnsi="Times New Roman" w:cs="Times New Roman"/>
          <w:sz w:val="24"/>
          <w:szCs w:val="24"/>
          <w:lang w:eastAsia="cs-CZ"/>
        </w:rPr>
        <w:t>Airbus A320, Boeing 737), případně dvě širokotrupá letadla (</w:t>
      </w:r>
      <w:r w:rsidR="00B578EB">
        <w:rPr>
          <w:rFonts w:ascii="Times New Roman" w:hAnsi="Times New Roman" w:cs="Times New Roman"/>
          <w:sz w:val="24"/>
          <w:szCs w:val="24"/>
          <w:lang w:eastAsia="cs-CZ"/>
        </w:rPr>
        <w:t xml:space="preserve">např.: </w:t>
      </w:r>
      <w:r>
        <w:rPr>
          <w:rFonts w:ascii="Times New Roman" w:hAnsi="Times New Roman" w:cs="Times New Roman"/>
          <w:sz w:val="24"/>
          <w:szCs w:val="24"/>
          <w:lang w:eastAsia="cs-CZ"/>
        </w:rPr>
        <w:t>Airbus A330).</w:t>
      </w:r>
    </w:p>
    <w:p w14:paraId="387ADBBB" w14:textId="77777777" w:rsidR="00D82CEF" w:rsidRDefault="00D82CEF" w:rsidP="00AB2F95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Dnes je JOB AIR Technic a.s. členem silné a stabilní skupiny CZECHSLOVAK GROUP a zaměstnává přes 250 zaměstnanců, přičemž toto číslo by se mělo v následujících letech nadále navyšovat. Je držitelem oprávnění pro údržbu EASA Part-145 (včetně Aruba, Bermuda, Ruská Federace) a FAA oprávnění č. 3J3Y421C. Dále je JOB AIR</w:t>
      </w:r>
      <w:r w:rsidR="005A08F2">
        <w:rPr>
          <w:rFonts w:ascii="Times New Roman" w:hAnsi="Times New Roman" w:cs="Times New Roman"/>
          <w:sz w:val="24"/>
          <w:szCs w:val="24"/>
          <w:lang w:eastAsia="cs-CZ"/>
        </w:rPr>
        <w:t xml:space="preserve"> Technic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certifikovanou výcvikovou organizací dle EASA Part-147 pro výcvik mechaniků B1 a B2.</w:t>
      </w:r>
    </w:p>
    <w:p w14:paraId="5C4C6508" w14:textId="2BE7C925" w:rsidR="00D82CEF" w:rsidRDefault="00D82CEF" w:rsidP="00394149">
      <w:pPr>
        <w:spacing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D82CEF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71EE130" wp14:editId="46B19879">
            <wp:extent cx="4511675" cy="2097088"/>
            <wp:effectExtent l="0" t="0" r="3175" b="0"/>
            <wp:docPr id="1536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7" name="Obrázek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5" cy="209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4149"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Obr. </w:t>
      </w:r>
      <w:r w:rsidR="002536EC">
        <w:rPr>
          <w:rFonts w:ascii="Times New Roman" w:hAnsi="Times New Roman" w:cs="Times New Roman"/>
          <w:sz w:val="24"/>
          <w:szCs w:val="24"/>
          <w:lang w:eastAsia="cs-CZ"/>
        </w:rPr>
        <w:t>1</w:t>
      </w:r>
      <w:r w:rsidR="00394149">
        <w:rPr>
          <w:rFonts w:ascii="Times New Roman" w:hAnsi="Times New Roman" w:cs="Times New Roman"/>
          <w:sz w:val="24"/>
          <w:szCs w:val="24"/>
          <w:lang w:eastAsia="cs-CZ"/>
        </w:rPr>
        <w:t xml:space="preserve"> – Údržbový hangár JOB AIR Technic – přední pohled</w:t>
      </w:r>
      <w:r w:rsidR="007F493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7F493D" w:rsidRPr="005B2C8B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sym w:font="Symbol" w:char="F05B"/>
      </w:r>
      <w:r w:rsidR="007F493D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archív JOB AIR Technic</w:t>
      </w:r>
      <w:r w:rsidR="007F493D" w:rsidRPr="005B2C8B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sym w:font="Symbol" w:char="F05D"/>
      </w:r>
      <w:r w:rsidR="00394149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394149" w:rsidRPr="00394149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6332FFA" wp14:editId="14C45161">
            <wp:extent cx="4005262" cy="2095500"/>
            <wp:effectExtent l="0" t="0" r="8255" b="0"/>
            <wp:docPr id="153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Obrázek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262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4149"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Obr. </w:t>
      </w:r>
      <w:r w:rsidR="002536EC">
        <w:rPr>
          <w:rFonts w:ascii="Times New Roman" w:hAnsi="Times New Roman" w:cs="Times New Roman"/>
          <w:sz w:val="24"/>
          <w:szCs w:val="24"/>
          <w:lang w:eastAsia="cs-CZ"/>
        </w:rPr>
        <w:t>2</w:t>
      </w:r>
      <w:r w:rsidR="00394149">
        <w:rPr>
          <w:rFonts w:ascii="Times New Roman" w:hAnsi="Times New Roman" w:cs="Times New Roman"/>
          <w:sz w:val="24"/>
          <w:szCs w:val="24"/>
          <w:lang w:eastAsia="cs-CZ"/>
        </w:rPr>
        <w:t xml:space="preserve"> – Údržbový hangár JOB AIR Technic – zadní pohled </w:t>
      </w:r>
      <w:r w:rsidR="007F493D" w:rsidRPr="005B2C8B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sym w:font="Symbol" w:char="F05B"/>
      </w:r>
      <w:r w:rsidR="007F493D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archív JOB AIR Technic</w:t>
      </w:r>
      <w:r w:rsidR="007F493D" w:rsidRPr="005B2C8B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sym w:font="Symbol" w:char="F05D"/>
      </w:r>
    </w:p>
    <w:p w14:paraId="79CCC469" w14:textId="3CCA412F" w:rsidR="00007DDB" w:rsidRPr="00394149" w:rsidRDefault="00A44682" w:rsidP="00007DDB">
      <w:pPr>
        <w:pStyle w:val="Nadpis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446688191"/>
      <w:bookmarkStart w:id="2" w:name="_Toc514170820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1</w:t>
      </w:r>
      <w:r w:rsidR="00394149" w:rsidRPr="00394149">
        <w:rPr>
          <w:rFonts w:ascii="Times New Roman" w:hAnsi="Times New Roman" w:cs="Times New Roman"/>
          <w:color w:val="auto"/>
          <w:sz w:val="28"/>
          <w:szCs w:val="28"/>
        </w:rPr>
        <w:t>. 1</w:t>
      </w:r>
      <w:r w:rsidR="00007DDB" w:rsidRPr="00394149">
        <w:rPr>
          <w:rFonts w:ascii="Times New Roman" w:hAnsi="Times New Roman" w:cs="Times New Roman"/>
          <w:color w:val="auto"/>
          <w:sz w:val="28"/>
          <w:szCs w:val="28"/>
        </w:rPr>
        <w:tab/>
      </w:r>
      <w:bookmarkEnd w:id="1"/>
      <w:r w:rsidR="00394149" w:rsidRPr="00394149">
        <w:rPr>
          <w:rFonts w:ascii="Times New Roman" w:hAnsi="Times New Roman" w:cs="Times New Roman"/>
          <w:color w:val="auto"/>
          <w:sz w:val="28"/>
          <w:szCs w:val="28"/>
        </w:rPr>
        <w:t>Nabízené služby</w:t>
      </w:r>
      <w:bookmarkEnd w:id="2"/>
    </w:p>
    <w:p w14:paraId="3F97EE8D" w14:textId="77777777" w:rsidR="00394149" w:rsidRDefault="00394149" w:rsidP="00007DDB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JOB AIR Technic a.s. má oprávnění pro údržbu letadel typu:</w:t>
      </w:r>
    </w:p>
    <w:p w14:paraId="42A75B2F" w14:textId="77777777" w:rsidR="00394149" w:rsidRDefault="00394149" w:rsidP="00167355">
      <w:pPr>
        <w:pStyle w:val="Odstavecseseznamem"/>
        <w:numPr>
          <w:ilvl w:val="0"/>
          <w:numId w:val="30"/>
        </w:numPr>
        <w:spacing w:line="360" w:lineRule="auto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Boeing 737-300/400/500 </w:t>
      </w:r>
    </w:p>
    <w:p w14:paraId="2961EA40" w14:textId="77777777" w:rsidR="00394149" w:rsidRDefault="00394149" w:rsidP="00167355">
      <w:pPr>
        <w:pStyle w:val="Odstavecseseznamem"/>
        <w:numPr>
          <w:ilvl w:val="0"/>
          <w:numId w:val="30"/>
        </w:numPr>
        <w:spacing w:line="360" w:lineRule="auto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Boeing 737-600/700/800/900 </w:t>
      </w:r>
    </w:p>
    <w:p w14:paraId="2C645A5D" w14:textId="77777777" w:rsidR="00394149" w:rsidRDefault="00394149" w:rsidP="00167355">
      <w:pPr>
        <w:pStyle w:val="Odstavecseseznamem"/>
        <w:numPr>
          <w:ilvl w:val="0"/>
          <w:numId w:val="30"/>
        </w:numPr>
        <w:spacing w:line="360" w:lineRule="auto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Airbus A318/319/320/321 </w:t>
      </w:r>
    </w:p>
    <w:p w14:paraId="20EB75B5" w14:textId="77777777" w:rsidR="00394149" w:rsidRDefault="00394149" w:rsidP="00167355">
      <w:pPr>
        <w:pStyle w:val="Odstavecseseznamem"/>
        <w:numPr>
          <w:ilvl w:val="0"/>
          <w:numId w:val="30"/>
        </w:numPr>
        <w:spacing w:line="360" w:lineRule="auto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Airbus A330</w:t>
      </w:r>
    </w:p>
    <w:p w14:paraId="040F6504" w14:textId="77777777" w:rsidR="00394149" w:rsidRDefault="00394149" w:rsidP="00167355">
      <w:pPr>
        <w:pStyle w:val="Odstavecseseznamem"/>
        <w:numPr>
          <w:ilvl w:val="0"/>
          <w:numId w:val="30"/>
        </w:numPr>
        <w:spacing w:line="360" w:lineRule="auto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LET L410 series</w:t>
      </w:r>
    </w:p>
    <w:p w14:paraId="5DA31023" w14:textId="77777777" w:rsidR="00394149" w:rsidRPr="00394149" w:rsidRDefault="00394149" w:rsidP="00167355">
      <w:pPr>
        <w:pStyle w:val="Odstavecseseznamem"/>
        <w:numPr>
          <w:ilvl w:val="0"/>
          <w:numId w:val="30"/>
        </w:numPr>
        <w:spacing w:line="360" w:lineRule="auto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SAAB 340 </w:t>
      </w:r>
    </w:p>
    <w:p w14:paraId="53AEE5B5" w14:textId="77777777" w:rsidR="00394149" w:rsidRDefault="00394149" w:rsidP="00007DDB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Hlavním produktem, který společnost nabízí je těžká údržba:</w:t>
      </w:r>
    </w:p>
    <w:p w14:paraId="77AF262B" w14:textId="77777777" w:rsidR="00394149" w:rsidRDefault="00394149" w:rsidP="00167355">
      <w:pPr>
        <w:pStyle w:val="Odstavecseseznamem"/>
        <w:numPr>
          <w:ilvl w:val="0"/>
          <w:numId w:val="31"/>
        </w:numPr>
        <w:spacing w:line="360" w:lineRule="auto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A-check – nejnižší typ, přibližně 1x za 500 letových hodin (FH), délka údržby okolo 12 hodin,</w:t>
      </w:r>
    </w:p>
    <w:p w14:paraId="15584286" w14:textId="77777777" w:rsidR="00394149" w:rsidRDefault="00394149" w:rsidP="00167355">
      <w:pPr>
        <w:pStyle w:val="Odstavecseseznamem"/>
        <w:numPr>
          <w:ilvl w:val="0"/>
          <w:numId w:val="31"/>
        </w:numPr>
        <w:spacing w:line="360" w:lineRule="auto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B-check – přibližně 1x za 3-5 měsíců dle schváleného údržbového programu, délka údržby okolo 24 hodin,</w:t>
      </w:r>
    </w:p>
    <w:p w14:paraId="75FCCEBE" w14:textId="77777777" w:rsidR="00394149" w:rsidRPr="00394149" w:rsidRDefault="00394149" w:rsidP="00167355">
      <w:pPr>
        <w:pStyle w:val="Odstavecseseznamem"/>
        <w:numPr>
          <w:ilvl w:val="0"/>
          <w:numId w:val="31"/>
        </w:numPr>
        <w:spacing w:line="360" w:lineRule="auto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C-check – nejnáročnější typ, C2/C4/C6/C8/C12/D (číslice představují roky), časová náročnost od 7 dnů do 3 měsíců.</w:t>
      </w:r>
    </w:p>
    <w:p w14:paraId="7E943479" w14:textId="77777777" w:rsidR="0089593E" w:rsidRDefault="0089593E" w:rsidP="00007DDB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Kromě hlavního produktu nabízí JOB AIR také vedlejší produkt:</w:t>
      </w:r>
    </w:p>
    <w:p w14:paraId="16AE0410" w14:textId="77777777" w:rsidR="0089593E" w:rsidRDefault="0089593E" w:rsidP="00167355">
      <w:pPr>
        <w:pStyle w:val="Odstavecseseznamem"/>
        <w:numPr>
          <w:ilvl w:val="0"/>
          <w:numId w:val="32"/>
        </w:numPr>
        <w:spacing w:line="360" w:lineRule="auto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předletová kontrola – kontrola klíčových částí letadla pro bezpečný let, probíhá v letovém režimu</w:t>
      </w:r>
    </w:p>
    <w:p w14:paraId="2CDEA844" w14:textId="77777777" w:rsidR="0089593E" w:rsidRDefault="0089593E" w:rsidP="00167355">
      <w:pPr>
        <w:pStyle w:val="Odstavecseseznamem"/>
        <w:numPr>
          <w:ilvl w:val="0"/>
          <w:numId w:val="32"/>
        </w:numPr>
        <w:spacing w:line="360" w:lineRule="auto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denní kontrola – kontrola klíčových částí letadla, probíhá v údržbovém režimu,</w:t>
      </w:r>
    </w:p>
    <w:p w14:paraId="74E9F2FF" w14:textId="77777777" w:rsidR="0089593E" w:rsidRDefault="0089593E" w:rsidP="00167355">
      <w:pPr>
        <w:pStyle w:val="Odstavecseseznamem"/>
        <w:numPr>
          <w:ilvl w:val="0"/>
          <w:numId w:val="32"/>
        </w:numPr>
        <w:spacing w:line="360" w:lineRule="auto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týdenní kontrola – při údržbovém režimu, kontrola systémů a motorová zkouška,</w:t>
      </w:r>
    </w:p>
    <w:p w14:paraId="4E1C069D" w14:textId="77777777" w:rsidR="0089593E" w:rsidRPr="0089593E" w:rsidRDefault="0089593E" w:rsidP="00167355">
      <w:pPr>
        <w:pStyle w:val="Odstavecseseznamem"/>
        <w:numPr>
          <w:ilvl w:val="0"/>
          <w:numId w:val="32"/>
        </w:numPr>
        <w:spacing w:line="360" w:lineRule="auto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výměny motorů, obracečů tahu, podvozků – mohou být součástí údržby, případně samostatné revize.</w:t>
      </w:r>
    </w:p>
    <w:p w14:paraId="2436971E" w14:textId="77777777" w:rsidR="0089593E" w:rsidRDefault="0089593E" w:rsidP="00007DDB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Poslední částí portfolia produktů mošnovské </w:t>
      </w:r>
      <w:r w:rsidR="009033E2">
        <w:rPr>
          <w:rFonts w:ascii="Times New Roman" w:eastAsia="Times New Roman" w:hAnsi="Times New Roman" w:cs="Times New Roman"/>
          <w:sz w:val="24"/>
          <w:szCs w:val="24"/>
          <w:lang w:eastAsia="cs-CZ"/>
        </w:rPr>
        <w:t>údr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="009033E2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ové organizace jsou doplňkové služby:</w:t>
      </w:r>
    </w:p>
    <w:p w14:paraId="5D502AD2" w14:textId="77777777" w:rsidR="0089593E" w:rsidRDefault="0089593E" w:rsidP="00167355">
      <w:pPr>
        <w:pStyle w:val="Odstavecseseznamem"/>
        <w:numPr>
          <w:ilvl w:val="0"/>
          <w:numId w:val="33"/>
        </w:numPr>
        <w:spacing w:line="360" w:lineRule="auto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parkování</w:t>
      </w:r>
      <w:r w:rsidR="00CC7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letadel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7879AB8" w14:textId="77777777" w:rsidR="0089593E" w:rsidRDefault="0089593E" w:rsidP="00167355">
      <w:pPr>
        <w:pStyle w:val="Odstavecseseznamem"/>
        <w:numPr>
          <w:ilvl w:val="0"/>
          <w:numId w:val="33"/>
        </w:numPr>
        <w:spacing w:line="360" w:lineRule="auto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strukturální opravy,</w:t>
      </w:r>
    </w:p>
    <w:p w14:paraId="58477C47" w14:textId="77777777" w:rsidR="0089593E" w:rsidRDefault="0089593E" w:rsidP="00167355">
      <w:pPr>
        <w:pStyle w:val="Odstavecseseznamem"/>
        <w:numPr>
          <w:ilvl w:val="0"/>
          <w:numId w:val="33"/>
        </w:numPr>
        <w:spacing w:line="360" w:lineRule="auto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modifikace kabiny,</w:t>
      </w:r>
    </w:p>
    <w:p w14:paraId="49779E29" w14:textId="77777777" w:rsidR="0089593E" w:rsidRDefault="0089593E" w:rsidP="00167355">
      <w:pPr>
        <w:pStyle w:val="Odstavecseseznamem"/>
        <w:numPr>
          <w:ilvl w:val="0"/>
          <w:numId w:val="33"/>
        </w:numPr>
        <w:spacing w:line="360" w:lineRule="auto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konverze letadel z cestovních na nákladní a naopak,</w:t>
      </w:r>
    </w:p>
    <w:p w14:paraId="0CFB7A17" w14:textId="77777777" w:rsidR="0089593E" w:rsidRDefault="0089593E" w:rsidP="00167355">
      <w:pPr>
        <w:pStyle w:val="Odstavecseseznamem"/>
        <w:numPr>
          <w:ilvl w:val="0"/>
          <w:numId w:val="33"/>
        </w:numPr>
        <w:spacing w:line="360" w:lineRule="auto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NDT level II, III,</w:t>
      </w:r>
    </w:p>
    <w:p w14:paraId="26878D1D" w14:textId="77777777" w:rsidR="0089593E" w:rsidRDefault="0089593E" w:rsidP="00167355">
      <w:pPr>
        <w:pStyle w:val="Odstavecseseznamem"/>
        <w:numPr>
          <w:ilvl w:val="0"/>
          <w:numId w:val="33"/>
        </w:numPr>
        <w:spacing w:line="360" w:lineRule="auto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avionický, kompozitový a interiérový shop,</w:t>
      </w:r>
    </w:p>
    <w:p w14:paraId="393D5353" w14:textId="77777777" w:rsidR="0089593E" w:rsidRDefault="0089593E" w:rsidP="00167355">
      <w:pPr>
        <w:pStyle w:val="Odstavecseseznamem"/>
        <w:numPr>
          <w:ilvl w:val="0"/>
          <w:numId w:val="33"/>
        </w:numPr>
        <w:spacing w:line="360" w:lineRule="auto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letadel,</w:t>
      </w:r>
    </w:p>
    <w:p w14:paraId="00B25D11" w14:textId="77777777" w:rsidR="0089593E" w:rsidRPr="0089593E" w:rsidRDefault="0089593E" w:rsidP="00167355">
      <w:pPr>
        <w:pStyle w:val="Odstavecseseznamem"/>
        <w:numPr>
          <w:ilvl w:val="0"/>
          <w:numId w:val="33"/>
        </w:numPr>
        <w:spacing w:line="360" w:lineRule="auto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podpora laku – v rámci podpory laku může být pro zákazníka řešením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tzv.‘‘One stop solution</w:t>
      </w:r>
      <w:r w:rsidR="00624465">
        <w:rPr>
          <w:rFonts w:ascii="Times New Roman" w:eastAsia="Times New Roman" w:hAnsi="Times New Roman" w:cs="Times New Roman"/>
          <w:sz w:val="24"/>
          <w:szCs w:val="24"/>
          <w:lang w:eastAsia="cs-CZ"/>
        </w:rPr>
        <w:t>‘‘, tedy údržba letadla + lakování na jednom místě.</w:t>
      </w:r>
    </w:p>
    <w:p w14:paraId="55A8F458" w14:textId="24F7FFDF" w:rsidR="00624465" w:rsidRDefault="00624465" w:rsidP="00624465">
      <w:pPr>
        <w:spacing w:line="36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44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A72BB9F" wp14:editId="2E94A43F">
            <wp:extent cx="3848431" cy="2275426"/>
            <wp:effectExtent l="0" t="0" r="0" b="0"/>
            <wp:docPr id="2867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8" name="Obrázek 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206" cy="2281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Obr. </w:t>
      </w:r>
      <w:r w:rsidR="002536EC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Údržba motoru v JOB AIR Technic </w:t>
      </w:r>
      <w:r w:rsidR="007F493D" w:rsidRPr="005B2C8B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sym w:font="Symbol" w:char="F05B"/>
      </w:r>
      <w:r w:rsidR="007F493D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archív JOB AIR Technic</w:t>
      </w:r>
      <w:r w:rsidR="007F493D" w:rsidRPr="005B2C8B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sym w:font="Symbol" w:char="F05D"/>
      </w:r>
    </w:p>
    <w:p w14:paraId="4DB2C363" w14:textId="591FD7E4" w:rsidR="00624465" w:rsidRDefault="00624465" w:rsidP="00624465">
      <w:pPr>
        <w:spacing w:line="360" w:lineRule="auto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244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76DC46E" wp14:editId="691564A2">
            <wp:extent cx="3824577" cy="2149910"/>
            <wp:effectExtent l="0" t="0" r="5080" b="3175"/>
            <wp:docPr id="3175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0" name="Obrázek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389" cy="216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Obr. </w:t>
      </w:r>
      <w:r w:rsidR="002536EC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Avionické testy v rámci údržby v JOB AIR Technic </w:t>
      </w:r>
      <w:r w:rsidR="007F493D" w:rsidRPr="005B2C8B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sym w:font="Symbol" w:char="F05B"/>
      </w:r>
      <w:r w:rsidR="007F493D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archív JOB AIR Technic</w:t>
      </w:r>
      <w:r w:rsidR="007F493D" w:rsidRPr="005B2C8B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sym w:font="Symbol" w:char="F05D"/>
      </w:r>
    </w:p>
    <w:p w14:paraId="5ACE8BC2" w14:textId="1AE6666A" w:rsidR="00A44682" w:rsidRPr="00A618D3" w:rsidRDefault="00A44682" w:rsidP="00A44682">
      <w:pPr>
        <w:pStyle w:val="Nadpis1"/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2</w:t>
      </w:r>
      <w:r w:rsidRPr="001B2BC0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PEST analýza</w:t>
      </w:r>
    </w:p>
    <w:p w14:paraId="014006C2" w14:textId="34B6F79F" w:rsidR="002536EC" w:rsidRPr="002536EC" w:rsidRDefault="002536EC" w:rsidP="002536EC">
      <w:pPr>
        <w:spacing w:line="36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 wp14:anchorId="71C13372" wp14:editId="0E607D5C">
            <wp:extent cx="3462032" cy="4543425"/>
            <wp:effectExtent l="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83571" cy="4571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Obr.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PEST analýza</w:t>
      </w:r>
    </w:p>
    <w:p w14:paraId="120001F8" w14:textId="0E161C15" w:rsidR="00A44682" w:rsidRDefault="00A44682" w:rsidP="00A44682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PEST analýza byla zpracována tak, aby přesvědčila zákazníky o vhodnosti JOB AIR Technic jako dodavatele služeb, a také zaujala potenciální uchazeče o zaměstnání. </w:t>
      </w:r>
    </w:p>
    <w:p w14:paraId="255846B6" w14:textId="2A1D7385" w:rsidR="00A44682" w:rsidRDefault="00A44682" w:rsidP="00A44682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Výsledky PEST analýzy:</w:t>
      </w:r>
    </w:p>
    <w:p w14:paraId="07A10267" w14:textId="77777777" w:rsidR="00A44682" w:rsidRPr="00CE6E81" w:rsidRDefault="00A44682" w:rsidP="00A44682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Politické faktory (P</w:t>
      </w:r>
      <w:r w:rsidRPr="00CE6E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) </w:t>
      </w:r>
    </w:p>
    <w:p w14:paraId="46E5D660" w14:textId="77777777" w:rsidR="00A44682" w:rsidRDefault="00A44682" w:rsidP="00A44682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Demokratický stát</w:t>
      </w:r>
    </w:p>
    <w:p w14:paraId="7A5DFA1D" w14:textId="095CC18A" w:rsidR="00A44682" w:rsidRDefault="00A44682" w:rsidP="00A44682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Členství v EU a NATO </w:t>
      </w:r>
    </w:p>
    <w:p w14:paraId="40D5177F" w14:textId="77777777" w:rsidR="00A44682" w:rsidRDefault="00A44682" w:rsidP="00A44682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6658">
        <w:rPr>
          <w:rFonts w:ascii="Times New Roman" w:eastAsia="Times New Roman" w:hAnsi="Times New Roman" w:cs="Times New Roman"/>
          <w:sz w:val="24"/>
          <w:szCs w:val="24"/>
          <w:lang w:eastAsia="cs-CZ"/>
        </w:rPr>
        <w:t>EASA Par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t-145 (také Aruba, Bermuda, Ruská Federace)</w:t>
      </w:r>
    </w:p>
    <w:p w14:paraId="49F33196" w14:textId="77777777" w:rsidR="00A44682" w:rsidRDefault="00A44682" w:rsidP="00A44682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FAA oprávnění č. 3J3Y421C</w:t>
      </w:r>
    </w:p>
    <w:p w14:paraId="11C22827" w14:textId="73C7AEF4" w:rsidR="00A44682" w:rsidRDefault="00A44682" w:rsidP="00A44682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6658">
        <w:rPr>
          <w:rFonts w:ascii="Times New Roman" w:eastAsia="Times New Roman" w:hAnsi="Times New Roman" w:cs="Times New Roman"/>
          <w:sz w:val="24"/>
          <w:szCs w:val="24"/>
          <w:lang w:eastAsia="cs-CZ"/>
        </w:rPr>
        <w:t>EASA Part-147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(výcviková organizace)</w:t>
      </w:r>
    </w:p>
    <w:p w14:paraId="7B7BCD6B" w14:textId="77777777" w:rsidR="002536EC" w:rsidRPr="00CE6E81" w:rsidRDefault="002536EC" w:rsidP="002536EC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Ekonomické faktory (E</w:t>
      </w:r>
      <w:r w:rsidRPr="00CE6E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) </w:t>
      </w:r>
    </w:p>
    <w:p w14:paraId="57847F00" w14:textId="77777777" w:rsidR="002536EC" w:rsidRDefault="002536EC" w:rsidP="002536EC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Člen stabilní a silné skupiny CZECHOSLOVAK GROUP</w:t>
      </w:r>
    </w:p>
    <w:p w14:paraId="11090A08" w14:textId="77777777" w:rsidR="002536EC" w:rsidRDefault="002536EC" w:rsidP="002536EC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Průměrná mzda v ČR k 12/2017 29 504 Kč</w:t>
      </w:r>
    </w:p>
    <w:p w14:paraId="4E8FBE13" w14:textId="35B47633" w:rsidR="002536EC" w:rsidRPr="002536EC" w:rsidRDefault="002536EC" w:rsidP="002536EC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Nezaměstnanost v ČR k 12/2017 2,3%</w:t>
      </w:r>
    </w:p>
    <w:p w14:paraId="38B8FD8F" w14:textId="77777777" w:rsidR="002536EC" w:rsidRPr="00CE6E81" w:rsidRDefault="002536EC" w:rsidP="002536EC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Sociální faktory</w:t>
      </w:r>
      <w:r w:rsidRPr="00CE6E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(S) </w:t>
      </w:r>
    </w:p>
    <w:p w14:paraId="2BE41837" w14:textId="77777777" w:rsidR="002536EC" w:rsidRDefault="002536EC" w:rsidP="002536EC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Dobrá dostupnost (vlak, autobus, auto, letadlo)</w:t>
      </w:r>
    </w:p>
    <w:p w14:paraId="6881B179" w14:textId="77777777" w:rsidR="002536EC" w:rsidRDefault="002536EC" w:rsidP="002536EC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Příjemné a dostupné ubytování pro zákazníky (zázemí)</w:t>
      </w:r>
    </w:p>
    <w:p w14:paraId="52825156" w14:textId="77777777" w:rsidR="002536EC" w:rsidRDefault="002536EC" w:rsidP="002536EC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Kulturní využití v okolí</w:t>
      </w:r>
    </w:p>
    <w:p w14:paraId="7E1707FB" w14:textId="18B83128" w:rsidR="002536EC" w:rsidRPr="002536EC" w:rsidRDefault="002536EC" w:rsidP="002536EC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Možnost vzdělávání</w:t>
      </w:r>
    </w:p>
    <w:p w14:paraId="02511131" w14:textId="77777777" w:rsidR="00A44682" w:rsidRPr="00CE6E81" w:rsidRDefault="00A44682" w:rsidP="00A44682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Technologické faktory (T</w:t>
      </w:r>
      <w:r w:rsidRPr="00CE6E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) </w:t>
      </w:r>
    </w:p>
    <w:p w14:paraId="7B0D3294" w14:textId="77777777" w:rsidR="00A44682" w:rsidRDefault="00A44682" w:rsidP="00A44682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Oprávnění na: A320 Family, A330, B737 CL/NG, SAAB 340, L410</w:t>
      </w:r>
    </w:p>
    <w:p w14:paraId="445A574C" w14:textId="77777777" w:rsidR="00A44682" w:rsidRDefault="00A44682" w:rsidP="00A44682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Interiérová dílna</w:t>
      </w:r>
    </w:p>
    <w:p w14:paraId="58D3CF02" w14:textId="77777777" w:rsidR="00A44682" w:rsidRDefault="00A44682" w:rsidP="00A44682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Avionická dílna</w:t>
      </w:r>
    </w:p>
    <w:p w14:paraId="50B955BE" w14:textId="77777777" w:rsidR="00A44682" w:rsidRDefault="00A44682" w:rsidP="00A44682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Kompozitová dílna </w:t>
      </w:r>
    </w:p>
    <w:p w14:paraId="711B47F1" w14:textId="77777777" w:rsidR="00A44682" w:rsidRDefault="00A44682" w:rsidP="00A44682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NDT level II, III</w:t>
      </w:r>
    </w:p>
    <w:p w14:paraId="3EA3D44C" w14:textId="77777777" w:rsidR="00A44682" w:rsidRDefault="00A44682" w:rsidP="00A44682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letadel</w:t>
      </w:r>
    </w:p>
    <w:p w14:paraId="2E14493E" w14:textId="77777777" w:rsidR="00A44682" w:rsidRDefault="00A44682" w:rsidP="00A44682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Logistika</w:t>
      </w:r>
    </w:p>
    <w:p w14:paraId="5B4A9CFF" w14:textId="77777777" w:rsidR="00A44682" w:rsidRPr="006222E4" w:rsidRDefault="00A44682" w:rsidP="00A44682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Software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Quantum Control + možnost sdílení dat do Amos.</w:t>
      </w:r>
    </w:p>
    <w:p w14:paraId="544F1DA9" w14:textId="4254D7EB" w:rsidR="00A44682" w:rsidRDefault="00A44682" w:rsidP="00A44682">
      <w:pPr>
        <w:pStyle w:val="Nadpis1"/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1B2BC0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PORTER model (analýza)</w:t>
      </w:r>
    </w:p>
    <w:p w14:paraId="4BEC2EC2" w14:textId="2873BD81" w:rsidR="002536EC" w:rsidRDefault="002536EC" w:rsidP="002536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 wp14:anchorId="70DB5728" wp14:editId="00A3018B">
            <wp:extent cx="3924300" cy="2723522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42399" cy="273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Obr.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Porterův model pěti sil</w:t>
      </w:r>
    </w:p>
    <w:p w14:paraId="7D2CD9FC" w14:textId="118A7641" w:rsidR="002536EC" w:rsidRPr="00CE6E81" w:rsidRDefault="002536EC" w:rsidP="002536EC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Konkurenční rivalita – 1.síla</w:t>
      </w:r>
    </w:p>
    <w:p w14:paraId="3CB38139" w14:textId="2716035B" w:rsidR="002536EC" w:rsidRDefault="002536EC" w:rsidP="002536EC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konkurentů stoupá – nové údržbové organizace v regionu (Linetech, ČSA Technic, Sabena, atd.)</w:t>
      </w:r>
    </w:p>
    <w:p w14:paraId="3DCB24DD" w14:textId="2B9A3297" w:rsidR="002536EC" w:rsidRDefault="002536EC" w:rsidP="002536EC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Stávající konkurenti se stávají srovnatelnějšími – možnost údržby stejného typu letounů (Airbus A320F, Boeing 737CL/NG, pracují na možnosti údržby A330)</w:t>
      </w:r>
    </w:p>
    <w:p w14:paraId="5593848D" w14:textId="35770771" w:rsidR="002536EC" w:rsidRDefault="002536EC" w:rsidP="002536EC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Poptávka stoupá pomalu či stagnuje – COVID19 krize</w:t>
      </w:r>
    </w:p>
    <w:p w14:paraId="326542E2" w14:textId="2D937E8A" w:rsidR="002536EC" w:rsidRDefault="002536EC" w:rsidP="002536EC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Konkurence tlačí dolů cenu za práci</w:t>
      </w:r>
    </w:p>
    <w:p w14:paraId="3F802580" w14:textId="329C585A" w:rsidR="002536EC" w:rsidRPr="00CE6E81" w:rsidRDefault="002536EC" w:rsidP="002536EC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Hrozba vstupu nových firem – 2.síla</w:t>
      </w:r>
    </w:p>
    <w:p w14:paraId="457684A0" w14:textId="7BB9BB06" w:rsidR="002536EC" w:rsidRDefault="002536EC" w:rsidP="002536EC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Některé aerolinky již provozují vlastní údržbové centra – možnost rozšíření</w:t>
      </w:r>
    </w:p>
    <w:p w14:paraId="1F48C546" w14:textId="21D310E3" w:rsidR="002536EC" w:rsidRDefault="002536EC" w:rsidP="002536EC">
      <w:pPr>
        <w:pStyle w:val="Odstavecseseznamem"/>
        <w:numPr>
          <w:ilvl w:val="1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Př. Ryanair, Austrian – možnost rozšíření např. o Airbus A330 = hrozba konkurence </w:t>
      </w:r>
    </w:p>
    <w:p w14:paraId="393B871E" w14:textId="4A260E04" w:rsidR="002536EC" w:rsidRDefault="002536EC" w:rsidP="002536EC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Úplně nová firma na blízkém letišti – možnosti: Pardubice, Brno, Karlovy Vary aj.</w:t>
      </w:r>
    </w:p>
    <w:p w14:paraId="30F480E7" w14:textId="0CA1BBF7" w:rsidR="002536EC" w:rsidRPr="002536EC" w:rsidRDefault="002536EC" w:rsidP="002536EC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 potřeba velké investice – hangár, kvalifikovaní pracovníci (riziko, že odejdou od nás, </w:t>
      </w:r>
      <w:r w:rsidR="00602253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přípravky, certifikace)</w:t>
      </w:r>
    </w:p>
    <w:p w14:paraId="718602F1" w14:textId="29900F6B" w:rsidR="002536EC" w:rsidRPr="00CE6E81" w:rsidRDefault="00602253" w:rsidP="002536EC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Hrozba substitutů – 3.síla</w:t>
      </w:r>
    </w:p>
    <w:p w14:paraId="3D2BD222" w14:textId="5358933C" w:rsidR="002536EC" w:rsidRDefault="00602253" w:rsidP="002536EC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Neexistuje pro náš případ</w:t>
      </w:r>
    </w:p>
    <w:p w14:paraId="346F0197" w14:textId="75B9C486" w:rsidR="002536EC" w:rsidRPr="00CE6E81" w:rsidRDefault="00602253" w:rsidP="002536EC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Síla kupujících – 4.síla</w:t>
      </w:r>
    </w:p>
    <w:p w14:paraId="219CD4B3" w14:textId="55A903B4" w:rsidR="002536EC" w:rsidRDefault="00602253" w:rsidP="002536EC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Letecké společnosti, které mají v portfoliu A320,B737, A330</w:t>
      </w:r>
    </w:p>
    <w:p w14:paraId="4FFFE283" w14:textId="61BE4249" w:rsidR="00602253" w:rsidRDefault="00602253" w:rsidP="002536EC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Letecké leasingové společnosti – redelivery projekty</w:t>
      </w:r>
    </w:p>
    <w:p w14:paraId="5B01D2AB" w14:textId="6A33DE70" w:rsidR="00602253" w:rsidRDefault="00602253" w:rsidP="002536EC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Letecké společnosti, které chtějí v rámci údržby řešit lakování letadla (v sousedící firmě IAC – úspora nákladů)</w:t>
      </w:r>
    </w:p>
    <w:p w14:paraId="6C083C1D" w14:textId="1E841310" w:rsidR="00602253" w:rsidRPr="00CE6E81" w:rsidRDefault="00602253" w:rsidP="00602253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Síla dodavatelů </w:t>
      </w:r>
      <w:r w:rsidR="005674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– 5.síla</w:t>
      </w:r>
    </w:p>
    <w:p w14:paraId="7B39C531" w14:textId="05C0BE48" w:rsidR="002536EC" w:rsidRDefault="00567430" w:rsidP="00567430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Velké množství dodavatelů</w:t>
      </w:r>
    </w:p>
    <w:p w14:paraId="4E50825C" w14:textId="18198EED" w:rsidR="00567430" w:rsidRDefault="00567430" w:rsidP="00567430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Ideální jsou dlouhodobé kontrakty s fixací cen</w:t>
      </w:r>
    </w:p>
    <w:p w14:paraId="278CCA21" w14:textId="1BADE8CD" w:rsidR="00567430" w:rsidRDefault="00567430" w:rsidP="00567430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SCM (Supply Chain Management)</w:t>
      </w:r>
    </w:p>
    <w:p w14:paraId="79C8C69A" w14:textId="1BFADABA" w:rsidR="00567430" w:rsidRPr="00567430" w:rsidRDefault="00567430" w:rsidP="00567430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Dodavatelé externích služeb</w:t>
      </w:r>
      <w:r w:rsidR="009525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engineering (malé množství, vysoké ceny za hodinu práce)</w:t>
      </w:r>
    </w:p>
    <w:p w14:paraId="7ECBC6AC" w14:textId="0BD24DC7" w:rsidR="00367C48" w:rsidRPr="00A44682" w:rsidRDefault="00A44682" w:rsidP="00A44682">
      <w:pPr>
        <w:pStyle w:val="Nadpis1"/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Pr="001B2BC0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SWOT analýza</w:t>
      </w:r>
    </w:p>
    <w:p w14:paraId="6B79F8CE" w14:textId="747D8CA6" w:rsidR="00567430" w:rsidRDefault="00567430" w:rsidP="00567430">
      <w:pPr>
        <w:spacing w:line="36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 wp14:anchorId="18460836" wp14:editId="62CD8902">
            <wp:extent cx="4124325" cy="1826567"/>
            <wp:effectExtent l="0" t="0" r="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41050" cy="183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Obr. 7 – SWOT Analýza</w:t>
      </w:r>
    </w:p>
    <w:p w14:paraId="6A91AD7E" w14:textId="0B80E911" w:rsidR="00367C48" w:rsidRDefault="00367C48" w:rsidP="00624465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Na základně interního šetření s vedením společnosti byla provedena SWOT analýza. Byly zhodnoceny silné a slabé stránky, příležitosti a hrozby. Výsledky SWOT analýzy:</w:t>
      </w:r>
    </w:p>
    <w:p w14:paraId="71B9A219" w14:textId="77777777" w:rsidR="00367C48" w:rsidRPr="00CE6E81" w:rsidRDefault="00367C48" w:rsidP="00167355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E6E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Silné stránky (S) </w:t>
      </w:r>
    </w:p>
    <w:p w14:paraId="798C856D" w14:textId="77777777" w:rsidR="00367C48" w:rsidRDefault="00367C48" w:rsidP="00167355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Strategická poloha (uprostřed Evropy)</w:t>
      </w:r>
    </w:p>
    <w:p w14:paraId="1EE7999D" w14:textId="77777777" w:rsidR="00367C48" w:rsidRDefault="00367C48" w:rsidP="00167355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Stabilita klíčových zaměstnanců</w:t>
      </w:r>
    </w:p>
    <w:p w14:paraId="35FCEEFB" w14:textId="77777777" w:rsidR="00367C48" w:rsidRDefault="00367C48" w:rsidP="00167355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Neustálý rozvoj (kvalifikace zaměstnanců, spolupráce s externími dodavateli)</w:t>
      </w:r>
    </w:p>
    <w:p w14:paraId="4368EFF2" w14:textId="77777777" w:rsidR="00367C48" w:rsidRDefault="00CE6E81" w:rsidP="00167355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Vlastní vzdělávací program (EASA Part-147)</w:t>
      </w:r>
    </w:p>
    <w:p w14:paraId="2BC9EBCF" w14:textId="77777777" w:rsidR="00CE6E81" w:rsidRPr="00CE6E81" w:rsidRDefault="00CE6E81" w:rsidP="00167355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E6E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Slabé stránky (W) </w:t>
      </w:r>
    </w:p>
    <w:p w14:paraId="7C683651" w14:textId="77777777" w:rsidR="00CE6E81" w:rsidRDefault="00CE6E81" w:rsidP="00167355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Snížení produktivity ve spojení s rozšířením oprávnění o údržbě na Airbus A330</w:t>
      </w:r>
    </w:p>
    <w:p w14:paraId="44F8C4A0" w14:textId="77777777" w:rsidR="00CE6E81" w:rsidRDefault="00CE6E81" w:rsidP="00167355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Nízké mzdy oproti konkurenci</w:t>
      </w:r>
    </w:p>
    <w:p w14:paraId="169C0A11" w14:textId="77777777" w:rsidR="00CE6E81" w:rsidRDefault="00CE6E81" w:rsidP="00167355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Nedostatek kvalifikovaných mechaniků (nepoměr k poptávce)</w:t>
      </w:r>
    </w:p>
    <w:p w14:paraId="7B3ADCC7" w14:textId="77777777" w:rsidR="00CE6E81" w:rsidRPr="00CE6E81" w:rsidRDefault="00CE6E81" w:rsidP="00167355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E6E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Příležitosti (O) </w:t>
      </w:r>
    </w:p>
    <w:p w14:paraId="1C34BDC0" w14:textId="77777777" w:rsidR="00CE6E81" w:rsidRDefault="009033E2" w:rsidP="00167355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Zís</w:t>
      </w:r>
      <w:r w:rsidR="00CE6E81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ání</w:t>
      </w:r>
      <w:r w:rsidR="00CE6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zákazníku využívající Airbus A330 ve své flotile</w:t>
      </w:r>
    </w:p>
    <w:p w14:paraId="2E60212E" w14:textId="77777777" w:rsidR="00CE6E81" w:rsidRDefault="00CE6E81" w:rsidP="00167355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Výstavba nového hangáru (rozšíření kapacit pro údržbu a doplňkových služeb, větší sklady)</w:t>
      </w:r>
    </w:p>
    <w:p w14:paraId="38E59E8E" w14:textId="77777777" w:rsidR="00CE6E81" w:rsidRDefault="00CE6E81" w:rsidP="00167355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Rozšíření spo</w:t>
      </w:r>
      <w:r w:rsidR="009033E2">
        <w:rPr>
          <w:rFonts w:ascii="Times New Roman" w:eastAsia="Times New Roman" w:hAnsi="Times New Roman" w:cs="Times New Roman"/>
          <w:sz w:val="24"/>
          <w:szCs w:val="24"/>
          <w:lang w:eastAsia="cs-CZ"/>
        </w:rPr>
        <w:t>lupráce se školami</w:t>
      </w:r>
    </w:p>
    <w:p w14:paraId="5C0073F1" w14:textId="77777777" w:rsidR="00CE6E81" w:rsidRPr="00CE6E81" w:rsidRDefault="00CE6E81" w:rsidP="00167355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E6E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Hrozby (T) </w:t>
      </w:r>
    </w:p>
    <w:p w14:paraId="186CD3E6" w14:textId="77777777" w:rsidR="00CE6E81" w:rsidRDefault="00CE6E81" w:rsidP="00167355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Odchod zaměstnanců k jiným zaměstnavatelům</w:t>
      </w:r>
    </w:p>
    <w:p w14:paraId="2209CEE3" w14:textId="77777777" w:rsidR="00CE6E81" w:rsidRDefault="00CE6E81" w:rsidP="00167355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dopad růstu mezd</w:t>
      </w:r>
    </w:p>
    <w:p w14:paraId="6D529402" w14:textId="77777777" w:rsidR="00CE6E81" w:rsidRDefault="00CE6E81" w:rsidP="00167355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Odchod zákazníků ke konkurenci</w:t>
      </w:r>
    </w:p>
    <w:p w14:paraId="1404FDC0" w14:textId="77777777" w:rsidR="00CE6E81" w:rsidRPr="00CE6E81" w:rsidRDefault="00CE6E81" w:rsidP="00CE6E81">
      <w:pPr>
        <w:spacing w:line="360" w:lineRule="auto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SWOT analýzy se JOB AIR Technic může zaměři</w:t>
      </w:r>
      <w:r w:rsidR="009033E2">
        <w:rPr>
          <w:rFonts w:ascii="Times New Roman" w:eastAsia="Times New Roman" w:hAnsi="Times New Roman" w:cs="Times New Roman"/>
          <w:sz w:val="24"/>
          <w:szCs w:val="24"/>
          <w:lang w:eastAsia="cs-CZ"/>
        </w:rPr>
        <w:t>t na využití svých silných strá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9033E2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k, ale především na zlepšení slabých stránek pro budoucí rozvoj. </w:t>
      </w:r>
      <w:r w:rsidR="005A08F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strategickém plánování rozvoje by neměly být opomenuty příležitosti a hrozby, </w:t>
      </w:r>
      <w:r w:rsidR="005A08F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které trh může přinést.</w:t>
      </w:r>
    </w:p>
    <w:p w14:paraId="6823F6D6" w14:textId="13F3AF3A" w:rsidR="00516E55" w:rsidRPr="00B578EB" w:rsidRDefault="00516E55" w:rsidP="00B578EB">
      <w:pPr>
        <w:spacing w:line="360" w:lineRule="auto"/>
        <w:ind w:right="-286" w:firstLine="426"/>
        <w:jc w:val="both"/>
        <w:rPr>
          <w:rFonts w:ascii="Times New Roman" w:hAnsi="Times New Roman" w:cs="Times New Roman"/>
          <w:sz w:val="24"/>
        </w:rPr>
      </w:pPr>
    </w:p>
    <w:sectPr w:rsidR="00516E55" w:rsidRPr="00B578EB" w:rsidSect="00D85476">
      <w:footerReference w:type="default" r:id="rId15"/>
      <w:type w:val="continuous"/>
      <w:pgSz w:w="11906" w:h="16838"/>
      <w:pgMar w:top="1134" w:right="1133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C364B" w14:textId="77777777" w:rsidR="00BA2F0E" w:rsidRDefault="00BA2F0E" w:rsidP="00D85476">
      <w:pPr>
        <w:spacing w:after="0" w:line="240" w:lineRule="auto"/>
      </w:pPr>
      <w:r>
        <w:separator/>
      </w:r>
    </w:p>
  </w:endnote>
  <w:endnote w:type="continuationSeparator" w:id="0">
    <w:p w14:paraId="11F0601B" w14:textId="77777777" w:rsidR="00BA2F0E" w:rsidRDefault="00BA2F0E" w:rsidP="00D85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8862833"/>
      <w:docPartObj>
        <w:docPartGallery w:val="Page Numbers (Bottom of Page)"/>
        <w:docPartUnique/>
      </w:docPartObj>
    </w:sdtPr>
    <w:sdtEndPr/>
    <w:sdtContent>
      <w:p w14:paraId="69DF7029" w14:textId="77777777" w:rsidR="00002C86" w:rsidRDefault="00002C86">
        <w:pPr>
          <w:pStyle w:val="Zpat"/>
          <w:jc w:val="center"/>
        </w:pPr>
        <w:r w:rsidRPr="00D854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547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854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2DA3">
          <w:rPr>
            <w:rFonts w:ascii="Times New Roman" w:hAnsi="Times New Roman" w:cs="Times New Roman"/>
            <w:noProof/>
            <w:sz w:val="24"/>
            <w:szCs w:val="24"/>
          </w:rPr>
          <w:t>82</w:t>
        </w:r>
        <w:r w:rsidRPr="00D854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BDEC79D" w14:textId="77777777" w:rsidR="00002C86" w:rsidRDefault="00002C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F5608" w14:textId="77777777" w:rsidR="00BA2F0E" w:rsidRDefault="00BA2F0E" w:rsidP="00D85476">
      <w:pPr>
        <w:spacing w:after="0" w:line="240" w:lineRule="auto"/>
      </w:pPr>
      <w:r>
        <w:separator/>
      </w:r>
    </w:p>
  </w:footnote>
  <w:footnote w:type="continuationSeparator" w:id="0">
    <w:p w14:paraId="24693500" w14:textId="77777777" w:rsidR="00BA2F0E" w:rsidRDefault="00BA2F0E" w:rsidP="00D85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3344"/>
    <w:multiLevelType w:val="hybridMultilevel"/>
    <w:tmpl w:val="C5C6F2B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0CA7467"/>
    <w:multiLevelType w:val="hybridMultilevel"/>
    <w:tmpl w:val="BF8845D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4FF6063"/>
    <w:multiLevelType w:val="hybridMultilevel"/>
    <w:tmpl w:val="05BEA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E0CDB"/>
    <w:multiLevelType w:val="hybridMultilevel"/>
    <w:tmpl w:val="A6EC2A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62CEF"/>
    <w:multiLevelType w:val="hybridMultilevel"/>
    <w:tmpl w:val="41FA5E78"/>
    <w:lvl w:ilvl="0" w:tplc="A282DCC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C7E75B7"/>
    <w:multiLevelType w:val="hybridMultilevel"/>
    <w:tmpl w:val="B066B150"/>
    <w:lvl w:ilvl="0" w:tplc="D13EE55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AD511C"/>
    <w:multiLevelType w:val="hybridMultilevel"/>
    <w:tmpl w:val="E8883DE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6FE53A8"/>
    <w:multiLevelType w:val="hybridMultilevel"/>
    <w:tmpl w:val="13FCF6F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9341DA4"/>
    <w:multiLevelType w:val="hybridMultilevel"/>
    <w:tmpl w:val="CD8AC4D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302363E"/>
    <w:multiLevelType w:val="hybridMultilevel"/>
    <w:tmpl w:val="4716864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39E0E82"/>
    <w:multiLevelType w:val="hybridMultilevel"/>
    <w:tmpl w:val="692088C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56E2BE8"/>
    <w:multiLevelType w:val="hybridMultilevel"/>
    <w:tmpl w:val="61CE9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11A2B"/>
    <w:multiLevelType w:val="hybridMultilevel"/>
    <w:tmpl w:val="3B78F78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87A1341"/>
    <w:multiLevelType w:val="hybridMultilevel"/>
    <w:tmpl w:val="A0AC658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4793899"/>
    <w:multiLevelType w:val="hybridMultilevel"/>
    <w:tmpl w:val="E9C6D6E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5E67347"/>
    <w:multiLevelType w:val="hybridMultilevel"/>
    <w:tmpl w:val="94C8387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82C3946"/>
    <w:multiLevelType w:val="hybridMultilevel"/>
    <w:tmpl w:val="0090DB56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3A1E4C02"/>
    <w:multiLevelType w:val="hybridMultilevel"/>
    <w:tmpl w:val="47F8683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B450637"/>
    <w:multiLevelType w:val="hybridMultilevel"/>
    <w:tmpl w:val="4A44940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B957C8B"/>
    <w:multiLevelType w:val="hybridMultilevel"/>
    <w:tmpl w:val="8AF2F25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D7901F9"/>
    <w:multiLevelType w:val="hybridMultilevel"/>
    <w:tmpl w:val="C024B54A"/>
    <w:lvl w:ilvl="0" w:tplc="0AF26882">
      <w:start w:val="4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3FEE59DB"/>
    <w:multiLevelType w:val="hybridMultilevel"/>
    <w:tmpl w:val="E62821B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0425EEC"/>
    <w:multiLevelType w:val="hybridMultilevel"/>
    <w:tmpl w:val="B2669AE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1132F56"/>
    <w:multiLevelType w:val="hybridMultilevel"/>
    <w:tmpl w:val="69AC542E"/>
    <w:lvl w:ilvl="0" w:tplc="07AA5710">
      <w:start w:val="1"/>
      <w:numFmt w:val="bullet"/>
      <w:pStyle w:val="odstavecseseznamemprohl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42D5164E"/>
    <w:multiLevelType w:val="hybridMultilevel"/>
    <w:tmpl w:val="D3E8F3C2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41D5336"/>
    <w:multiLevelType w:val="hybridMultilevel"/>
    <w:tmpl w:val="0C7C5C3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7AE1BCE"/>
    <w:multiLevelType w:val="hybridMultilevel"/>
    <w:tmpl w:val="BEA68F9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DF5011C"/>
    <w:multiLevelType w:val="hybridMultilevel"/>
    <w:tmpl w:val="8382772C"/>
    <w:lvl w:ilvl="0" w:tplc="0405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1B41B44"/>
    <w:multiLevelType w:val="hybridMultilevel"/>
    <w:tmpl w:val="8EB89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D67DE"/>
    <w:multiLevelType w:val="hybridMultilevel"/>
    <w:tmpl w:val="DDE8A85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65132BE"/>
    <w:multiLevelType w:val="hybridMultilevel"/>
    <w:tmpl w:val="C81450A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848171E"/>
    <w:multiLevelType w:val="hybridMultilevel"/>
    <w:tmpl w:val="12D276A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8BD178D"/>
    <w:multiLevelType w:val="hybridMultilevel"/>
    <w:tmpl w:val="4B8E0E0E"/>
    <w:lvl w:ilvl="0" w:tplc="6E9823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B895E7C"/>
    <w:multiLevelType w:val="hybridMultilevel"/>
    <w:tmpl w:val="1AA4698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C3519C9"/>
    <w:multiLevelType w:val="hybridMultilevel"/>
    <w:tmpl w:val="BE78AB2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EE40993"/>
    <w:multiLevelType w:val="hybridMultilevel"/>
    <w:tmpl w:val="16D41DD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F022BE1"/>
    <w:multiLevelType w:val="hybridMultilevel"/>
    <w:tmpl w:val="3138910C"/>
    <w:lvl w:ilvl="0" w:tplc="A282DCCE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F81324B"/>
    <w:multiLevelType w:val="hybridMultilevel"/>
    <w:tmpl w:val="4EE063E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6481664"/>
    <w:multiLevelType w:val="hybridMultilevel"/>
    <w:tmpl w:val="706C45B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82C3F27"/>
    <w:multiLevelType w:val="hybridMultilevel"/>
    <w:tmpl w:val="E2AEC22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83740EC"/>
    <w:multiLevelType w:val="hybridMultilevel"/>
    <w:tmpl w:val="AF66479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A8F2F77"/>
    <w:multiLevelType w:val="hybridMultilevel"/>
    <w:tmpl w:val="396EAE3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CA66D55"/>
    <w:multiLevelType w:val="hybridMultilevel"/>
    <w:tmpl w:val="5868F53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6DCD2247"/>
    <w:multiLevelType w:val="hybridMultilevel"/>
    <w:tmpl w:val="4C98BCA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6EF864E5"/>
    <w:multiLevelType w:val="hybridMultilevel"/>
    <w:tmpl w:val="EACADFF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0C76212"/>
    <w:multiLevelType w:val="hybridMultilevel"/>
    <w:tmpl w:val="4114169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71307BDB"/>
    <w:multiLevelType w:val="hybridMultilevel"/>
    <w:tmpl w:val="CE06685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76057F36"/>
    <w:multiLevelType w:val="hybridMultilevel"/>
    <w:tmpl w:val="03FC2EF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7924294C"/>
    <w:multiLevelType w:val="hybridMultilevel"/>
    <w:tmpl w:val="E318B6E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7AA96D40"/>
    <w:multiLevelType w:val="hybridMultilevel"/>
    <w:tmpl w:val="E89EA66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42"/>
  </w:num>
  <w:num w:numId="4">
    <w:abstractNumId w:val="33"/>
  </w:num>
  <w:num w:numId="5">
    <w:abstractNumId w:val="24"/>
  </w:num>
  <w:num w:numId="6">
    <w:abstractNumId w:val="2"/>
  </w:num>
  <w:num w:numId="7">
    <w:abstractNumId w:val="41"/>
  </w:num>
  <w:num w:numId="8">
    <w:abstractNumId w:val="5"/>
  </w:num>
  <w:num w:numId="9">
    <w:abstractNumId w:val="47"/>
  </w:num>
  <w:num w:numId="10">
    <w:abstractNumId w:val="31"/>
  </w:num>
  <w:num w:numId="11">
    <w:abstractNumId w:val="8"/>
  </w:num>
  <w:num w:numId="12">
    <w:abstractNumId w:val="6"/>
  </w:num>
  <w:num w:numId="13">
    <w:abstractNumId w:val="22"/>
  </w:num>
  <w:num w:numId="14">
    <w:abstractNumId w:val="26"/>
  </w:num>
  <w:num w:numId="15">
    <w:abstractNumId w:val="9"/>
  </w:num>
  <w:num w:numId="16">
    <w:abstractNumId w:val="4"/>
  </w:num>
  <w:num w:numId="17">
    <w:abstractNumId w:val="36"/>
  </w:num>
  <w:num w:numId="18">
    <w:abstractNumId w:val="38"/>
  </w:num>
  <w:num w:numId="19">
    <w:abstractNumId w:val="37"/>
  </w:num>
  <w:num w:numId="20">
    <w:abstractNumId w:val="15"/>
  </w:num>
  <w:num w:numId="21">
    <w:abstractNumId w:val="44"/>
  </w:num>
  <w:num w:numId="22">
    <w:abstractNumId w:val="17"/>
  </w:num>
  <w:num w:numId="23">
    <w:abstractNumId w:val="43"/>
  </w:num>
  <w:num w:numId="24">
    <w:abstractNumId w:val="7"/>
  </w:num>
  <w:num w:numId="25">
    <w:abstractNumId w:val="3"/>
  </w:num>
  <w:num w:numId="26">
    <w:abstractNumId w:val="40"/>
  </w:num>
  <w:num w:numId="27">
    <w:abstractNumId w:val="16"/>
  </w:num>
  <w:num w:numId="28">
    <w:abstractNumId w:val="29"/>
  </w:num>
  <w:num w:numId="29">
    <w:abstractNumId w:val="14"/>
  </w:num>
  <w:num w:numId="30">
    <w:abstractNumId w:val="35"/>
  </w:num>
  <w:num w:numId="31">
    <w:abstractNumId w:val="25"/>
  </w:num>
  <w:num w:numId="32">
    <w:abstractNumId w:val="45"/>
  </w:num>
  <w:num w:numId="33">
    <w:abstractNumId w:val="46"/>
  </w:num>
  <w:num w:numId="34">
    <w:abstractNumId w:val="10"/>
  </w:num>
  <w:num w:numId="35">
    <w:abstractNumId w:val="21"/>
  </w:num>
  <w:num w:numId="36">
    <w:abstractNumId w:val="20"/>
  </w:num>
  <w:num w:numId="37">
    <w:abstractNumId w:val="27"/>
  </w:num>
  <w:num w:numId="38">
    <w:abstractNumId w:val="0"/>
  </w:num>
  <w:num w:numId="39">
    <w:abstractNumId w:val="48"/>
  </w:num>
  <w:num w:numId="40">
    <w:abstractNumId w:val="13"/>
  </w:num>
  <w:num w:numId="41">
    <w:abstractNumId w:val="28"/>
  </w:num>
  <w:num w:numId="42">
    <w:abstractNumId w:val="12"/>
  </w:num>
  <w:num w:numId="43">
    <w:abstractNumId w:val="39"/>
  </w:num>
  <w:num w:numId="44">
    <w:abstractNumId w:val="34"/>
  </w:num>
  <w:num w:numId="45">
    <w:abstractNumId w:val="30"/>
  </w:num>
  <w:num w:numId="46">
    <w:abstractNumId w:val="49"/>
  </w:num>
  <w:num w:numId="47">
    <w:abstractNumId w:val="11"/>
  </w:num>
  <w:num w:numId="48">
    <w:abstractNumId w:val="1"/>
  </w:num>
  <w:num w:numId="49">
    <w:abstractNumId w:val="32"/>
  </w:num>
  <w:num w:numId="50">
    <w:abstractNumId w:val="1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xNLA0MbEwMzE3MTJT0lEKTi0uzszPAykwrAUAWWdMLSwAAAA="/>
  </w:docVars>
  <w:rsids>
    <w:rsidRoot w:val="00007DDB"/>
    <w:rsid w:val="00002C86"/>
    <w:rsid w:val="00007DDB"/>
    <w:rsid w:val="000141A9"/>
    <w:rsid w:val="0001739E"/>
    <w:rsid w:val="00017D13"/>
    <w:rsid w:val="00017DCD"/>
    <w:rsid w:val="00021009"/>
    <w:rsid w:val="000338FC"/>
    <w:rsid w:val="00034678"/>
    <w:rsid w:val="00035672"/>
    <w:rsid w:val="000373BB"/>
    <w:rsid w:val="00037FF5"/>
    <w:rsid w:val="000416B3"/>
    <w:rsid w:val="00041BA6"/>
    <w:rsid w:val="0004226C"/>
    <w:rsid w:val="000422DB"/>
    <w:rsid w:val="0004378E"/>
    <w:rsid w:val="00045317"/>
    <w:rsid w:val="000542CA"/>
    <w:rsid w:val="00055300"/>
    <w:rsid w:val="00057251"/>
    <w:rsid w:val="0005732D"/>
    <w:rsid w:val="000577BD"/>
    <w:rsid w:val="0005787C"/>
    <w:rsid w:val="00062101"/>
    <w:rsid w:val="0006280A"/>
    <w:rsid w:val="00062A6F"/>
    <w:rsid w:val="00067871"/>
    <w:rsid w:val="00071B31"/>
    <w:rsid w:val="0007303C"/>
    <w:rsid w:val="000741E2"/>
    <w:rsid w:val="000812D8"/>
    <w:rsid w:val="00081DB0"/>
    <w:rsid w:val="000823E8"/>
    <w:rsid w:val="000845E4"/>
    <w:rsid w:val="000855CE"/>
    <w:rsid w:val="0008704D"/>
    <w:rsid w:val="0009029A"/>
    <w:rsid w:val="000A2639"/>
    <w:rsid w:val="000A29F3"/>
    <w:rsid w:val="000A3F4B"/>
    <w:rsid w:val="000A400C"/>
    <w:rsid w:val="000A4B89"/>
    <w:rsid w:val="000B3434"/>
    <w:rsid w:val="000B6671"/>
    <w:rsid w:val="000C1DB7"/>
    <w:rsid w:val="000C1DE8"/>
    <w:rsid w:val="000C73E8"/>
    <w:rsid w:val="000C797E"/>
    <w:rsid w:val="000D611F"/>
    <w:rsid w:val="000D7F3F"/>
    <w:rsid w:val="000E0E55"/>
    <w:rsid w:val="000E3211"/>
    <w:rsid w:val="000F1B32"/>
    <w:rsid w:val="000F7DB5"/>
    <w:rsid w:val="00100387"/>
    <w:rsid w:val="001042F7"/>
    <w:rsid w:val="00105AFA"/>
    <w:rsid w:val="00106C80"/>
    <w:rsid w:val="00107C9E"/>
    <w:rsid w:val="0011100C"/>
    <w:rsid w:val="001125FF"/>
    <w:rsid w:val="00112954"/>
    <w:rsid w:val="001130FE"/>
    <w:rsid w:val="001159D7"/>
    <w:rsid w:val="0012081C"/>
    <w:rsid w:val="0012133F"/>
    <w:rsid w:val="00121EBF"/>
    <w:rsid w:val="001235E1"/>
    <w:rsid w:val="0012506D"/>
    <w:rsid w:val="00134057"/>
    <w:rsid w:val="00136DA1"/>
    <w:rsid w:val="0013745F"/>
    <w:rsid w:val="00141D8B"/>
    <w:rsid w:val="00142B4A"/>
    <w:rsid w:val="00145911"/>
    <w:rsid w:val="001550C0"/>
    <w:rsid w:val="001571B8"/>
    <w:rsid w:val="00157CD1"/>
    <w:rsid w:val="001612B1"/>
    <w:rsid w:val="00164512"/>
    <w:rsid w:val="0016457E"/>
    <w:rsid w:val="00164621"/>
    <w:rsid w:val="00164BE8"/>
    <w:rsid w:val="00166DB9"/>
    <w:rsid w:val="00167355"/>
    <w:rsid w:val="00174D8A"/>
    <w:rsid w:val="00176328"/>
    <w:rsid w:val="001817ED"/>
    <w:rsid w:val="00181D42"/>
    <w:rsid w:val="00184FE2"/>
    <w:rsid w:val="001851E4"/>
    <w:rsid w:val="00186A9F"/>
    <w:rsid w:val="00191B09"/>
    <w:rsid w:val="00192BDF"/>
    <w:rsid w:val="00193E02"/>
    <w:rsid w:val="00194704"/>
    <w:rsid w:val="001955EC"/>
    <w:rsid w:val="0019785C"/>
    <w:rsid w:val="001A05D2"/>
    <w:rsid w:val="001A1D98"/>
    <w:rsid w:val="001A2D87"/>
    <w:rsid w:val="001A3E6B"/>
    <w:rsid w:val="001A7B33"/>
    <w:rsid w:val="001B2BC0"/>
    <w:rsid w:val="001B530B"/>
    <w:rsid w:val="001B6481"/>
    <w:rsid w:val="001C1E5D"/>
    <w:rsid w:val="001C2671"/>
    <w:rsid w:val="001C3DF3"/>
    <w:rsid w:val="001C74A1"/>
    <w:rsid w:val="001D3B4B"/>
    <w:rsid w:val="001D5C33"/>
    <w:rsid w:val="001D716E"/>
    <w:rsid w:val="001D782D"/>
    <w:rsid w:val="001E14C6"/>
    <w:rsid w:val="001E3435"/>
    <w:rsid w:val="001E3D75"/>
    <w:rsid w:val="001E4D5A"/>
    <w:rsid w:val="001E5B90"/>
    <w:rsid w:val="001F067D"/>
    <w:rsid w:val="001F0B10"/>
    <w:rsid w:val="001F1B0B"/>
    <w:rsid w:val="001F3F61"/>
    <w:rsid w:val="001F575A"/>
    <w:rsid w:val="001F6B8E"/>
    <w:rsid w:val="00210080"/>
    <w:rsid w:val="00211A0C"/>
    <w:rsid w:val="002135F6"/>
    <w:rsid w:val="00213DEF"/>
    <w:rsid w:val="0021477F"/>
    <w:rsid w:val="00214FBA"/>
    <w:rsid w:val="002163C9"/>
    <w:rsid w:val="002319C0"/>
    <w:rsid w:val="00244BE8"/>
    <w:rsid w:val="002471C7"/>
    <w:rsid w:val="0024749D"/>
    <w:rsid w:val="002504CB"/>
    <w:rsid w:val="00250B13"/>
    <w:rsid w:val="0025149F"/>
    <w:rsid w:val="002536EC"/>
    <w:rsid w:val="0025443C"/>
    <w:rsid w:val="00257146"/>
    <w:rsid w:val="00261A60"/>
    <w:rsid w:val="002705E6"/>
    <w:rsid w:val="00275829"/>
    <w:rsid w:val="00277A2E"/>
    <w:rsid w:val="00292C74"/>
    <w:rsid w:val="00294D44"/>
    <w:rsid w:val="00297EE6"/>
    <w:rsid w:val="002A0251"/>
    <w:rsid w:val="002A22F9"/>
    <w:rsid w:val="002A37A0"/>
    <w:rsid w:val="002A37B5"/>
    <w:rsid w:val="002A69BE"/>
    <w:rsid w:val="002B42ED"/>
    <w:rsid w:val="002B6225"/>
    <w:rsid w:val="002B711C"/>
    <w:rsid w:val="002B7396"/>
    <w:rsid w:val="002C5816"/>
    <w:rsid w:val="002D1466"/>
    <w:rsid w:val="002D14F5"/>
    <w:rsid w:val="002D47F1"/>
    <w:rsid w:val="002D7AFC"/>
    <w:rsid w:val="002E1062"/>
    <w:rsid w:val="002E1146"/>
    <w:rsid w:val="002E19FF"/>
    <w:rsid w:val="002E56A4"/>
    <w:rsid w:val="002E6500"/>
    <w:rsid w:val="002F1551"/>
    <w:rsid w:val="002F2A4C"/>
    <w:rsid w:val="002F4C98"/>
    <w:rsid w:val="002F770F"/>
    <w:rsid w:val="003034BC"/>
    <w:rsid w:val="00305320"/>
    <w:rsid w:val="0031133C"/>
    <w:rsid w:val="00316A5D"/>
    <w:rsid w:val="0031767A"/>
    <w:rsid w:val="00320477"/>
    <w:rsid w:val="0032091F"/>
    <w:rsid w:val="003237B8"/>
    <w:rsid w:val="003243FA"/>
    <w:rsid w:val="00326278"/>
    <w:rsid w:val="00332875"/>
    <w:rsid w:val="00342C44"/>
    <w:rsid w:val="00352261"/>
    <w:rsid w:val="00357457"/>
    <w:rsid w:val="00361029"/>
    <w:rsid w:val="003618B4"/>
    <w:rsid w:val="00362702"/>
    <w:rsid w:val="00362F61"/>
    <w:rsid w:val="003631B6"/>
    <w:rsid w:val="00367C48"/>
    <w:rsid w:val="00367E80"/>
    <w:rsid w:val="0037203C"/>
    <w:rsid w:val="0038445A"/>
    <w:rsid w:val="00384B27"/>
    <w:rsid w:val="0038672F"/>
    <w:rsid w:val="003877EA"/>
    <w:rsid w:val="00391F6F"/>
    <w:rsid w:val="003924B1"/>
    <w:rsid w:val="00392D6E"/>
    <w:rsid w:val="00393CD2"/>
    <w:rsid w:val="00394149"/>
    <w:rsid w:val="00394B08"/>
    <w:rsid w:val="00396318"/>
    <w:rsid w:val="003A2C07"/>
    <w:rsid w:val="003A69AA"/>
    <w:rsid w:val="003B1305"/>
    <w:rsid w:val="003B19BB"/>
    <w:rsid w:val="003B1CDB"/>
    <w:rsid w:val="003C3B49"/>
    <w:rsid w:val="003C4E2B"/>
    <w:rsid w:val="003D2C03"/>
    <w:rsid w:val="003D2CFD"/>
    <w:rsid w:val="003D7098"/>
    <w:rsid w:val="003D7392"/>
    <w:rsid w:val="003E0811"/>
    <w:rsid w:val="003E2308"/>
    <w:rsid w:val="003F6536"/>
    <w:rsid w:val="003F797C"/>
    <w:rsid w:val="004027B6"/>
    <w:rsid w:val="0040758F"/>
    <w:rsid w:val="00407BE0"/>
    <w:rsid w:val="00410136"/>
    <w:rsid w:val="00410269"/>
    <w:rsid w:val="00411A45"/>
    <w:rsid w:val="00412DB7"/>
    <w:rsid w:val="00413ECA"/>
    <w:rsid w:val="004144E5"/>
    <w:rsid w:val="00416A97"/>
    <w:rsid w:val="00416B03"/>
    <w:rsid w:val="00420088"/>
    <w:rsid w:val="0042192F"/>
    <w:rsid w:val="004273F1"/>
    <w:rsid w:val="00430388"/>
    <w:rsid w:val="00434A8C"/>
    <w:rsid w:val="004351E6"/>
    <w:rsid w:val="004369DD"/>
    <w:rsid w:val="0044237F"/>
    <w:rsid w:val="0044354D"/>
    <w:rsid w:val="004436E0"/>
    <w:rsid w:val="00445309"/>
    <w:rsid w:val="00450291"/>
    <w:rsid w:val="00450E83"/>
    <w:rsid w:val="0045238C"/>
    <w:rsid w:val="00452FF6"/>
    <w:rsid w:val="004533C7"/>
    <w:rsid w:val="00453F15"/>
    <w:rsid w:val="00462AC1"/>
    <w:rsid w:val="00463E68"/>
    <w:rsid w:val="00465D0A"/>
    <w:rsid w:val="00466B92"/>
    <w:rsid w:val="0047001D"/>
    <w:rsid w:val="00477A74"/>
    <w:rsid w:val="00480610"/>
    <w:rsid w:val="004834F1"/>
    <w:rsid w:val="004857C1"/>
    <w:rsid w:val="00486FCE"/>
    <w:rsid w:val="00490D05"/>
    <w:rsid w:val="00492B17"/>
    <w:rsid w:val="004958FC"/>
    <w:rsid w:val="004A1B6E"/>
    <w:rsid w:val="004A1D07"/>
    <w:rsid w:val="004A28B3"/>
    <w:rsid w:val="004B1B1B"/>
    <w:rsid w:val="004B5051"/>
    <w:rsid w:val="004B557A"/>
    <w:rsid w:val="004B7D31"/>
    <w:rsid w:val="004C0DA7"/>
    <w:rsid w:val="004C4918"/>
    <w:rsid w:val="004C4A38"/>
    <w:rsid w:val="004C50E0"/>
    <w:rsid w:val="004D0F2E"/>
    <w:rsid w:val="004D27B1"/>
    <w:rsid w:val="004D2DA3"/>
    <w:rsid w:val="004D33C0"/>
    <w:rsid w:val="004D3A71"/>
    <w:rsid w:val="004E619E"/>
    <w:rsid w:val="004F08D9"/>
    <w:rsid w:val="004F2A7A"/>
    <w:rsid w:val="004F77AD"/>
    <w:rsid w:val="005003AB"/>
    <w:rsid w:val="005074B9"/>
    <w:rsid w:val="00507CF3"/>
    <w:rsid w:val="005109E3"/>
    <w:rsid w:val="00512825"/>
    <w:rsid w:val="00516E55"/>
    <w:rsid w:val="00521521"/>
    <w:rsid w:val="005223F0"/>
    <w:rsid w:val="00524900"/>
    <w:rsid w:val="0052584F"/>
    <w:rsid w:val="00527053"/>
    <w:rsid w:val="005308A4"/>
    <w:rsid w:val="00534D62"/>
    <w:rsid w:val="005359FB"/>
    <w:rsid w:val="00536CC6"/>
    <w:rsid w:val="00536DEC"/>
    <w:rsid w:val="00542783"/>
    <w:rsid w:val="00543694"/>
    <w:rsid w:val="00551034"/>
    <w:rsid w:val="005520E8"/>
    <w:rsid w:val="005529B4"/>
    <w:rsid w:val="00553E6C"/>
    <w:rsid w:val="00554D73"/>
    <w:rsid w:val="005556FA"/>
    <w:rsid w:val="00556EC8"/>
    <w:rsid w:val="00560A14"/>
    <w:rsid w:val="005624CF"/>
    <w:rsid w:val="005636C4"/>
    <w:rsid w:val="005648A6"/>
    <w:rsid w:val="0056585D"/>
    <w:rsid w:val="00567201"/>
    <w:rsid w:val="00567430"/>
    <w:rsid w:val="00567CD0"/>
    <w:rsid w:val="00570A7A"/>
    <w:rsid w:val="005747EF"/>
    <w:rsid w:val="0057587C"/>
    <w:rsid w:val="005804C8"/>
    <w:rsid w:val="00584853"/>
    <w:rsid w:val="00586921"/>
    <w:rsid w:val="00587E30"/>
    <w:rsid w:val="00590F53"/>
    <w:rsid w:val="005922FC"/>
    <w:rsid w:val="00592F7C"/>
    <w:rsid w:val="00596141"/>
    <w:rsid w:val="00596840"/>
    <w:rsid w:val="005A08F2"/>
    <w:rsid w:val="005A0FB5"/>
    <w:rsid w:val="005A1A29"/>
    <w:rsid w:val="005A4DB9"/>
    <w:rsid w:val="005A5222"/>
    <w:rsid w:val="005A54D4"/>
    <w:rsid w:val="005B09CC"/>
    <w:rsid w:val="005B2C8B"/>
    <w:rsid w:val="005B4BB6"/>
    <w:rsid w:val="005B4DBC"/>
    <w:rsid w:val="005C3A64"/>
    <w:rsid w:val="005C3CD0"/>
    <w:rsid w:val="005C45B7"/>
    <w:rsid w:val="005C5854"/>
    <w:rsid w:val="005C67A4"/>
    <w:rsid w:val="005C7A4D"/>
    <w:rsid w:val="005D08E4"/>
    <w:rsid w:val="005D27E4"/>
    <w:rsid w:val="005D2A85"/>
    <w:rsid w:val="005D2C1A"/>
    <w:rsid w:val="005D3A40"/>
    <w:rsid w:val="005D7077"/>
    <w:rsid w:val="005D73B2"/>
    <w:rsid w:val="005D7B90"/>
    <w:rsid w:val="005E077F"/>
    <w:rsid w:val="005E1448"/>
    <w:rsid w:val="005E144C"/>
    <w:rsid w:val="005E15BD"/>
    <w:rsid w:val="005E3EBF"/>
    <w:rsid w:val="005E4C56"/>
    <w:rsid w:val="005E54DC"/>
    <w:rsid w:val="005F79A0"/>
    <w:rsid w:val="006020A6"/>
    <w:rsid w:val="00602253"/>
    <w:rsid w:val="00602288"/>
    <w:rsid w:val="00602F20"/>
    <w:rsid w:val="00603789"/>
    <w:rsid w:val="0061228E"/>
    <w:rsid w:val="006140FB"/>
    <w:rsid w:val="006145F6"/>
    <w:rsid w:val="006164C4"/>
    <w:rsid w:val="00621777"/>
    <w:rsid w:val="006222E4"/>
    <w:rsid w:val="00622926"/>
    <w:rsid w:val="00624279"/>
    <w:rsid w:val="00624465"/>
    <w:rsid w:val="00627ACA"/>
    <w:rsid w:val="00630173"/>
    <w:rsid w:val="00630FED"/>
    <w:rsid w:val="006317B0"/>
    <w:rsid w:val="006324CC"/>
    <w:rsid w:val="00632F5E"/>
    <w:rsid w:val="00633F26"/>
    <w:rsid w:val="00636FAE"/>
    <w:rsid w:val="006405BF"/>
    <w:rsid w:val="00640D69"/>
    <w:rsid w:val="0064152A"/>
    <w:rsid w:val="0064341C"/>
    <w:rsid w:val="00643422"/>
    <w:rsid w:val="006464C4"/>
    <w:rsid w:val="00646BF7"/>
    <w:rsid w:val="0065432C"/>
    <w:rsid w:val="00654F46"/>
    <w:rsid w:val="006572A8"/>
    <w:rsid w:val="00660D80"/>
    <w:rsid w:val="0066145C"/>
    <w:rsid w:val="0066274B"/>
    <w:rsid w:val="006639CD"/>
    <w:rsid w:val="00671A62"/>
    <w:rsid w:val="00672BBA"/>
    <w:rsid w:val="006757E6"/>
    <w:rsid w:val="00675D37"/>
    <w:rsid w:val="00676C2E"/>
    <w:rsid w:val="00676CEC"/>
    <w:rsid w:val="00676EC4"/>
    <w:rsid w:val="006779C9"/>
    <w:rsid w:val="0068166F"/>
    <w:rsid w:val="00686FF8"/>
    <w:rsid w:val="00690FFE"/>
    <w:rsid w:val="00695977"/>
    <w:rsid w:val="00696347"/>
    <w:rsid w:val="006A10D2"/>
    <w:rsid w:val="006A1E97"/>
    <w:rsid w:val="006A75FE"/>
    <w:rsid w:val="006B2EF7"/>
    <w:rsid w:val="006B388F"/>
    <w:rsid w:val="006B5B54"/>
    <w:rsid w:val="006B5D23"/>
    <w:rsid w:val="006C2474"/>
    <w:rsid w:val="006C27DF"/>
    <w:rsid w:val="006C59D2"/>
    <w:rsid w:val="006D21CC"/>
    <w:rsid w:val="006D239B"/>
    <w:rsid w:val="006D24CB"/>
    <w:rsid w:val="006D7465"/>
    <w:rsid w:val="006D787D"/>
    <w:rsid w:val="006E20E9"/>
    <w:rsid w:val="006E2D12"/>
    <w:rsid w:val="006E2E21"/>
    <w:rsid w:val="006E34F4"/>
    <w:rsid w:val="006E496F"/>
    <w:rsid w:val="006E54C4"/>
    <w:rsid w:val="006E5AAD"/>
    <w:rsid w:val="006E668D"/>
    <w:rsid w:val="006F32C9"/>
    <w:rsid w:val="006F4383"/>
    <w:rsid w:val="007001F6"/>
    <w:rsid w:val="007010A1"/>
    <w:rsid w:val="00702B11"/>
    <w:rsid w:val="0070349B"/>
    <w:rsid w:val="00707228"/>
    <w:rsid w:val="007116B5"/>
    <w:rsid w:val="00713A70"/>
    <w:rsid w:val="00715083"/>
    <w:rsid w:val="00715137"/>
    <w:rsid w:val="007209C8"/>
    <w:rsid w:val="00722A7F"/>
    <w:rsid w:val="0072408F"/>
    <w:rsid w:val="00724CA5"/>
    <w:rsid w:val="00724FE0"/>
    <w:rsid w:val="007262D8"/>
    <w:rsid w:val="00726D5A"/>
    <w:rsid w:val="00727AB3"/>
    <w:rsid w:val="00735D6C"/>
    <w:rsid w:val="0073640D"/>
    <w:rsid w:val="00736F58"/>
    <w:rsid w:val="007417FE"/>
    <w:rsid w:val="00742D78"/>
    <w:rsid w:val="00751F01"/>
    <w:rsid w:val="007533D3"/>
    <w:rsid w:val="00753E7D"/>
    <w:rsid w:val="00764790"/>
    <w:rsid w:val="007649A0"/>
    <w:rsid w:val="00766726"/>
    <w:rsid w:val="0076751F"/>
    <w:rsid w:val="0077497E"/>
    <w:rsid w:val="00775FC9"/>
    <w:rsid w:val="007760DD"/>
    <w:rsid w:val="00780B07"/>
    <w:rsid w:val="00785706"/>
    <w:rsid w:val="00786258"/>
    <w:rsid w:val="007901CC"/>
    <w:rsid w:val="00790ABA"/>
    <w:rsid w:val="00791778"/>
    <w:rsid w:val="0079407E"/>
    <w:rsid w:val="00795959"/>
    <w:rsid w:val="00796F53"/>
    <w:rsid w:val="007A1262"/>
    <w:rsid w:val="007A3595"/>
    <w:rsid w:val="007A3CD0"/>
    <w:rsid w:val="007B44C6"/>
    <w:rsid w:val="007B5934"/>
    <w:rsid w:val="007C2ECB"/>
    <w:rsid w:val="007C4551"/>
    <w:rsid w:val="007C49A8"/>
    <w:rsid w:val="007D057C"/>
    <w:rsid w:val="007D3A4C"/>
    <w:rsid w:val="007D592C"/>
    <w:rsid w:val="007D59E5"/>
    <w:rsid w:val="007E0178"/>
    <w:rsid w:val="007E2B07"/>
    <w:rsid w:val="007F1C28"/>
    <w:rsid w:val="007F24AF"/>
    <w:rsid w:val="007F41ED"/>
    <w:rsid w:val="007F493D"/>
    <w:rsid w:val="007F4A39"/>
    <w:rsid w:val="007F545D"/>
    <w:rsid w:val="008002BA"/>
    <w:rsid w:val="00800D0D"/>
    <w:rsid w:val="008033BD"/>
    <w:rsid w:val="00805955"/>
    <w:rsid w:val="008074AF"/>
    <w:rsid w:val="00814554"/>
    <w:rsid w:val="00814C67"/>
    <w:rsid w:val="008165DB"/>
    <w:rsid w:val="0081688B"/>
    <w:rsid w:val="00823F68"/>
    <w:rsid w:val="00825CE5"/>
    <w:rsid w:val="00825EAA"/>
    <w:rsid w:val="008270B9"/>
    <w:rsid w:val="008278B3"/>
    <w:rsid w:val="0083319F"/>
    <w:rsid w:val="008371ED"/>
    <w:rsid w:val="00840874"/>
    <w:rsid w:val="008410B6"/>
    <w:rsid w:val="0084535E"/>
    <w:rsid w:val="008503E0"/>
    <w:rsid w:val="00851A24"/>
    <w:rsid w:val="00851AF4"/>
    <w:rsid w:val="00851D7F"/>
    <w:rsid w:val="008524C2"/>
    <w:rsid w:val="00857ABC"/>
    <w:rsid w:val="0086129E"/>
    <w:rsid w:val="00861336"/>
    <w:rsid w:val="00867715"/>
    <w:rsid w:val="008742A0"/>
    <w:rsid w:val="00874905"/>
    <w:rsid w:val="008767C6"/>
    <w:rsid w:val="00881664"/>
    <w:rsid w:val="00883859"/>
    <w:rsid w:val="008839DA"/>
    <w:rsid w:val="00885814"/>
    <w:rsid w:val="00890F96"/>
    <w:rsid w:val="00893878"/>
    <w:rsid w:val="0089476A"/>
    <w:rsid w:val="0089593E"/>
    <w:rsid w:val="00895D1B"/>
    <w:rsid w:val="00897AF3"/>
    <w:rsid w:val="008A5596"/>
    <w:rsid w:val="008B26E8"/>
    <w:rsid w:val="008B3E8A"/>
    <w:rsid w:val="008B4A09"/>
    <w:rsid w:val="008B5DB0"/>
    <w:rsid w:val="008B6837"/>
    <w:rsid w:val="008B6D3F"/>
    <w:rsid w:val="008B7E10"/>
    <w:rsid w:val="008D1053"/>
    <w:rsid w:val="008D6B02"/>
    <w:rsid w:val="008D7D71"/>
    <w:rsid w:val="008E0294"/>
    <w:rsid w:val="008E484F"/>
    <w:rsid w:val="008E56D1"/>
    <w:rsid w:val="008E6E63"/>
    <w:rsid w:val="008F18D6"/>
    <w:rsid w:val="008F3BC7"/>
    <w:rsid w:val="009007A3"/>
    <w:rsid w:val="009033E2"/>
    <w:rsid w:val="0090420D"/>
    <w:rsid w:val="0091316D"/>
    <w:rsid w:val="00913FE8"/>
    <w:rsid w:val="00915F07"/>
    <w:rsid w:val="00917037"/>
    <w:rsid w:val="00921416"/>
    <w:rsid w:val="009217A7"/>
    <w:rsid w:val="00921A1A"/>
    <w:rsid w:val="00921FBB"/>
    <w:rsid w:val="009279C6"/>
    <w:rsid w:val="00927BD5"/>
    <w:rsid w:val="00930AEC"/>
    <w:rsid w:val="009417AD"/>
    <w:rsid w:val="00944394"/>
    <w:rsid w:val="00944887"/>
    <w:rsid w:val="00947195"/>
    <w:rsid w:val="009518D1"/>
    <w:rsid w:val="00952590"/>
    <w:rsid w:val="009532F1"/>
    <w:rsid w:val="0095679F"/>
    <w:rsid w:val="00961632"/>
    <w:rsid w:val="00964F74"/>
    <w:rsid w:val="00965D0E"/>
    <w:rsid w:val="009729AD"/>
    <w:rsid w:val="009771F8"/>
    <w:rsid w:val="00981E06"/>
    <w:rsid w:val="009825C8"/>
    <w:rsid w:val="00983205"/>
    <w:rsid w:val="0099561F"/>
    <w:rsid w:val="009A2845"/>
    <w:rsid w:val="009A2DAD"/>
    <w:rsid w:val="009A4167"/>
    <w:rsid w:val="009A7E55"/>
    <w:rsid w:val="009B0D38"/>
    <w:rsid w:val="009B2570"/>
    <w:rsid w:val="009B3056"/>
    <w:rsid w:val="009B5EC9"/>
    <w:rsid w:val="009C41D6"/>
    <w:rsid w:val="009C7BED"/>
    <w:rsid w:val="009D46D3"/>
    <w:rsid w:val="009E04F5"/>
    <w:rsid w:val="009E0B92"/>
    <w:rsid w:val="009E1EBE"/>
    <w:rsid w:val="009E5A7E"/>
    <w:rsid w:val="009E605A"/>
    <w:rsid w:val="009F2C77"/>
    <w:rsid w:val="009F7191"/>
    <w:rsid w:val="00A00F00"/>
    <w:rsid w:val="00A02A10"/>
    <w:rsid w:val="00A02ABF"/>
    <w:rsid w:val="00A034CD"/>
    <w:rsid w:val="00A0429C"/>
    <w:rsid w:val="00A05F66"/>
    <w:rsid w:val="00A06C04"/>
    <w:rsid w:val="00A0740A"/>
    <w:rsid w:val="00A108D9"/>
    <w:rsid w:val="00A10A59"/>
    <w:rsid w:val="00A1413D"/>
    <w:rsid w:val="00A141AE"/>
    <w:rsid w:val="00A21535"/>
    <w:rsid w:val="00A23FCB"/>
    <w:rsid w:val="00A25564"/>
    <w:rsid w:val="00A3082F"/>
    <w:rsid w:val="00A3235F"/>
    <w:rsid w:val="00A43F2D"/>
    <w:rsid w:val="00A44682"/>
    <w:rsid w:val="00A450E2"/>
    <w:rsid w:val="00A462A3"/>
    <w:rsid w:val="00A4697E"/>
    <w:rsid w:val="00A47802"/>
    <w:rsid w:val="00A505A5"/>
    <w:rsid w:val="00A5102F"/>
    <w:rsid w:val="00A53A9B"/>
    <w:rsid w:val="00A54092"/>
    <w:rsid w:val="00A553A7"/>
    <w:rsid w:val="00A55C80"/>
    <w:rsid w:val="00A60A59"/>
    <w:rsid w:val="00A618D3"/>
    <w:rsid w:val="00A6572E"/>
    <w:rsid w:val="00A673D0"/>
    <w:rsid w:val="00A67F93"/>
    <w:rsid w:val="00A71985"/>
    <w:rsid w:val="00A74750"/>
    <w:rsid w:val="00A81EA3"/>
    <w:rsid w:val="00A82B01"/>
    <w:rsid w:val="00A841F7"/>
    <w:rsid w:val="00A84245"/>
    <w:rsid w:val="00A94E53"/>
    <w:rsid w:val="00A95459"/>
    <w:rsid w:val="00A96658"/>
    <w:rsid w:val="00A96EDA"/>
    <w:rsid w:val="00A97125"/>
    <w:rsid w:val="00A97913"/>
    <w:rsid w:val="00AB0076"/>
    <w:rsid w:val="00AB2F95"/>
    <w:rsid w:val="00AB4BB5"/>
    <w:rsid w:val="00AB4BD0"/>
    <w:rsid w:val="00AB5DD2"/>
    <w:rsid w:val="00AB763A"/>
    <w:rsid w:val="00AC02D5"/>
    <w:rsid w:val="00AC131B"/>
    <w:rsid w:val="00AC2423"/>
    <w:rsid w:val="00AC6C93"/>
    <w:rsid w:val="00AC7EC2"/>
    <w:rsid w:val="00AC7FA3"/>
    <w:rsid w:val="00AD2608"/>
    <w:rsid w:val="00AD41EC"/>
    <w:rsid w:val="00AF09A6"/>
    <w:rsid w:val="00AF2422"/>
    <w:rsid w:val="00AF37FE"/>
    <w:rsid w:val="00AF6282"/>
    <w:rsid w:val="00AF6644"/>
    <w:rsid w:val="00AF7252"/>
    <w:rsid w:val="00B04492"/>
    <w:rsid w:val="00B0554A"/>
    <w:rsid w:val="00B05695"/>
    <w:rsid w:val="00B07F26"/>
    <w:rsid w:val="00B110F0"/>
    <w:rsid w:val="00B12DF2"/>
    <w:rsid w:val="00B134F8"/>
    <w:rsid w:val="00B15DEA"/>
    <w:rsid w:val="00B17729"/>
    <w:rsid w:val="00B21CD8"/>
    <w:rsid w:val="00B25064"/>
    <w:rsid w:val="00B25C90"/>
    <w:rsid w:val="00B269E0"/>
    <w:rsid w:val="00B3324C"/>
    <w:rsid w:val="00B344B3"/>
    <w:rsid w:val="00B34A13"/>
    <w:rsid w:val="00B34D50"/>
    <w:rsid w:val="00B36FDE"/>
    <w:rsid w:val="00B41BEF"/>
    <w:rsid w:val="00B454B7"/>
    <w:rsid w:val="00B46103"/>
    <w:rsid w:val="00B472F2"/>
    <w:rsid w:val="00B47D87"/>
    <w:rsid w:val="00B51155"/>
    <w:rsid w:val="00B52306"/>
    <w:rsid w:val="00B527A0"/>
    <w:rsid w:val="00B53B9C"/>
    <w:rsid w:val="00B5446D"/>
    <w:rsid w:val="00B55389"/>
    <w:rsid w:val="00B55CA5"/>
    <w:rsid w:val="00B578EB"/>
    <w:rsid w:val="00B60111"/>
    <w:rsid w:val="00B62C84"/>
    <w:rsid w:val="00B650BE"/>
    <w:rsid w:val="00B6678F"/>
    <w:rsid w:val="00B676EA"/>
    <w:rsid w:val="00B72BE0"/>
    <w:rsid w:val="00B7351D"/>
    <w:rsid w:val="00B73DCC"/>
    <w:rsid w:val="00B75391"/>
    <w:rsid w:val="00B756A8"/>
    <w:rsid w:val="00B77068"/>
    <w:rsid w:val="00B81239"/>
    <w:rsid w:val="00B839B7"/>
    <w:rsid w:val="00B924EC"/>
    <w:rsid w:val="00BA2F0E"/>
    <w:rsid w:val="00BA314E"/>
    <w:rsid w:val="00BA3712"/>
    <w:rsid w:val="00BA472C"/>
    <w:rsid w:val="00BA6440"/>
    <w:rsid w:val="00BA694A"/>
    <w:rsid w:val="00BA72D3"/>
    <w:rsid w:val="00BB1B26"/>
    <w:rsid w:val="00BB4A74"/>
    <w:rsid w:val="00BB6648"/>
    <w:rsid w:val="00BC1360"/>
    <w:rsid w:val="00BC4194"/>
    <w:rsid w:val="00BC5B38"/>
    <w:rsid w:val="00BD2FF1"/>
    <w:rsid w:val="00BD431C"/>
    <w:rsid w:val="00BE05A1"/>
    <w:rsid w:val="00BE0E4F"/>
    <w:rsid w:val="00BE537D"/>
    <w:rsid w:val="00BE573E"/>
    <w:rsid w:val="00BE607A"/>
    <w:rsid w:val="00BE614D"/>
    <w:rsid w:val="00BF2627"/>
    <w:rsid w:val="00BF3986"/>
    <w:rsid w:val="00BF4093"/>
    <w:rsid w:val="00BF4862"/>
    <w:rsid w:val="00C0221B"/>
    <w:rsid w:val="00C06EFF"/>
    <w:rsid w:val="00C10DC8"/>
    <w:rsid w:val="00C14082"/>
    <w:rsid w:val="00C1790E"/>
    <w:rsid w:val="00C201CD"/>
    <w:rsid w:val="00C21B5A"/>
    <w:rsid w:val="00C23CD0"/>
    <w:rsid w:val="00C2504D"/>
    <w:rsid w:val="00C27AE5"/>
    <w:rsid w:val="00C27F36"/>
    <w:rsid w:val="00C3615D"/>
    <w:rsid w:val="00C42FD6"/>
    <w:rsid w:val="00C43631"/>
    <w:rsid w:val="00C44212"/>
    <w:rsid w:val="00C46345"/>
    <w:rsid w:val="00C5049E"/>
    <w:rsid w:val="00C546DE"/>
    <w:rsid w:val="00C54A49"/>
    <w:rsid w:val="00C5651B"/>
    <w:rsid w:val="00C61289"/>
    <w:rsid w:val="00C61F7C"/>
    <w:rsid w:val="00C64674"/>
    <w:rsid w:val="00C65018"/>
    <w:rsid w:val="00C65A44"/>
    <w:rsid w:val="00C707C0"/>
    <w:rsid w:val="00C71873"/>
    <w:rsid w:val="00C741F3"/>
    <w:rsid w:val="00C76F9D"/>
    <w:rsid w:val="00C80FC3"/>
    <w:rsid w:val="00C847C9"/>
    <w:rsid w:val="00C849D4"/>
    <w:rsid w:val="00C84B74"/>
    <w:rsid w:val="00C8503E"/>
    <w:rsid w:val="00C85F41"/>
    <w:rsid w:val="00C86BF6"/>
    <w:rsid w:val="00C87DE3"/>
    <w:rsid w:val="00C90FC7"/>
    <w:rsid w:val="00C91412"/>
    <w:rsid w:val="00C94DCB"/>
    <w:rsid w:val="00C97711"/>
    <w:rsid w:val="00C97A2D"/>
    <w:rsid w:val="00CA296A"/>
    <w:rsid w:val="00CA7AFD"/>
    <w:rsid w:val="00CB0EA5"/>
    <w:rsid w:val="00CB3C36"/>
    <w:rsid w:val="00CB69CF"/>
    <w:rsid w:val="00CB6F09"/>
    <w:rsid w:val="00CB7F5F"/>
    <w:rsid w:val="00CC246E"/>
    <w:rsid w:val="00CC42BF"/>
    <w:rsid w:val="00CC4962"/>
    <w:rsid w:val="00CC78E1"/>
    <w:rsid w:val="00CD26FA"/>
    <w:rsid w:val="00CD4686"/>
    <w:rsid w:val="00CD718A"/>
    <w:rsid w:val="00CD77F1"/>
    <w:rsid w:val="00CE6E81"/>
    <w:rsid w:val="00D005B8"/>
    <w:rsid w:val="00D00F9C"/>
    <w:rsid w:val="00D11659"/>
    <w:rsid w:val="00D1325E"/>
    <w:rsid w:val="00D13C88"/>
    <w:rsid w:val="00D15086"/>
    <w:rsid w:val="00D265E9"/>
    <w:rsid w:val="00D267C8"/>
    <w:rsid w:val="00D30DB1"/>
    <w:rsid w:val="00D314A6"/>
    <w:rsid w:val="00D323B5"/>
    <w:rsid w:val="00D35F1D"/>
    <w:rsid w:val="00D41A26"/>
    <w:rsid w:val="00D42B6E"/>
    <w:rsid w:val="00D440FA"/>
    <w:rsid w:val="00D444BD"/>
    <w:rsid w:val="00D500D9"/>
    <w:rsid w:val="00D50655"/>
    <w:rsid w:val="00D51474"/>
    <w:rsid w:val="00D64412"/>
    <w:rsid w:val="00D65096"/>
    <w:rsid w:val="00D6680E"/>
    <w:rsid w:val="00D82955"/>
    <w:rsid w:val="00D82CEF"/>
    <w:rsid w:val="00D85476"/>
    <w:rsid w:val="00D86C93"/>
    <w:rsid w:val="00D913DF"/>
    <w:rsid w:val="00D92418"/>
    <w:rsid w:val="00DA6D62"/>
    <w:rsid w:val="00DB213E"/>
    <w:rsid w:val="00DB2143"/>
    <w:rsid w:val="00DB3B77"/>
    <w:rsid w:val="00DB4D61"/>
    <w:rsid w:val="00DB518F"/>
    <w:rsid w:val="00DC0B89"/>
    <w:rsid w:val="00DC598F"/>
    <w:rsid w:val="00DC5F48"/>
    <w:rsid w:val="00DC68B1"/>
    <w:rsid w:val="00DD0125"/>
    <w:rsid w:val="00DD4042"/>
    <w:rsid w:val="00DD6DED"/>
    <w:rsid w:val="00DE0066"/>
    <w:rsid w:val="00DE185D"/>
    <w:rsid w:val="00DE18A9"/>
    <w:rsid w:val="00DE38A4"/>
    <w:rsid w:val="00DE41E9"/>
    <w:rsid w:val="00DF0099"/>
    <w:rsid w:val="00DF58F0"/>
    <w:rsid w:val="00E003FF"/>
    <w:rsid w:val="00E03E4B"/>
    <w:rsid w:val="00E0665C"/>
    <w:rsid w:val="00E147A9"/>
    <w:rsid w:val="00E149CC"/>
    <w:rsid w:val="00E1607B"/>
    <w:rsid w:val="00E16510"/>
    <w:rsid w:val="00E16A73"/>
    <w:rsid w:val="00E1779E"/>
    <w:rsid w:val="00E2569A"/>
    <w:rsid w:val="00E256E4"/>
    <w:rsid w:val="00E32338"/>
    <w:rsid w:val="00E35E77"/>
    <w:rsid w:val="00E37032"/>
    <w:rsid w:val="00E414C2"/>
    <w:rsid w:val="00E418C5"/>
    <w:rsid w:val="00E475BE"/>
    <w:rsid w:val="00E47A30"/>
    <w:rsid w:val="00E50445"/>
    <w:rsid w:val="00E509AA"/>
    <w:rsid w:val="00E51763"/>
    <w:rsid w:val="00E54294"/>
    <w:rsid w:val="00E56B4D"/>
    <w:rsid w:val="00E57164"/>
    <w:rsid w:val="00E61550"/>
    <w:rsid w:val="00E63DE9"/>
    <w:rsid w:val="00E732E5"/>
    <w:rsid w:val="00E73494"/>
    <w:rsid w:val="00E763C1"/>
    <w:rsid w:val="00E81FC2"/>
    <w:rsid w:val="00E8383D"/>
    <w:rsid w:val="00E8408C"/>
    <w:rsid w:val="00E866ED"/>
    <w:rsid w:val="00E906CC"/>
    <w:rsid w:val="00E913FF"/>
    <w:rsid w:val="00E92BDB"/>
    <w:rsid w:val="00E93A56"/>
    <w:rsid w:val="00E940B9"/>
    <w:rsid w:val="00E94F2C"/>
    <w:rsid w:val="00E9546C"/>
    <w:rsid w:val="00EA2A21"/>
    <w:rsid w:val="00EA42F5"/>
    <w:rsid w:val="00EA52B4"/>
    <w:rsid w:val="00EA6C5C"/>
    <w:rsid w:val="00EB24A1"/>
    <w:rsid w:val="00EB2A12"/>
    <w:rsid w:val="00EB2E3D"/>
    <w:rsid w:val="00EB328D"/>
    <w:rsid w:val="00EB3B87"/>
    <w:rsid w:val="00EB40B4"/>
    <w:rsid w:val="00EB7894"/>
    <w:rsid w:val="00EB7C7F"/>
    <w:rsid w:val="00EC0FB8"/>
    <w:rsid w:val="00EC52D9"/>
    <w:rsid w:val="00ED12C2"/>
    <w:rsid w:val="00ED2105"/>
    <w:rsid w:val="00ED4A08"/>
    <w:rsid w:val="00ED4B64"/>
    <w:rsid w:val="00ED5413"/>
    <w:rsid w:val="00ED778C"/>
    <w:rsid w:val="00EE0189"/>
    <w:rsid w:val="00EE0730"/>
    <w:rsid w:val="00EE4F87"/>
    <w:rsid w:val="00EE63ED"/>
    <w:rsid w:val="00EF1251"/>
    <w:rsid w:val="00EF1376"/>
    <w:rsid w:val="00EF371A"/>
    <w:rsid w:val="00EF3FD5"/>
    <w:rsid w:val="00F00614"/>
    <w:rsid w:val="00F01BE1"/>
    <w:rsid w:val="00F023FD"/>
    <w:rsid w:val="00F03BBE"/>
    <w:rsid w:val="00F054D7"/>
    <w:rsid w:val="00F06324"/>
    <w:rsid w:val="00F1693D"/>
    <w:rsid w:val="00F238F6"/>
    <w:rsid w:val="00F25ECE"/>
    <w:rsid w:val="00F30801"/>
    <w:rsid w:val="00F33523"/>
    <w:rsid w:val="00F36100"/>
    <w:rsid w:val="00F4271F"/>
    <w:rsid w:val="00F463DD"/>
    <w:rsid w:val="00F4799B"/>
    <w:rsid w:val="00F5025C"/>
    <w:rsid w:val="00F50705"/>
    <w:rsid w:val="00F524C2"/>
    <w:rsid w:val="00F56B09"/>
    <w:rsid w:val="00F60C1C"/>
    <w:rsid w:val="00F6195F"/>
    <w:rsid w:val="00F65CE0"/>
    <w:rsid w:val="00F67610"/>
    <w:rsid w:val="00F67DD2"/>
    <w:rsid w:val="00F744F5"/>
    <w:rsid w:val="00F74658"/>
    <w:rsid w:val="00F74E06"/>
    <w:rsid w:val="00F9030B"/>
    <w:rsid w:val="00F909EA"/>
    <w:rsid w:val="00F9284B"/>
    <w:rsid w:val="00F93732"/>
    <w:rsid w:val="00F937DC"/>
    <w:rsid w:val="00F942C5"/>
    <w:rsid w:val="00F94DD6"/>
    <w:rsid w:val="00F96DF7"/>
    <w:rsid w:val="00FA1FAF"/>
    <w:rsid w:val="00FA3CF2"/>
    <w:rsid w:val="00FA7657"/>
    <w:rsid w:val="00FA786D"/>
    <w:rsid w:val="00FB0E50"/>
    <w:rsid w:val="00FB45B4"/>
    <w:rsid w:val="00FB492D"/>
    <w:rsid w:val="00FB4C62"/>
    <w:rsid w:val="00FB4E9B"/>
    <w:rsid w:val="00FB50B8"/>
    <w:rsid w:val="00FC160B"/>
    <w:rsid w:val="00FC4A2C"/>
    <w:rsid w:val="00FC4AFF"/>
    <w:rsid w:val="00FD2387"/>
    <w:rsid w:val="00FD2479"/>
    <w:rsid w:val="00FD2BE7"/>
    <w:rsid w:val="00FE16B1"/>
    <w:rsid w:val="00FE2450"/>
    <w:rsid w:val="00FE3417"/>
    <w:rsid w:val="00FE5E54"/>
    <w:rsid w:val="00FF2696"/>
    <w:rsid w:val="00FF31AA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92588"/>
  <w15:docId w15:val="{34756C67-EE8F-4274-A2C4-73187D72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71B8"/>
  </w:style>
  <w:style w:type="paragraph" w:styleId="Nadpis1">
    <w:name w:val="heading 1"/>
    <w:basedOn w:val="Normln"/>
    <w:next w:val="Normln"/>
    <w:link w:val="Nadpis1Char"/>
    <w:uiPriority w:val="9"/>
    <w:qFormat/>
    <w:rsid w:val="00007D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07D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07D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5D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7D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07D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07D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007DD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7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DDB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9279C6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9279C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9279C6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9279C6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9279C6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5D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965D0E"/>
    <w:pPr>
      <w:spacing w:before="200" w:after="120" w:line="360" w:lineRule="auto"/>
      <w:contextualSpacing/>
      <w:jc w:val="center"/>
    </w:pPr>
    <w:rPr>
      <w:rFonts w:ascii="Times New Roman" w:eastAsiaTheme="majorEastAsia" w:hAnsi="Times New Roman" w:cstheme="majorBidi"/>
      <w:i/>
      <w:spacing w:val="5"/>
      <w:kern w:val="28"/>
      <w:sz w:val="2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65D0E"/>
    <w:rPr>
      <w:rFonts w:ascii="Times New Roman" w:eastAsiaTheme="majorEastAsia" w:hAnsi="Times New Roman" w:cstheme="majorBidi"/>
      <w:i/>
      <w:spacing w:val="5"/>
      <w:kern w:val="28"/>
      <w:sz w:val="24"/>
      <w:szCs w:val="52"/>
    </w:rPr>
  </w:style>
  <w:style w:type="paragraph" w:customStyle="1" w:styleId="odstavecseseznamemprohl">
    <w:name w:val="odstavec se seznamem prohl"/>
    <w:basedOn w:val="Normln"/>
    <w:autoRedefine/>
    <w:qFormat/>
    <w:rsid w:val="00E906CC"/>
    <w:pPr>
      <w:numPr>
        <w:numId w:val="2"/>
      </w:numPr>
      <w:spacing w:after="240" w:line="360" w:lineRule="auto"/>
      <w:contextualSpacing/>
      <w:jc w:val="both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DB4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2B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E003FF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D85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5476"/>
  </w:style>
  <w:style w:type="paragraph" w:styleId="Zpat">
    <w:name w:val="footer"/>
    <w:basedOn w:val="Normln"/>
    <w:link w:val="ZpatChar"/>
    <w:uiPriority w:val="99"/>
    <w:unhideWhenUsed/>
    <w:rsid w:val="00D85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5476"/>
  </w:style>
  <w:style w:type="character" w:styleId="Zmnka">
    <w:name w:val="Mention"/>
    <w:basedOn w:val="Standardnpsmoodstavce"/>
    <w:uiPriority w:val="99"/>
    <w:semiHidden/>
    <w:unhideWhenUsed/>
    <w:rsid w:val="004958F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FC981-3516-429D-8A76-4463AFF6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886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Kolos, Pavel (ISC Eng)</cp:lastModifiedBy>
  <cp:revision>5</cp:revision>
  <cp:lastPrinted>2018-05-15T17:02:00Z</cp:lastPrinted>
  <dcterms:created xsi:type="dcterms:W3CDTF">2021-02-19T12:28:00Z</dcterms:created>
  <dcterms:modified xsi:type="dcterms:W3CDTF">2021-02-24T12:05:00Z</dcterms:modified>
</cp:coreProperties>
</file>