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4B7C" w14:textId="34908CEA" w:rsidR="00F04D64" w:rsidRPr="00F04D64" w:rsidRDefault="00F04D64" w:rsidP="00F04D64">
      <w:pPr>
        <w:ind w:left="720" w:hanging="360"/>
        <w:jc w:val="center"/>
        <w:rPr>
          <w:b/>
          <w:bCs/>
          <w:sz w:val="24"/>
          <w:szCs w:val="24"/>
        </w:rPr>
      </w:pPr>
      <w:r w:rsidRPr="00F04D64">
        <w:rPr>
          <w:b/>
          <w:bCs/>
          <w:sz w:val="24"/>
          <w:szCs w:val="24"/>
        </w:rPr>
        <w:t>Zadání zápočtové práce</w:t>
      </w:r>
    </w:p>
    <w:p w14:paraId="3A0F2F27" w14:textId="58DC278B" w:rsidR="006810B6" w:rsidRDefault="006810B6" w:rsidP="00F16B61">
      <w:pPr>
        <w:pStyle w:val="Odstavecseseznamem"/>
        <w:numPr>
          <w:ilvl w:val="0"/>
          <w:numId w:val="3"/>
        </w:numPr>
        <w:spacing w:before="120" w:line="360" w:lineRule="auto"/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S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hrnutí dobré/špatné praxe přístupů, kdy vedoucí pracovník využil</w:t>
      </w:r>
      <w:r>
        <w:rPr>
          <w:rFonts w:ascii="Open Sans" w:hAnsi="Open Sans" w:cs="Open Sans"/>
          <w:color w:val="0A0A0A"/>
          <w:sz w:val="20"/>
          <w:szCs w:val="20"/>
        </w:rPr>
        <w:br/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poznatků psychologie/behaviorální ekonomie pro organizaci práce, týmu,</w:t>
      </w:r>
      <w:r>
        <w:rPr>
          <w:rFonts w:ascii="Open Sans" w:hAnsi="Open Sans" w:cs="Open Sans"/>
          <w:color w:val="0A0A0A"/>
          <w:sz w:val="20"/>
          <w:szCs w:val="20"/>
        </w:rPr>
        <w:br/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obchodních vztahů atp., což mělo kladné/záporné dopady na výkon</w:t>
      </w:r>
      <w:r>
        <w:rPr>
          <w:rFonts w:ascii="Open Sans" w:hAnsi="Open Sans" w:cs="Open Sans"/>
          <w:color w:val="0A0A0A"/>
          <w:sz w:val="20"/>
          <w:szCs w:val="20"/>
        </w:rPr>
        <w:br/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firmy/ziskovost/spokojenost zaměstnanců/zákazníků či</w:t>
      </w:r>
      <w:r>
        <w:rPr>
          <w:rFonts w:ascii="Open Sans" w:hAnsi="Open Sans" w:cs="Open Sans"/>
          <w:color w:val="0A0A0A"/>
          <w:sz w:val="20"/>
          <w:szCs w:val="20"/>
        </w:rPr>
        <w:br/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obchodních partnerů (pojednání formou případové studie)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.</w:t>
      </w:r>
    </w:p>
    <w:p w14:paraId="3423F737" w14:textId="77777777" w:rsidR="006810B6" w:rsidRPr="006810B6" w:rsidRDefault="006810B6" w:rsidP="00F16B61">
      <w:pPr>
        <w:pStyle w:val="Odstavecseseznamem"/>
        <w:numPr>
          <w:ilvl w:val="0"/>
          <w:numId w:val="3"/>
        </w:numPr>
        <w:spacing w:before="120" w:line="360" w:lineRule="auto"/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</w:pP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O</w:t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dhalení a rozbor dobré/špatné praxe krizové komunikace, nastínění</w:t>
      </w:r>
      <w:r w:rsidRPr="006810B6"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br/>
      </w:r>
      <w:r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  <w:t>ideální strategie vč. časové osy a konkrétního zohlednění zúčastněných stran.</w:t>
      </w:r>
      <w:r>
        <w:rPr>
          <w:rFonts w:ascii="Open Sans" w:hAnsi="Open Sans" w:cs="Open Sans"/>
          <w:color w:val="0A0A0A"/>
          <w:sz w:val="20"/>
          <w:szCs w:val="20"/>
        </w:rPr>
        <w:br/>
      </w:r>
    </w:p>
    <w:p w14:paraId="0E7C79BE" w14:textId="77777777" w:rsidR="006810B6" w:rsidRPr="006810B6" w:rsidRDefault="006810B6" w:rsidP="006810B6">
      <w:pPr>
        <w:pStyle w:val="Odstavecseseznamem"/>
        <w:spacing w:before="120" w:line="360" w:lineRule="auto"/>
        <w:rPr>
          <w:rFonts w:ascii="Open Sans" w:hAnsi="Open Sans" w:cs="Open Sans"/>
          <w:color w:val="0A0A0A"/>
          <w:sz w:val="20"/>
          <w:szCs w:val="20"/>
        </w:rPr>
      </w:pPr>
      <w:r w:rsidRPr="006810B6">
        <w:rPr>
          <w:rFonts w:ascii="Open Sans" w:hAnsi="Open Sans" w:cs="Open Sans"/>
          <w:color w:val="0A0A0A"/>
          <w:sz w:val="20"/>
          <w:szCs w:val="20"/>
        </w:rPr>
        <w:t>Vyberte si z výše uvedených možností. Volba a) je zcela volná a bude tedy</w:t>
      </w:r>
    </w:p>
    <w:p w14:paraId="585733DB" w14:textId="2FDE91FA" w:rsidR="006810B6" w:rsidRPr="006810B6" w:rsidRDefault="006810B6" w:rsidP="006810B6">
      <w:pPr>
        <w:pStyle w:val="Odstavecseseznamem"/>
        <w:spacing w:before="120" w:line="360" w:lineRule="auto"/>
        <w:rPr>
          <w:rFonts w:ascii="Open Sans" w:hAnsi="Open Sans" w:cs="Open Sans"/>
          <w:color w:val="0A0A0A"/>
          <w:sz w:val="20"/>
          <w:szCs w:val="20"/>
        </w:rPr>
      </w:pPr>
      <w:r w:rsidRPr="006810B6">
        <w:rPr>
          <w:rFonts w:ascii="Open Sans" w:hAnsi="Open Sans" w:cs="Open Sans"/>
          <w:color w:val="0A0A0A"/>
          <w:sz w:val="20"/>
          <w:szCs w:val="20"/>
        </w:rPr>
        <w:t>vycházet z Vašich zkušeností</w:t>
      </w:r>
      <w:r>
        <w:rPr>
          <w:rFonts w:ascii="Open Sans" w:hAnsi="Open Sans" w:cs="Open Sans"/>
          <w:color w:val="0A0A0A"/>
          <w:sz w:val="20"/>
          <w:szCs w:val="20"/>
        </w:rPr>
        <w:t>. P</w:t>
      </w:r>
      <w:r w:rsidRPr="006810B6">
        <w:rPr>
          <w:rFonts w:ascii="Open Sans" w:hAnsi="Open Sans" w:cs="Open Sans"/>
          <w:color w:val="0A0A0A"/>
          <w:sz w:val="20"/>
          <w:szCs w:val="20"/>
        </w:rPr>
        <w:t>ro variantu b) jsou v nabídce následující případy</w:t>
      </w:r>
    </w:p>
    <w:p w14:paraId="7B9D2D11" w14:textId="6A0FAB44" w:rsidR="00B00EA0" w:rsidRPr="006810B6" w:rsidRDefault="006810B6" w:rsidP="006810B6">
      <w:pPr>
        <w:pStyle w:val="Odstavecseseznamem"/>
        <w:spacing w:before="120" w:line="360" w:lineRule="auto"/>
        <w:rPr>
          <w:rFonts w:ascii="Open Sans" w:hAnsi="Open Sans" w:cs="Open Sans"/>
          <w:color w:val="0A0A0A"/>
          <w:sz w:val="20"/>
          <w:szCs w:val="20"/>
          <w:shd w:val="clear" w:color="auto" w:fill="FFFFFF"/>
        </w:rPr>
      </w:pPr>
      <w:r w:rsidRPr="006810B6">
        <w:rPr>
          <w:rFonts w:ascii="Open Sans" w:hAnsi="Open Sans" w:cs="Open Sans"/>
          <w:color w:val="0A0A0A"/>
          <w:sz w:val="20"/>
          <w:szCs w:val="20"/>
        </w:rPr>
        <w:t>krizové komunikace</w:t>
      </w:r>
      <w:r w:rsidR="00F16B61">
        <w:rPr>
          <w:rFonts w:ascii="Open Sans" w:hAnsi="Open Sans" w:cs="Open Sans"/>
          <w:color w:val="0A0A0A"/>
          <w:sz w:val="20"/>
          <w:szCs w:val="20"/>
        </w:rPr>
        <w:t>:</w:t>
      </w:r>
      <w:r w:rsidRPr="006810B6">
        <w:rPr>
          <w:rFonts w:ascii="Open Sans" w:hAnsi="Open Sans" w:cs="Open Sans"/>
          <w:color w:val="0A0A0A"/>
          <w:sz w:val="20"/>
          <w:szCs w:val="20"/>
        </w:rPr>
        <w:t xml:space="preserve"> </w:t>
      </w:r>
    </w:p>
    <w:p w14:paraId="4C367C44" w14:textId="016E64F0" w:rsidR="006810B6" w:rsidRDefault="006810B6" w:rsidP="00F16B61">
      <w:pPr>
        <w:pStyle w:val="Odstavecseseznamem"/>
        <w:spacing w:before="120" w:line="360" w:lineRule="auto"/>
      </w:pPr>
    </w:p>
    <w:p w14:paraId="345946E3" w14:textId="6F058D9A" w:rsidR="00F16B61" w:rsidRDefault="00F16B61" w:rsidP="00F16B61">
      <w:pPr>
        <w:pStyle w:val="Odstavecseseznamem"/>
        <w:spacing w:before="120" w:line="360" w:lineRule="auto"/>
      </w:pPr>
      <w:r>
        <w:t>1</w:t>
      </w:r>
      <w:r>
        <w:t>. Provozovatel balíkové služby zjistí, že doručovatel ve Staré pace od</w:t>
      </w:r>
    </w:p>
    <w:p w14:paraId="60014B07" w14:textId="77777777" w:rsidR="00F16B61" w:rsidRDefault="00F16B61" w:rsidP="00F16B61">
      <w:pPr>
        <w:pStyle w:val="Odstavecseseznamem"/>
        <w:spacing w:before="120" w:line="360" w:lineRule="auto"/>
      </w:pPr>
      <w:r>
        <w:t>jara házel balíky pro své sousedy do jámy v lese. Někdo to odhalil a objevují se</w:t>
      </w:r>
    </w:p>
    <w:p w14:paraId="2CA84035" w14:textId="77777777" w:rsidR="00F16B61" w:rsidRDefault="00F16B61" w:rsidP="00F16B61">
      <w:pPr>
        <w:pStyle w:val="Odstavecseseznamem"/>
        <w:spacing w:before="120" w:line="360" w:lineRule="auto"/>
      </w:pPr>
      <w:r>
        <w:t>první zmínky na sítích. Jak se k tomu postaví komunikační oddělení firmy</w:t>
      </w:r>
    </w:p>
    <w:p w14:paraId="4DB403F9" w14:textId="77777777" w:rsidR="00F16B61" w:rsidRDefault="00F16B61" w:rsidP="00F16B61">
      <w:pPr>
        <w:pStyle w:val="Odstavecseseznamem"/>
        <w:spacing w:before="120" w:line="360" w:lineRule="auto"/>
      </w:pPr>
      <w:r>
        <w:t>(navenek i interně)?</w:t>
      </w:r>
    </w:p>
    <w:p w14:paraId="0E0955AE" w14:textId="77777777" w:rsidR="00F16B61" w:rsidRDefault="00F16B61" w:rsidP="00F16B61">
      <w:pPr>
        <w:pStyle w:val="Odstavecseseznamem"/>
        <w:spacing w:before="120" w:line="360" w:lineRule="auto"/>
      </w:pPr>
    </w:p>
    <w:p w14:paraId="1728AF1B" w14:textId="77777777" w:rsidR="00F16B61" w:rsidRDefault="00F16B61" w:rsidP="00F16B61">
      <w:pPr>
        <w:pStyle w:val="Odstavecseseznamem"/>
        <w:spacing w:before="120" w:line="360" w:lineRule="auto"/>
      </w:pPr>
      <w:r>
        <w:t>2. Pád mostu ve Studénce a havárie vlaku (2008): osm mrtvých, 95 zraněných,</w:t>
      </w:r>
    </w:p>
    <w:p w14:paraId="0ED26FCF" w14:textId="77777777" w:rsidR="00F16B61" w:rsidRDefault="00F16B61" w:rsidP="00F16B61">
      <w:pPr>
        <w:pStyle w:val="Odstavecseseznamem"/>
        <w:spacing w:before="120" w:line="360" w:lineRule="auto"/>
      </w:pPr>
      <w:r>
        <w:t>neslýchané vlakové neštěstí. Jak událost České Dráhy komunikovaly? Počínaly si</w:t>
      </w:r>
    </w:p>
    <w:p w14:paraId="3A18193D" w14:textId="77777777" w:rsidR="00F16B61" w:rsidRDefault="00F16B61" w:rsidP="00F16B61">
      <w:pPr>
        <w:pStyle w:val="Odstavecseseznamem"/>
        <w:spacing w:before="120" w:line="360" w:lineRule="auto"/>
      </w:pPr>
      <w:r>
        <w:t>dobře?</w:t>
      </w:r>
    </w:p>
    <w:p w14:paraId="498D061C" w14:textId="77777777" w:rsidR="00F16B61" w:rsidRDefault="00F16B61" w:rsidP="00F16B61">
      <w:pPr>
        <w:pStyle w:val="Odstavecseseznamem"/>
        <w:spacing w:before="120" w:line="360" w:lineRule="auto"/>
      </w:pPr>
    </w:p>
    <w:p w14:paraId="42304EEB" w14:textId="77777777" w:rsidR="00F16B61" w:rsidRDefault="00F16B61" w:rsidP="00F16B61">
      <w:pPr>
        <w:pStyle w:val="Odstavecseseznamem"/>
        <w:spacing w:before="120" w:line="360" w:lineRule="auto"/>
      </w:pPr>
      <w:r>
        <w:t>3. Hoří podmořské ložisko ropy a zemního plynu v Mexickém zálivu.</w:t>
      </w:r>
    </w:p>
    <w:p w14:paraId="525052AE" w14:textId="77777777" w:rsidR="00F16B61" w:rsidRDefault="00F16B61" w:rsidP="00F16B61">
      <w:pPr>
        <w:pStyle w:val="Odstavecseseznamem"/>
        <w:spacing w:before="120" w:line="360" w:lineRule="auto"/>
      </w:pPr>
      <w:r>
        <w:t>Zodpovědná je těžařská firma říká, že požár je pod kontrolou. Je</w:t>
      </w:r>
    </w:p>
    <w:p w14:paraId="6E80B7B9" w14:textId="77777777" w:rsidR="00F16B61" w:rsidRDefault="00F16B61" w:rsidP="00F16B61">
      <w:pPr>
        <w:pStyle w:val="Odstavecseseznamem"/>
        <w:spacing w:before="120" w:line="360" w:lineRule="auto"/>
      </w:pPr>
      <w:r>
        <w:t>to šťastná komunikační strategie? Jak událost komunikačně řešit (v rámci PR</w:t>
      </w:r>
    </w:p>
    <w:p w14:paraId="5B151E3B" w14:textId="77777777" w:rsidR="00F16B61" w:rsidRDefault="00F16B61" w:rsidP="00F16B61">
      <w:pPr>
        <w:pStyle w:val="Odstavecseseznamem"/>
        <w:spacing w:before="120" w:line="360" w:lineRule="auto"/>
      </w:pPr>
      <w:r>
        <w:t>navenek i krizovou komunikací uvnitř firmy)? Snad jako ještě lepší příklad</w:t>
      </w:r>
    </w:p>
    <w:p w14:paraId="271BA88D" w14:textId="168A9019" w:rsidR="00F16B61" w:rsidRDefault="00F16B61" w:rsidP="00F16B61">
      <w:pPr>
        <w:pStyle w:val="Odstavecseseznamem"/>
        <w:spacing w:before="120" w:line="360" w:lineRule="auto"/>
      </w:pPr>
      <w:r>
        <w:t>komunikační</w:t>
      </w:r>
      <w:r>
        <w:t xml:space="preserve"> </w:t>
      </w:r>
      <w:r>
        <w:t xml:space="preserve">strategie </w:t>
      </w:r>
      <w:proofErr w:type="gramStart"/>
      <w:r>
        <w:t>poslouží</w:t>
      </w:r>
      <w:proofErr w:type="gramEnd"/>
      <w:r>
        <w:t xml:space="preserve"> okolnosti vztahující se k ropné havárii plošiny provozované</w:t>
      </w:r>
    </w:p>
    <w:p w14:paraId="6B1DF785" w14:textId="77777777" w:rsidR="00F16B61" w:rsidRDefault="00F16B61" w:rsidP="00F16B61">
      <w:pPr>
        <w:pStyle w:val="Odstavecseseznamem"/>
        <w:spacing w:before="120" w:line="360" w:lineRule="auto"/>
      </w:pPr>
      <w:r>
        <w:t xml:space="preserve">firmou BP </w:t>
      </w:r>
      <w:proofErr w:type="spellStart"/>
      <w:r>
        <w:t>Oil</w:t>
      </w:r>
      <w:proofErr w:type="spellEnd"/>
      <w:r>
        <w:t xml:space="preserve"> (2010).</w:t>
      </w:r>
    </w:p>
    <w:p w14:paraId="77ADA266" w14:textId="77777777" w:rsidR="00F16B61" w:rsidRDefault="00F16B61" w:rsidP="00F16B61">
      <w:pPr>
        <w:pStyle w:val="Odstavecseseznamem"/>
        <w:spacing w:before="120" w:line="360" w:lineRule="auto"/>
      </w:pPr>
    </w:p>
    <w:p w14:paraId="5B3C1146" w14:textId="66E81C24" w:rsidR="00F16B61" w:rsidRDefault="00F16B61" w:rsidP="00F16B61">
      <w:pPr>
        <w:pStyle w:val="Odstavecseseznamem"/>
        <w:spacing w:before="120" w:line="360" w:lineRule="auto"/>
      </w:pPr>
      <w:r>
        <w:t>4</w:t>
      </w:r>
      <w:r>
        <w:t xml:space="preserve"> a</w:t>
      </w:r>
      <w:r>
        <w:t>. Rozbor komunikační kampaně Kanceláře prezidenta republiky při náhlé</w:t>
      </w:r>
    </w:p>
    <w:p w14:paraId="2A6F8BC3" w14:textId="77777777" w:rsidR="00F16B61" w:rsidRDefault="00F16B61" w:rsidP="00F16B61">
      <w:pPr>
        <w:pStyle w:val="Odstavecseseznamem"/>
        <w:spacing w:before="120" w:line="360" w:lineRule="auto"/>
      </w:pPr>
      <w:r>
        <w:t>hospitalizaci Miloše Zemana v roce 2021: návrh vhodné komunikační strategie a</w:t>
      </w:r>
    </w:p>
    <w:p w14:paraId="14518FCF" w14:textId="5CC6D510" w:rsidR="00F16B61" w:rsidRDefault="00F16B61" w:rsidP="00F16B61">
      <w:pPr>
        <w:pStyle w:val="Odstavecseseznamem"/>
        <w:spacing w:before="120" w:line="360" w:lineRule="auto"/>
      </w:pPr>
      <w:r>
        <w:t>srovnání s realitou.</w:t>
      </w:r>
    </w:p>
    <w:p w14:paraId="52E8B9AD" w14:textId="77777777" w:rsidR="00F16B61" w:rsidRDefault="00F16B61" w:rsidP="00F16B61">
      <w:pPr>
        <w:pStyle w:val="Odstavecseseznamem"/>
        <w:spacing w:before="120" w:line="360" w:lineRule="auto"/>
      </w:pPr>
    </w:p>
    <w:p w14:paraId="1806B51E" w14:textId="77777777" w:rsidR="00F16B61" w:rsidRDefault="00F16B61" w:rsidP="00F16B61">
      <w:pPr>
        <w:pStyle w:val="Odstavecseseznamem"/>
        <w:spacing w:before="120" w:line="360" w:lineRule="auto"/>
      </w:pPr>
    </w:p>
    <w:p w14:paraId="545F0D39" w14:textId="718C806C" w:rsidR="00F16B61" w:rsidRDefault="00F16B61" w:rsidP="00F16B61">
      <w:pPr>
        <w:pStyle w:val="Odstavecseseznamem"/>
        <w:spacing w:before="120" w:line="360" w:lineRule="auto"/>
      </w:pPr>
      <w:r>
        <w:lastRenderedPageBreak/>
        <w:t>4</w:t>
      </w:r>
      <w:r>
        <w:t xml:space="preserve"> b</w:t>
      </w:r>
      <w:r>
        <w:t>. obdobné jako 4: komunikace českých politiků v návaznosti na usmrcení</w:t>
      </w:r>
    </w:p>
    <w:p w14:paraId="5D8B2EEE" w14:textId="77777777" w:rsidR="00F16B61" w:rsidRDefault="00F16B61" w:rsidP="00F16B61">
      <w:pPr>
        <w:pStyle w:val="Odstavecseseznamem"/>
        <w:spacing w:before="120" w:line="360" w:lineRule="auto"/>
      </w:pPr>
      <w:r>
        <w:t>dvou polských občanů zbloudilou raketou (2022).</w:t>
      </w:r>
    </w:p>
    <w:p w14:paraId="3F943787" w14:textId="77777777" w:rsidR="00F16B61" w:rsidRDefault="00F16B61" w:rsidP="00F16B61">
      <w:pPr>
        <w:pStyle w:val="Odstavecseseznamem"/>
        <w:spacing w:before="120" w:line="360" w:lineRule="auto"/>
      </w:pPr>
    </w:p>
    <w:p w14:paraId="3423126E" w14:textId="36279CEE" w:rsidR="00F16B61" w:rsidRDefault="00F16B61" w:rsidP="00F16B61">
      <w:pPr>
        <w:pStyle w:val="Odstavecseseznamem"/>
        <w:spacing w:before="120" w:line="360" w:lineRule="auto"/>
      </w:pPr>
      <w:r>
        <w:t>4</w:t>
      </w:r>
      <w:r>
        <w:t xml:space="preserve"> c</w:t>
      </w:r>
      <w:r>
        <w:t>. Česká vláda a krizová komunikace v letech 2020 a 2021.</w:t>
      </w:r>
    </w:p>
    <w:p w14:paraId="4086DE60" w14:textId="77777777" w:rsidR="00F16B61" w:rsidRDefault="00F16B61" w:rsidP="00F16B61">
      <w:pPr>
        <w:pStyle w:val="Odstavecseseznamem"/>
        <w:spacing w:before="120" w:line="360" w:lineRule="auto"/>
      </w:pPr>
    </w:p>
    <w:p w14:paraId="110DEF9B" w14:textId="77777777" w:rsidR="00F16B61" w:rsidRDefault="00F16B61" w:rsidP="00F16B61">
      <w:pPr>
        <w:pStyle w:val="Odstavecseseznamem"/>
        <w:spacing w:before="120" w:line="360" w:lineRule="auto"/>
      </w:pPr>
      <w:r>
        <w:t>5. Na olympijského krasobruslaře dva dny před finále praskne, že existuje 5</w:t>
      </w:r>
    </w:p>
    <w:p w14:paraId="5EADC1E8" w14:textId="77777777" w:rsidR="00F16B61" w:rsidRDefault="00F16B61" w:rsidP="00F16B61">
      <w:pPr>
        <w:pStyle w:val="Odstavecseseznamem"/>
        <w:spacing w:before="120" w:line="360" w:lineRule="auto"/>
      </w:pPr>
      <w:r>
        <w:t>let staré video, kde si dělá legraci z postižených lidí. Navrhněte optimální</w:t>
      </w:r>
    </w:p>
    <w:p w14:paraId="4AF4CEC0" w14:textId="77777777" w:rsidR="00F16B61" w:rsidRDefault="00F16B61" w:rsidP="00F16B61">
      <w:pPr>
        <w:pStyle w:val="Odstavecseseznamem"/>
        <w:spacing w:before="120" w:line="360" w:lineRule="auto"/>
      </w:pPr>
      <w:r>
        <w:t>komunikační strategii pro mírnění mediálního tlaku (opět PR i uvnitř týmu).</w:t>
      </w:r>
    </w:p>
    <w:p w14:paraId="2CAC840D" w14:textId="77777777" w:rsidR="00F16B61" w:rsidRDefault="00F16B61" w:rsidP="00F16B61">
      <w:pPr>
        <w:pStyle w:val="Odstavecseseznamem"/>
        <w:spacing w:before="120" w:line="360" w:lineRule="auto"/>
      </w:pPr>
    </w:p>
    <w:p w14:paraId="7152BA91" w14:textId="77777777" w:rsidR="00F16B61" w:rsidRDefault="00F16B61" w:rsidP="00F16B61">
      <w:pPr>
        <w:pStyle w:val="Odstavecseseznamem"/>
        <w:spacing w:before="120" w:line="360" w:lineRule="auto"/>
      </w:pPr>
      <w:r>
        <w:t>6. Provozujete IT firmu hlídající data o zdravotním stavu milionu klientů.</w:t>
      </w:r>
    </w:p>
    <w:p w14:paraId="0DCC3055" w14:textId="77777777" w:rsidR="00F16B61" w:rsidRDefault="00F16B61" w:rsidP="00F16B61">
      <w:pPr>
        <w:pStyle w:val="Odstavecseseznamem"/>
        <w:spacing w:before="120" w:line="360" w:lineRule="auto"/>
      </w:pPr>
      <w:r>
        <w:t xml:space="preserve">Polovina unikne a je k mání na </w:t>
      </w:r>
      <w:proofErr w:type="spellStart"/>
      <w:r>
        <w:t>deepwebu</w:t>
      </w:r>
      <w:proofErr w:type="spellEnd"/>
      <w:r>
        <w:t>. Co k tomu řeknete a jaká bude</w:t>
      </w:r>
    </w:p>
    <w:p w14:paraId="6D66F6D5" w14:textId="77777777" w:rsidR="00F16B61" w:rsidRDefault="00F16B61" w:rsidP="00F16B61">
      <w:pPr>
        <w:pStyle w:val="Odstavecseseznamem"/>
        <w:spacing w:before="120" w:line="360" w:lineRule="auto"/>
      </w:pPr>
      <w:r>
        <w:t>strategie? Jak informujete zaměstnance?</w:t>
      </w:r>
    </w:p>
    <w:p w14:paraId="22182DEF" w14:textId="77777777" w:rsidR="00F16B61" w:rsidRDefault="00F16B61" w:rsidP="00F16B61">
      <w:pPr>
        <w:pStyle w:val="Odstavecseseznamem"/>
        <w:spacing w:before="120" w:line="360" w:lineRule="auto"/>
      </w:pPr>
    </w:p>
    <w:p w14:paraId="0322E917" w14:textId="14A6FAAD" w:rsidR="00F16B61" w:rsidRDefault="00F16B61" w:rsidP="00F16B61">
      <w:pPr>
        <w:pStyle w:val="Odstavecseseznamem"/>
        <w:spacing w:before="120" w:line="360" w:lineRule="auto"/>
      </w:pPr>
      <w:r>
        <w:t xml:space="preserve">7. Facebook </w:t>
      </w:r>
      <w:proofErr w:type="spellStart"/>
      <w:r>
        <w:t>files</w:t>
      </w:r>
      <w:proofErr w:type="spellEnd"/>
      <w:r>
        <w:t xml:space="preserve"> 2021 (externí i interní komunikace).</w:t>
      </w:r>
    </w:p>
    <w:p w14:paraId="65F0ED56" w14:textId="66CDEFB4" w:rsidR="00F16B61" w:rsidRDefault="00F16B61" w:rsidP="00F16B61">
      <w:pPr>
        <w:pStyle w:val="Odstavecseseznamem"/>
        <w:spacing w:before="120" w:line="360" w:lineRule="auto"/>
      </w:pPr>
    </w:p>
    <w:p w14:paraId="0571C913" w14:textId="77777777" w:rsidR="00F16B61" w:rsidRDefault="00F16B61" w:rsidP="00F16B61">
      <w:pPr>
        <w:pStyle w:val="Odstavecseseznamem"/>
        <w:spacing w:before="120" w:line="360" w:lineRule="auto"/>
      </w:pPr>
    </w:p>
    <w:p w14:paraId="055AA18B" w14:textId="77777777" w:rsidR="00F16B61" w:rsidRDefault="006810B6" w:rsidP="006810B6">
      <w:pPr>
        <w:pStyle w:val="Odstavecseseznamem"/>
        <w:spacing w:before="120" w:line="360" w:lineRule="auto"/>
        <w:rPr>
          <w:rFonts w:ascii="Open Sans" w:hAnsi="Open Sans" w:cs="Open Sans"/>
          <w:color w:val="0A0A0A"/>
          <w:sz w:val="20"/>
          <w:szCs w:val="20"/>
        </w:rPr>
      </w:pPr>
      <w:r w:rsidRPr="006810B6">
        <w:rPr>
          <w:rFonts w:ascii="Open Sans" w:hAnsi="Open Sans" w:cs="Open Sans"/>
          <w:color w:val="0A0A0A"/>
          <w:sz w:val="20"/>
          <w:szCs w:val="20"/>
        </w:rPr>
        <w:t>Vydáte-li se cestou b), nenechte se omezit</w:t>
      </w:r>
      <w:r w:rsidR="00F16B61">
        <w:rPr>
          <w:rFonts w:ascii="Open Sans" w:hAnsi="Open Sans" w:cs="Open Sans"/>
          <w:color w:val="0A0A0A"/>
          <w:sz w:val="20"/>
          <w:szCs w:val="20"/>
        </w:rPr>
        <w:t xml:space="preserve"> </w:t>
      </w:r>
      <w:r w:rsidRPr="006810B6">
        <w:rPr>
          <w:rFonts w:ascii="Open Sans" w:hAnsi="Open Sans" w:cs="Open Sans"/>
          <w:color w:val="0A0A0A"/>
          <w:sz w:val="20"/>
          <w:szCs w:val="20"/>
        </w:rPr>
        <w:t>pouze na tyto události a věnujte se případně vlastnímu tématu, se kterým se Vám</w:t>
      </w:r>
      <w:r w:rsidR="00F16B61">
        <w:rPr>
          <w:rFonts w:ascii="Open Sans" w:hAnsi="Open Sans" w:cs="Open Sans"/>
          <w:color w:val="0A0A0A"/>
          <w:sz w:val="20"/>
          <w:szCs w:val="20"/>
        </w:rPr>
        <w:t xml:space="preserve"> </w:t>
      </w:r>
      <w:r w:rsidRPr="006810B6">
        <w:rPr>
          <w:rFonts w:ascii="Open Sans" w:hAnsi="Open Sans" w:cs="Open Sans"/>
          <w:color w:val="0A0A0A"/>
          <w:sz w:val="20"/>
          <w:szCs w:val="20"/>
        </w:rPr>
        <w:t>bude dobře pracovat. Držte se však prosím ve zde nastíněných mantinelech.</w:t>
      </w:r>
    </w:p>
    <w:p w14:paraId="492AC34A" w14:textId="00F408B9" w:rsidR="006810B6" w:rsidRPr="006810B6" w:rsidRDefault="006810B6" w:rsidP="006810B6">
      <w:pPr>
        <w:pStyle w:val="Odstavecseseznamem"/>
        <w:spacing w:before="120" w:line="360" w:lineRule="auto"/>
        <w:rPr>
          <w:rFonts w:ascii="Open Sans" w:hAnsi="Open Sans" w:cs="Open Sans"/>
          <w:color w:val="0A0A0A"/>
          <w:sz w:val="20"/>
          <w:szCs w:val="20"/>
        </w:rPr>
      </w:pPr>
      <w:r w:rsidRPr="006810B6">
        <w:rPr>
          <w:rFonts w:ascii="Open Sans" w:hAnsi="Open Sans" w:cs="Open Sans"/>
          <w:color w:val="0A0A0A"/>
          <w:sz w:val="20"/>
          <w:szCs w:val="20"/>
        </w:rPr>
        <w:t>Práce</w:t>
      </w:r>
      <w:r w:rsidR="00F16B61">
        <w:rPr>
          <w:rFonts w:ascii="Open Sans" w:hAnsi="Open Sans" w:cs="Open Sans"/>
          <w:color w:val="0A0A0A"/>
          <w:sz w:val="20"/>
          <w:szCs w:val="20"/>
        </w:rPr>
        <w:t xml:space="preserve"> </w:t>
      </w:r>
      <w:r w:rsidRPr="006810B6">
        <w:rPr>
          <w:rFonts w:ascii="Open Sans" w:hAnsi="Open Sans" w:cs="Open Sans"/>
          <w:color w:val="0A0A0A"/>
          <w:sz w:val="20"/>
          <w:szCs w:val="20"/>
        </w:rPr>
        <w:t>věnující se osobní propagaci kohokoliv na sítích nebudou přijaty dobře. Prosím</w:t>
      </w:r>
    </w:p>
    <w:p w14:paraId="4B3D1A39" w14:textId="4FC48E8F" w:rsidR="00F16B61" w:rsidRDefault="006810B6" w:rsidP="00F16B61">
      <w:pPr>
        <w:pStyle w:val="Odstavecseseznamem"/>
        <w:spacing w:before="120" w:line="360" w:lineRule="auto"/>
        <w:rPr>
          <w:rFonts w:ascii="Open Sans" w:hAnsi="Open Sans" w:cs="Open Sans"/>
          <w:color w:val="0A0A0A"/>
          <w:sz w:val="20"/>
          <w:szCs w:val="20"/>
        </w:rPr>
      </w:pPr>
      <w:r w:rsidRPr="006810B6">
        <w:rPr>
          <w:rFonts w:ascii="Open Sans" w:hAnsi="Open Sans" w:cs="Open Sans"/>
          <w:color w:val="0A0A0A"/>
          <w:sz w:val="20"/>
          <w:szCs w:val="20"/>
        </w:rPr>
        <w:t xml:space="preserve">tedy žádné </w:t>
      </w:r>
      <w:proofErr w:type="spellStart"/>
      <w:r w:rsidRPr="006810B6">
        <w:rPr>
          <w:rFonts w:ascii="Open Sans" w:hAnsi="Open Sans" w:cs="Open Sans"/>
          <w:color w:val="0A0A0A"/>
          <w:sz w:val="20"/>
          <w:szCs w:val="20"/>
        </w:rPr>
        <w:t>influencery</w:t>
      </w:r>
      <w:proofErr w:type="spellEnd"/>
      <w:r w:rsidRPr="006810B6">
        <w:rPr>
          <w:rFonts w:ascii="Open Sans" w:hAnsi="Open Sans" w:cs="Open Sans"/>
          <w:color w:val="0A0A0A"/>
          <w:sz w:val="20"/>
          <w:szCs w:val="20"/>
        </w:rPr>
        <w:t xml:space="preserve">. Naopak osobní profil seriózní (ekonomicky, vědecky, </w:t>
      </w:r>
      <w:r w:rsidR="00F16B61">
        <w:rPr>
          <w:rFonts w:ascii="Open Sans" w:hAnsi="Open Sans" w:cs="Open Sans"/>
          <w:color w:val="0A0A0A"/>
          <w:sz w:val="20"/>
          <w:szCs w:val="20"/>
        </w:rPr>
        <w:t>p</w:t>
      </w:r>
      <w:r w:rsidRPr="006810B6">
        <w:rPr>
          <w:rFonts w:ascii="Open Sans" w:hAnsi="Open Sans" w:cs="Open Sans"/>
          <w:color w:val="0A0A0A"/>
          <w:sz w:val="20"/>
          <w:szCs w:val="20"/>
        </w:rPr>
        <w:t xml:space="preserve">odnikatelsky atd.) zaměřené osobnosti do práce zahrnout lze. V takovém případě </w:t>
      </w:r>
      <w:r w:rsidR="00F16B61">
        <w:rPr>
          <w:rFonts w:ascii="Open Sans" w:hAnsi="Open Sans" w:cs="Open Sans"/>
          <w:color w:val="0A0A0A"/>
          <w:sz w:val="20"/>
          <w:szCs w:val="20"/>
        </w:rPr>
        <w:t>je totiž možno</w:t>
      </w:r>
      <w:r w:rsidRPr="006810B6">
        <w:rPr>
          <w:rFonts w:ascii="Open Sans" w:hAnsi="Open Sans" w:cs="Open Sans"/>
          <w:color w:val="0A0A0A"/>
          <w:sz w:val="20"/>
          <w:szCs w:val="20"/>
        </w:rPr>
        <w:t xml:space="preserve"> předpokládat, že člověk v podobné pozici komunikuje za příslušnou instituci. Jednotlivé prodavače a propagátory můžete zahrnout pouze v případě, že jde o součást komplexně nabízeného fenoménu. Např. </w:t>
      </w:r>
      <w:proofErr w:type="spellStart"/>
      <w:r w:rsidRPr="006810B6">
        <w:rPr>
          <w:rFonts w:ascii="Open Sans" w:hAnsi="Open Sans" w:cs="Open Sans"/>
          <w:color w:val="0A0A0A"/>
          <w:sz w:val="20"/>
          <w:szCs w:val="20"/>
        </w:rPr>
        <w:t>Guess</w:t>
      </w:r>
      <w:proofErr w:type="spellEnd"/>
      <w:r w:rsidRPr="006810B6">
        <w:rPr>
          <w:rFonts w:ascii="Open Sans" w:hAnsi="Open Sans" w:cs="Open Sans"/>
          <w:color w:val="0A0A0A"/>
          <w:sz w:val="20"/>
          <w:szCs w:val="20"/>
        </w:rPr>
        <w:t xml:space="preserve"> vyvěsil ve výloze dílo </w:t>
      </w:r>
      <w:proofErr w:type="spellStart"/>
      <w:r w:rsidRPr="006810B6">
        <w:rPr>
          <w:rFonts w:ascii="Open Sans" w:hAnsi="Open Sans" w:cs="Open Sans"/>
          <w:color w:val="0A0A0A"/>
          <w:sz w:val="20"/>
          <w:szCs w:val="20"/>
        </w:rPr>
        <w:t>Banksyho</w:t>
      </w:r>
      <w:proofErr w:type="spellEnd"/>
      <w:r w:rsidRPr="006810B6">
        <w:rPr>
          <w:rFonts w:ascii="Open Sans" w:hAnsi="Open Sans" w:cs="Open Sans"/>
          <w:color w:val="0A0A0A"/>
          <w:sz w:val="20"/>
          <w:szCs w:val="20"/>
        </w:rPr>
        <w:t xml:space="preserve"> bez jeho souhlasu, umělec reagoval.</w:t>
      </w:r>
    </w:p>
    <w:p w14:paraId="37294528" w14:textId="77777777" w:rsidR="00F16B61" w:rsidRDefault="00F16B61" w:rsidP="00F16B61">
      <w:pPr>
        <w:pStyle w:val="Odstavecseseznamem"/>
        <w:spacing w:before="120" w:line="360" w:lineRule="auto"/>
      </w:pPr>
    </w:p>
    <w:p w14:paraId="2F6E2C49" w14:textId="614A18B7" w:rsidR="00B00EA0" w:rsidRDefault="00B00EA0" w:rsidP="00F04D64">
      <w:pPr>
        <w:pStyle w:val="Odstavecseseznamem"/>
        <w:numPr>
          <w:ilvl w:val="0"/>
          <w:numId w:val="2"/>
        </w:numPr>
        <w:spacing w:before="120" w:line="360" w:lineRule="auto"/>
      </w:pPr>
      <w:r>
        <w:t>Formální požadavky:</w:t>
      </w:r>
    </w:p>
    <w:p w14:paraId="5801EBFD" w14:textId="391CBE5F" w:rsidR="00F04D64" w:rsidRDefault="00B00EA0" w:rsidP="00F04D64">
      <w:pPr>
        <w:pStyle w:val="Odstavecseseznamem"/>
        <w:numPr>
          <w:ilvl w:val="1"/>
          <w:numId w:val="2"/>
        </w:numPr>
        <w:spacing w:before="120" w:line="360" w:lineRule="auto"/>
      </w:pPr>
      <w:r>
        <w:t xml:space="preserve">Minimálně </w:t>
      </w:r>
      <w:r w:rsidR="00F16B61">
        <w:t>5</w:t>
      </w:r>
      <w:r>
        <w:t xml:space="preserve"> normostran A4</w:t>
      </w:r>
      <w:r w:rsidR="00F16B61">
        <w:t xml:space="preserve"> (max 10)</w:t>
      </w:r>
      <w:r w:rsidR="00F04D64">
        <w:t xml:space="preserve">: </w:t>
      </w:r>
      <w:r w:rsidR="00F04D64" w:rsidRPr="00F04D64">
        <w:t>rozsah textu v délce 1 800 znaků (symbolů a mezer), což odpovídá třiceti řádkům o šedesáti znacích nebo přibližně 250 slovům běžného textu</w:t>
      </w:r>
      <w:r w:rsidR="00F04D64">
        <w:t xml:space="preserve">). </w:t>
      </w:r>
    </w:p>
    <w:p w14:paraId="2EB09902" w14:textId="7E03847D" w:rsidR="00B00EA0" w:rsidRDefault="00F04D64" w:rsidP="00F04D64">
      <w:pPr>
        <w:pStyle w:val="Odstavecseseznamem"/>
        <w:spacing w:before="120" w:line="360" w:lineRule="auto"/>
        <w:ind w:left="1440"/>
      </w:pPr>
      <w:r>
        <w:t xml:space="preserve">Zdroj pro popis normostrany: Wikipedia </w:t>
      </w:r>
      <w:hyperlink r:id="rId7" w:history="1">
        <w:r w:rsidRPr="005D6AE9">
          <w:rPr>
            <w:rStyle w:val="Hypertextovodkaz"/>
          </w:rPr>
          <w:t>https://cs.wikipedia.org/wiki/Normostrana</w:t>
        </w:r>
      </w:hyperlink>
    </w:p>
    <w:p w14:paraId="733461E9" w14:textId="31638133" w:rsidR="00F04D64" w:rsidRDefault="00F04D64" w:rsidP="00F04D64">
      <w:pPr>
        <w:pStyle w:val="Odstavecseseznamem"/>
        <w:numPr>
          <w:ilvl w:val="1"/>
          <w:numId w:val="2"/>
        </w:numPr>
        <w:spacing w:before="120" w:line="360" w:lineRule="auto"/>
        <w:ind w:left="1080"/>
      </w:pPr>
      <w:r>
        <w:t xml:space="preserve">Termín odevzdání: </w:t>
      </w:r>
      <w:r w:rsidR="00F16B61">
        <w:t>leden 2024.</w:t>
      </w:r>
    </w:p>
    <w:p w14:paraId="3D6F8A47" w14:textId="77777777" w:rsidR="00F04D64" w:rsidRDefault="00F04D64" w:rsidP="00F04D64">
      <w:pPr>
        <w:pStyle w:val="Odstavecseseznamem"/>
        <w:spacing w:before="120" w:line="360" w:lineRule="auto"/>
        <w:ind w:left="1440"/>
      </w:pPr>
    </w:p>
    <w:sectPr w:rsidR="00F04D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FD15" w14:textId="77777777" w:rsidR="00F16B61" w:rsidRDefault="00F16B61" w:rsidP="00F16B61">
      <w:pPr>
        <w:spacing w:after="0" w:line="240" w:lineRule="auto"/>
      </w:pPr>
      <w:r>
        <w:separator/>
      </w:r>
    </w:p>
  </w:endnote>
  <w:endnote w:type="continuationSeparator" w:id="0">
    <w:p w14:paraId="7C606180" w14:textId="77777777" w:rsidR="00F16B61" w:rsidRDefault="00F16B61" w:rsidP="00F1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306126"/>
      <w:docPartObj>
        <w:docPartGallery w:val="Page Numbers (Bottom of Page)"/>
        <w:docPartUnique/>
      </w:docPartObj>
    </w:sdtPr>
    <w:sdtContent>
      <w:p w14:paraId="47C24D52" w14:textId="403DF62B" w:rsidR="00F16B61" w:rsidRDefault="00F16B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A62FC7" w14:textId="77777777" w:rsidR="00F16B61" w:rsidRDefault="00F16B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DE5D" w14:textId="77777777" w:rsidR="00F16B61" w:rsidRDefault="00F16B61" w:rsidP="00F16B61">
      <w:pPr>
        <w:spacing w:after="0" w:line="240" w:lineRule="auto"/>
      </w:pPr>
      <w:r>
        <w:separator/>
      </w:r>
    </w:p>
  </w:footnote>
  <w:footnote w:type="continuationSeparator" w:id="0">
    <w:p w14:paraId="45E8F422" w14:textId="77777777" w:rsidR="00F16B61" w:rsidRDefault="00F16B61" w:rsidP="00F16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8CF"/>
    <w:multiLevelType w:val="hybridMultilevel"/>
    <w:tmpl w:val="C6203A32"/>
    <w:lvl w:ilvl="0" w:tplc="EFC62C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10953"/>
    <w:multiLevelType w:val="hybridMultilevel"/>
    <w:tmpl w:val="57B2D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511D0"/>
    <w:multiLevelType w:val="hybridMultilevel"/>
    <w:tmpl w:val="23ACF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93594">
    <w:abstractNumId w:val="1"/>
  </w:num>
  <w:num w:numId="2" w16cid:durableId="1576210355">
    <w:abstractNumId w:val="0"/>
  </w:num>
  <w:num w:numId="3" w16cid:durableId="2035302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A0"/>
    <w:rsid w:val="000F6E8D"/>
    <w:rsid w:val="006810B6"/>
    <w:rsid w:val="00B00EA0"/>
    <w:rsid w:val="00F04D64"/>
    <w:rsid w:val="00F1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A9C9"/>
  <w15:chartTrackingRefBased/>
  <w15:docId w15:val="{213CD887-6FC4-4BC4-96DE-EB97003E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EA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04D6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4D6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1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6B61"/>
  </w:style>
  <w:style w:type="paragraph" w:styleId="Zpat">
    <w:name w:val="footer"/>
    <w:basedOn w:val="Normln"/>
    <w:link w:val="ZpatChar"/>
    <w:uiPriority w:val="99"/>
    <w:unhideWhenUsed/>
    <w:rsid w:val="00F16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6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Normostra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Ameir Omar</dc:creator>
  <cp:keywords/>
  <dc:description/>
  <cp:lastModifiedBy>Ameir Omar</cp:lastModifiedBy>
  <cp:revision>2</cp:revision>
  <dcterms:created xsi:type="dcterms:W3CDTF">2023-09-27T14:50:00Z</dcterms:created>
  <dcterms:modified xsi:type="dcterms:W3CDTF">2023-09-27T14:50:00Z</dcterms:modified>
</cp:coreProperties>
</file>