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A43B" w14:textId="77777777" w:rsidR="00155A95" w:rsidRDefault="00155A95" w:rsidP="00155A95">
      <w:pPr>
        <w:spacing w:after="160" w:line="259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B4504F" wp14:editId="4E7990CF">
                <wp:simplePos x="0" y="0"/>
                <wp:positionH relativeFrom="column">
                  <wp:posOffset>687705</wp:posOffset>
                </wp:positionH>
                <wp:positionV relativeFrom="paragraph">
                  <wp:posOffset>160020</wp:posOffset>
                </wp:positionV>
                <wp:extent cx="5046345" cy="647065"/>
                <wp:effectExtent l="19050" t="19050" r="20955" b="19685"/>
                <wp:wrapNone/>
                <wp:docPr id="24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B3E3B" id="Obdélník 6" o:spid="_x0000_s1026" style="position:absolute;margin-left:54.15pt;margin-top:12.6pt;width:397.35pt;height:5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08416" behindDoc="0" locked="0" layoutInCell="1" allowOverlap="1" wp14:anchorId="28B53230" wp14:editId="4A531EDF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D43D21" wp14:editId="763A1F4F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19050" t="19050" r="17145" b="18415"/>
                <wp:wrapNone/>
                <wp:docPr id="25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0CFDA" id="Obdélník 7" o:spid="_x0000_s1026" style="position:absolute;margin-left:388.35pt;margin-top:.45pt;width:63.15pt;height:6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D01183" wp14:editId="7F3C9325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9050" t="19050" r="28575" b="18415"/>
                <wp:wrapNone/>
                <wp:docPr id="26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FA82" id="Obdélník 10" o:spid="_x0000_s1026" style="position:absolute;margin-left:-3.6pt;margin-top:-.25pt;width:57.75pt;height:6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A+qvxPfAAAACA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3196232E" w14:textId="77777777" w:rsidR="00155A95" w:rsidRDefault="004B3BD3" w:rsidP="00155A9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2</w:t>
      </w:r>
      <w:r w:rsidR="00155A95"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  </w:t>
      </w:r>
      <w:r w:rsidR="00155A95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36"/>
        </w:rPr>
        <w:t>VLASTNÍ KAPITÁL A JEHO ZMĚNY</w:t>
      </w:r>
      <w:r w:rsidR="00155A95">
        <w:rPr>
          <w:rFonts w:ascii="Times New Roman" w:hAnsi="Times New Roman"/>
          <w:sz w:val="36"/>
        </w:rPr>
        <w:t xml:space="preserve">   </w:t>
      </w:r>
    </w:p>
    <w:p w14:paraId="67D07AF1" w14:textId="77777777" w:rsidR="00155A95" w:rsidRPr="00377F4D" w:rsidRDefault="00155A95" w:rsidP="00155A95">
      <w:pPr>
        <w:rPr>
          <w:rFonts w:ascii="Times New Roman" w:hAnsi="Times New Roman"/>
          <w:b/>
          <w:sz w:val="4"/>
        </w:rPr>
      </w:pPr>
    </w:p>
    <w:p w14:paraId="44096A95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Založení a vznik společnosti </w:t>
      </w:r>
    </w:p>
    <w:p w14:paraId="384AB9B6" w14:textId="77777777" w:rsidR="00155A95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 w:rsidR="00155A9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Změny základního kapitálu</w:t>
      </w:r>
    </w:p>
    <w:p w14:paraId="25C33DF5" w14:textId="77777777" w:rsidR="004B3BD3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</w:t>
      </w:r>
      <w:r w:rsidR="00155A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Zvýšení základního kapitálu</w:t>
      </w:r>
    </w:p>
    <w:p w14:paraId="4E2C9461" w14:textId="77777777" w:rsidR="00E50A3B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Zvýšení základního kapitálu z vlastních zdrojů</w:t>
      </w:r>
    </w:p>
    <w:p w14:paraId="1F4525CE" w14:textId="77777777" w:rsidR="00E50A3B" w:rsidRDefault="00E50A3B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5 – Veřejná obchodní společnost</w:t>
      </w:r>
    </w:p>
    <w:p w14:paraId="3AC81E23" w14:textId="77777777" w:rsidR="00155A95" w:rsidRDefault="00E50A3B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Komanditní společnost </w:t>
      </w:r>
      <w:r w:rsidR="004B3BD3">
        <w:rPr>
          <w:rFonts w:ascii="Times New Roman" w:hAnsi="Times New Roman"/>
          <w:sz w:val="24"/>
          <w:szCs w:val="24"/>
        </w:rPr>
        <w:t xml:space="preserve"> </w:t>
      </w:r>
    </w:p>
    <w:p w14:paraId="2A38F770" w14:textId="77777777" w:rsidR="00155A95" w:rsidRDefault="00155A95" w:rsidP="00155A95">
      <w:pPr>
        <w:rPr>
          <w:rFonts w:ascii="Times New Roman" w:hAnsi="Times New Roman"/>
          <w:color w:val="FF0000"/>
          <w:sz w:val="24"/>
          <w:szCs w:val="24"/>
        </w:rPr>
      </w:pPr>
    </w:p>
    <w:p w14:paraId="66794B8B" w14:textId="77777777" w:rsidR="00155A95" w:rsidRPr="007522CE" w:rsidRDefault="00155A95" w:rsidP="00155A9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5FA5C" wp14:editId="7EC28870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0000" id="Obdélník 7" o:spid="_x0000_s1026" style="position:absolute;margin-left:-1.5pt;margin-top:-2.95pt;width:455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luL6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4B3BD3">
        <w:rPr>
          <w:rFonts w:ascii="Times New Roman" w:hAnsi="Times New Roman"/>
          <w:b/>
          <w:sz w:val="24"/>
        </w:rPr>
        <w:t>Příklad 1</w:t>
      </w:r>
      <w:r>
        <w:rPr>
          <w:rFonts w:ascii="Times New Roman" w:hAnsi="Times New Roman"/>
          <w:b/>
          <w:sz w:val="24"/>
        </w:rPr>
        <w:t xml:space="preserve"> – Založení a vznik obchodní společnosti      </w:t>
      </w:r>
    </w:p>
    <w:p w14:paraId="5653F4C1" w14:textId="77777777" w:rsidR="00155A95" w:rsidRDefault="00155A95" w:rsidP="00155A95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14:paraId="6DE1611C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Zaúčtuje účetní případy spojené se založením a vznikem Dopravního podniku AB, a.s. jež zakládají dvě právnické osoby –A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B. </w:t>
      </w:r>
    </w:p>
    <w:p w14:paraId="7A575692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Základní kapitál Dopravního podniku AB, a.s. je 10 000 000 Kč a je tvořen peněžitými a nepeněžitými vklady obchodní společností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</w:p>
    <w:p w14:paraId="03A1125C" w14:textId="77777777" w:rsidR="00155A95" w:rsidRDefault="00155A95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Obchodní společnost A: </w:t>
      </w:r>
    </w:p>
    <w:p w14:paraId="5549F583" w14:textId="77777777"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>Peněžitý vklad hotovosti 5 000 000 Kč</w:t>
      </w:r>
    </w:p>
    <w:p w14:paraId="115C953C" w14:textId="77777777" w:rsidR="00155A95" w:rsidRPr="007458FD" w:rsidRDefault="00155A95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</w:t>
      </w:r>
      <w:r w:rsidRPr="007458FD">
        <w:rPr>
          <w:rFonts w:ascii="Times New Roman" w:hAnsi="Times New Roman"/>
          <w:sz w:val="24"/>
          <w:szCs w:val="24"/>
        </w:rPr>
        <w:t xml:space="preserve">polečnost B: </w:t>
      </w:r>
    </w:p>
    <w:p w14:paraId="27D5CED4" w14:textId="77777777"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Peněžitý vklad hotovosti 1 500 000 Kč </w:t>
      </w:r>
    </w:p>
    <w:p w14:paraId="506C5F0D" w14:textId="5B1796C1"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Vklad </w:t>
      </w:r>
      <w:r w:rsidR="00D41B24">
        <w:rPr>
          <w:rFonts w:ascii="Times New Roman" w:hAnsi="Times New Roman"/>
          <w:sz w:val="24"/>
          <w:szCs w:val="24"/>
        </w:rPr>
        <w:t>H</w:t>
      </w:r>
      <w:r w:rsidRPr="007458FD">
        <w:rPr>
          <w:rFonts w:ascii="Times New Roman" w:hAnsi="Times New Roman"/>
          <w:sz w:val="24"/>
          <w:szCs w:val="24"/>
        </w:rPr>
        <w:t xml:space="preserve">MV – znalecká hodnota 1 000 000 Kč, pořizovací cena SMV 2 200 000 Kč, zůstatková cena 1 200 000 Kč </w:t>
      </w:r>
    </w:p>
    <w:p w14:paraId="68874CDD" w14:textId="77777777" w:rsidR="00155A95" w:rsidRPr="006F2896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Vklad nemovitosti </w:t>
      </w:r>
      <w:r>
        <w:rPr>
          <w:rFonts w:ascii="Times New Roman" w:hAnsi="Times New Roman"/>
          <w:sz w:val="24"/>
          <w:szCs w:val="24"/>
        </w:rPr>
        <w:t xml:space="preserve">(nádražní budovy) </w:t>
      </w:r>
      <w:r w:rsidRPr="007458FD">
        <w:rPr>
          <w:rFonts w:ascii="Times New Roman" w:hAnsi="Times New Roman"/>
          <w:sz w:val="24"/>
          <w:szCs w:val="24"/>
        </w:rPr>
        <w:t xml:space="preserve">– znalecké hodnota 2 500 000 Kč, pořizovací cena 4 000 000 Kč, zůstatková cena 2 000 000 Kč. </w:t>
      </w:r>
    </w:p>
    <w:p w14:paraId="299C9DA4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>Předpokládejte, že A k datu podání návrhu na zápis do obchodního rejstříku splatila peněžité vklady v rozsahu 80 %. Zbylou část zapla</w:t>
      </w:r>
      <w:r>
        <w:rPr>
          <w:rFonts w:ascii="Times New Roman" w:hAnsi="Times New Roman"/>
          <w:sz w:val="24"/>
          <w:szCs w:val="24"/>
        </w:rPr>
        <w:t xml:space="preserve">tí do 2 měsíců. Peněžitý vklad </w:t>
      </w:r>
      <w:r w:rsidRPr="007458FD">
        <w:rPr>
          <w:rFonts w:ascii="Times New Roman" w:hAnsi="Times New Roman"/>
          <w:sz w:val="24"/>
          <w:szCs w:val="24"/>
        </w:rPr>
        <w:t xml:space="preserve">B byl splacen v plné výši před podáním návrhu na zápis do obchodního rejstříku. </w:t>
      </w:r>
    </w:p>
    <w:p w14:paraId="785870DF" w14:textId="6EBC51F0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</w:t>
      </w:r>
      <w:r w:rsidR="006F2896">
        <w:rPr>
          <w:rFonts w:ascii="Times New Roman" w:hAnsi="Times New Roman"/>
          <w:sz w:val="24"/>
          <w:szCs w:val="24"/>
        </w:rPr>
        <w:t>polečnost b</w:t>
      </w:r>
      <w:r w:rsidR="00DC0D4A">
        <w:rPr>
          <w:rFonts w:ascii="Times New Roman" w:hAnsi="Times New Roman"/>
          <w:sz w:val="24"/>
          <w:szCs w:val="24"/>
        </w:rPr>
        <w:t>yla založena 1.1.202</w:t>
      </w:r>
      <w:r w:rsidR="00D41B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zápis společnosti do obcho</w:t>
      </w:r>
      <w:r w:rsidR="00DC0D4A">
        <w:rPr>
          <w:rFonts w:ascii="Times New Roman" w:hAnsi="Times New Roman"/>
          <w:sz w:val="24"/>
          <w:szCs w:val="24"/>
        </w:rPr>
        <w:t>dního rejstříku nastal 15.4.202</w:t>
      </w:r>
      <w:r w:rsidR="00D41B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Katastr nemovitostí zamítl změnu vlastnického práva k vkládané nemovitosti. Z tohoto důvodu byl tento nepeněžitý vklad vrácen zpět obchodní společnosti B, která musí místo toho doplatit tento vklad v penězích. Zaúčtujte z pohledu Dopravního podniku AB, a.s., obchodní společnosti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obchodní společnosti B. </w:t>
      </w:r>
    </w:p>
    <w:p w14:paraId="73EF021C" w14:textId="77777777" w:rsidR="00155A95" w:rsidRPr="00E50A3B" w:rsidRDefault="00155A95" w:rsidP="00155A95">
      <w:pPr>
        <w:jc w:val="both"/>
        <w:rPr>
          <w:rFonts w:ascii="Times New Roman" w:hAnsi="Times New Roman"/>
          <w:sz w:val="8"/>
          <w:szCs w:val="24"/>
        </w:rPr>
      </w:pPr>
    </w:p>
    <w:p w14:paraId="3330E9FA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společnosti Dopravní podnik, AB, a.s.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14:paraId="25EEFBFE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8CF4C2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896A79F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6A93D06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5970D37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29807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14:paraId="5B9218EB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4602A2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4DFE602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PS na účtu bankovní účty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C879672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8A36457" w14:textId="77777777"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D17AD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586B805C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D2DDBE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A918ADA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PS na účtu pohledávky za upsaný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C88BC50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4AD3137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5D0E3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6CFF1316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2838D7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35196DC4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SMV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B94D3FE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7957E4F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B57AC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7F2C07C6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8C1647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93F48D4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stavby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BD9DF35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054C733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ACC4A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2E3A0C1F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332F6A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1AED258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základní kapitál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AC855D6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2919A61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C5872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38089975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EFBAA9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ED89E1E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vyřazení nádražní budovy z důvodu nepřijetí práva – pohledávka vůči vkladateli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736ABA1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7632B50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15E3A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1C89A8AA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F3F4CC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603180A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pohledávky spojené s úpisem ZK od společnosti 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FBE20FB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C042602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2F90F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818511B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Účtování u obchodní společnosti 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14:paraId="53C43490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EC605D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2398450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395B134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0BBDDF2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E86C0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14:paraId="43F66C56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2156B9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F08CBF3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vklad peněz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F8513D4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F566AE0" w14:textId="77777777"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F22CA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460F1465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A6E79F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110AA70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vznik podílu na společnosti DP AB, a.s. (výpis z OR)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7673ED7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EE281C3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916DF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398A55CC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8E470D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C489ED5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zápočet uhrazeného peněžitého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9021470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FD6FC54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B153B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4C5B386A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0A3307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15444B3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zbylé části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8DC4080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4A32E30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FD06A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2902667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14:paraId="4F1E2CD6" w14:textId="77777777" w:rsidR="00155A95" w:rsidRPr="004B3BD3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kdy musí být dle zákona o obchodních korporacích upsané vklady zaplaceny? </w:t>
      </w:r>
    </w:p>
    <w:p w14:paraId="53AAEB67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14:paraId="5F15AA34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obchodní společnosti B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14:paraId="11C366FF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2F7A49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17323DB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9333A29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D4B1A2C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80923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14:paraId="7AE71E92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5311F7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DE4F597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vklad peněz -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3AE78EC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761D21F" w14:textId="77777777"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6C7AE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7B0D49A5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8CC85E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6EF8568" w14:textId="77777777" w:rsidR="00155A95" w:rsidRDefault="00CF07A4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vyřazení H</w:t>
            </w:r>
            <w:r w:rsidR="00155A95">
              <w:rPr>
                <w:rFonts w:ascii="Times New Roman" w:hAnsi="Times New Roman"/>
                <w:sz w:val="24"/>
              </w:rPr>
              <w:t>MV z důvodu vkladu</w:t>
            </w:r>
          </w:p>
          <w:p w14:paraId="4DDDB6A7" w14:textId="77777777" w:rsidR="00155A95" w:rsidRDefault="00155A95" w:rsidP="00155A9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Doúčtování zůstatkové ceny</w:t>
            </w:r>
          </w:p>
          <w:p w14:paraId="4DB516A2" w14:textId="77777777" w:rsidR="00155A95" w:rsidRPr="004D1B7F" w:rsidRDefault="00CF07A4" w:rsidP="00155A9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Vyřazení H</w:t>
            </w:r>
            <w:r w:rsidR="00155A95">
              <w:rPr>
                <w:rFonts w:ascii="Times New Roman" w:hAnsi="Times New Roman"/>
                <w:sz w:val="24"/>
              </w:rPr>
              <w:t xml:space="preserve">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7322942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A658BBE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EA56E" w14:textId="77777777"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2074EE47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CF333B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2ED34AC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vyřazení nemovitostí z důvodu vkladu </w:t>
            </w:r>
          </w:p>
          <w:p w14:paraId="110AAD50" w14:textId="77777777" w:rsidR="00155A95" w:rsidRDefault="00155A95" w:rsidP="00155A95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1A78F3B" w14:textId="77777777" w:rsidR="00155A95" w:rsidRPr="004D1B7F" w:rsidRDefault="00155A95" w:rsidP="00155A95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42EBAF9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FC7DBEB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C8AC7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3026CBD4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E5E88B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F16F2AA" w14:textId="77777777"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vznik podílu na společnosti DP AB, a.s. (výpis z OR)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E683940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F692FC1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9E158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56D898F7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665C34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0EC2F14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zápočet uhrazeného peněžitého vkladu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FD6D33A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F72446A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794EA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14:paraId="62C1770C" w14:textId="77777777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713244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7A2422D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vrácení nemovitosti zpět a vznik závazku z titulu peněžité náhrady </w:t>
            </w:r>
          </w:p>
          <w:p w14:paraId="56D1B2A1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5BEB51C" w14:textId="77777777"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036DF38" w14:textId="77777777"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41E3E57" w14:textId="77777777"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674A3EA9" w14:textId="77777777"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652B5EF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A51D0" w14:textId="77777777"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300E313" w14:textId="77777777"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14:paraId="44140FF7" w14:textId="77777777"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14:paraId="50B55C2F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14:paraId="589E4EAA" w14:textId="77777777" w:rsidR="004B3BD3" w:rsidRPr="007522CE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F93BE8" wp14:editId="7F7BF9A3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963B6" id="Obdélník 1" o:spid="_x0000_s1026" style="position:absolute;margin-left:-1.5pt;margin-top:-2.95pt;width:455.1pt;height: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luL6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Změny základního kapitálu     </w:t>
      </w:r>
    </w:p>
    <w:p w14:paraId="4C3CB68F" w14:textId="77777777" w:rsidR="004B3BD3" w:rsidRDefault="004B3BD3" w:rsidP="004B3BD3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14:paraId="50346DE1" w14:textId="77777777"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společnosti Zahrady, a.s. dochází ke zvýšení základního kapitálu. Na zvýšení základního kapitálu ve výši 1 000 000 Kč vydala společnost celkem 100 ks vyměnitelných dluhopisů /splatnost do 1 roku/. Dluhopisy jsou úročeny sazbou 5 %. Zaúčtujte níže uvedené účetní případy a doplňte chybějící částky. </w:t>
      </w:r>
    </w:p>
    <w:p w14:paraId="06683A17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14:paraId="678946AA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14:paraId="354C2AA1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68DE72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A2A8A78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D0EC2E9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A5829A7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2D0AD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14:paraId="6F5F6AE4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0C3BA8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E596C5A" w14:textId="77777777"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emise krátkodobých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79EAE1C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D8A33DA" w14:textId="77777777" w:rsidR="004B3BD3" w:rsidRPr="00E7428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3F735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5053D3AC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94A756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3E4677B" w14:textId="77777777"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odkup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C62C056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07F47">
              <w:rPr>
                <w:rFonts w:ascii="Times New Roman" w:hAnsi="Times New Roman"/>
                <w:sz w:val="24"/>
              </w:rPr>
              <w:t>800 000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3797764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5EA21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7AB7CDF0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EC459A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536EFCD" w14:textId="77777777"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úroků z 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79A508E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611438E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9950D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63B5CA54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64758F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0FED514" w14:textId="77777777"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výměna dluhopisů za akcie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B4129EC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07F47">
              <w:rPr>
                <w:rFonts w:ascii="Times New Roman" w:hAnsi="Times New Roman"/>
                <w:sz w:val="24"/>
              </w:rPr>
              <w:t>800 000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DF20B6A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CC2B1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2AB29F10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1FE409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27C2035" w14:textId="77777777"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zápis (výpis) z OR o zvýšení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EEC8386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27E5F4D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B12F1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18CF7DD" w14:textId="77777777" w:rsidR="00DC0D4A" w:rsidRDefault="00DC0D4A" w:rsidP="004B3BD3">
      <w:pPr>
        <w:rPr>
          <w:rFonts w:ascii="Times New Roman" w:hAnsi="Times New Roman"/>
          <w:b/>
          <w:sz w:val="24"/>
        </w:rPr>
      </w:pPr>
    </w:p>
    <w:p w14:paraId="380DA4F7" w14:textId="77777777" w:rsidR="00E50A3B" w:rsidRDefault="00E50A3B" w:rsidP="004B3BD3">
      <w:pPr>
        <w:rPr>
          <w:rFonts w:ascii="Times New Roman" w:hAnsi="Times New Roman"/>
          <w:b/>
          <w:sz w:val="24"/>
        </w:rPr>
      </w:pPr>
    </w:p>
    <w:p w14:paraId="7E7E5CBC" w14:textId="77777777" w:rsidR="00E50A3B" w:rsidRDefault="00E50A3B" w:rsidP="004B3BD3">
      <w:pPr>
        <w:rPr>
          <w:rFonts w:ascii="Times New Roman" w:hAnsi="Times New Roman"/>
          <w:b/>
          <w:sz w:val="24"/>
        </w:rPr>
      </w:pPr>
    </w:p>
    <w:p w14:paraId="50B8A3AA" w14:textId="77777777" w:rsidR="004B3BD3" w:rsidRPr="007522CE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24D18F" wp14:editId="698831CA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9654D" id="Obdélník 2" o:spid="_x0000_s1026" style="position:absolute;margin-left:-1.5pt;margin-top:-2.95pt;width:455.1pt;height: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luL6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3 – Zvýšení ZK        </w:t>
      </w:r>
    </w:p>
    <w:p w14:paraId="566B84E7" w14:textId="77777777" w:rsidR="004B3BD3" w:rsidRDefault="004B3BD3" w:rsidP="004B3BD3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14:paraId="75D66B14" w14:textId="77777777"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Nápoje, a.s. zvyšují základní kapitál o 400 000 Kč (peněžitými i nepeněžitými vklady). Zaúčtujte u a.s. i u vybraného vkladatele. Před účinným úpisem zvýšení základního kapitálu byly vloženy zásoby materiálu za 100 000 Kč a peněžitý vklad 150 000 Kč, po účinném úpisu byl vložen stroj na výrobu chlazených nápojů za 50 000 Kč. </w:t>
      </w:r>
    </w:p>
    <w:p w14:paraId="3DD6E450" w14:textId="77777777"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14:paraId="35E77ACF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01A940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2C6F46F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59C2DA6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39025B9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4240B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14:paraId="58A9A48E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5F359D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3B98766B" w14:textId="77777777" w:rsidR="004B3BD3" w:rsidRPr="00513C4F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vklad zásoby materiálu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303AB0E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EC61D2B" w14:textId="77777777" w:rsidR="004B3BD3" w:rsidRPr="00E7428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9AF5F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1FDBF85B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1ABBA4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3F9D7D89" w14:textId="77777777" w:rsidR="004B3BD3" w:rsidRPr="00F62201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7E5CD75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607CF6D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D8534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01F33CEB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D37414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F1905DF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úpis akcií (z důvodu zvýšení ZK)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E03175A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7A39B48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8ECDA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6BBA51F8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74AF0D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66C81F4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zápočet již uhrazených vkladů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BC264B4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B9E18FF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1ACAD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2CBF9927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E7914D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FBE1AB3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vklad stroje (po účinném úpisu)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B133C2A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BF7E9E7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52A2C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346DB0BC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63255D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F9D4377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zápis (výpis) zvýšení ZK do obchodního rejstříku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F320E88" w14:textId="77777777"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E648399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958BA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F21FBFA" w14:textId="77777777"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CCA44E" w14:textId="77777777"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14:paraId="16C7E8D4" w14:textId="77777777" w:rsidR="004B3BD3" w:rsidRDefault="004B3BD3" w:rsidP="004B3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B003B" wp14:editId="5A7495D9">
                <wp:simplePos x="0" y="0"/>
                <wp:positionH relativeFrom="column">
                  <wp:posOffset>-35255</wp:posOffset>
                </wp:positionH>
                <wp:positionV relativeFrom="paragraph">
                  <wp:posOffset>177800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04D64" id="Obdélník 3" o:spid="_x0000_s1026" style="position:absolute;margin-left:-2.8pt;margin-top:14pt;width:455.1pt;height: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CMoA3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E3BD21A" w14:textId="77777777" w:rsidR="004B3BD3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4 – Zvýšení z vlastních zdrojů </w:t>
      </w:r>
    </w:p>
    <w:p w14:paraId="27F7F50E" w14:textId="77777777" w:rsidR="004B3BD3" w:rsidRPr="00B5463E" w:rsidRDefault="004B3BD3" w:rsidP="004B3BD3">
      <w:pPr>
        <w:rPr>
          <w:rFonts w:ascii="Times New Roman" w:hAnsi="Times New Roman"/>
          <w:sz w:val="24"/>
        </w:rPr>
      </w:pPr>
    </w:p>
    <w:p w14:paraId="6E80EA1B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Struktura vlastního kapitálu ve společnosti Železnice, s. r. o. je následující: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BD3" w14:paraId="358FFC8A" w14:textId="77777777" w:rsidTr="00B45F4A">
        <w:tc>
          <w:tcPr>
            <w:tcW w:w="4531" w:type="dxa"/>
          </w:tcPr>
          <w:p w14:paraId="62A20DB6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411 - Základní kapitál </w:t>
            </w:r>
          </w:p>
        </w:tc>
        <w:tc>
          <w:tcPr>
            <w:tcW w:w="4531" w:type="dxa"/>
          </w:tcPr>
          <w:p w14:paraId="7DF4DB5A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</w:tr>
      <w:tr w:rsidR="004B3BD3" w14:paraId="3A4BC175" w14:textId="77777777" w:rsidTr="00B45F4A">
        <w:tc>
          <w:tcPr>
            <w:tcW w:w="4531" w:type="dxa"/>
          </w:tcPr>
          <w:p w14:paraId="6FD802E3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413 – Ostatní kapitálové fondy </w:t>
            </w:r>
          </w:p>
        </w:tc>
        <w:tc>
          <w:tcPr>
            <w:tcW w:w="4531" w:type="dxa"/>
          </w:tcPr>
          <w:p w14:paraId="4CF3A69D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4B3BD3" w14:paraId="6ED45842" w14:textId="77777777" w:rsidTr="00B45F4A">
        <w:tc>
          <w:tcPr>
            <w:tcW w:w="4531" w:type="dxa"/>
          </w:tcPr>
          <w:p w14:paraId="074978FA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421 – Rezervní fond </w:t>
            </w:r>
          </w:p>
        </w:tc>
        <w:tc>
          <w:tcPr>
            <w:tcW w:w="4531" w:type="dxa"/>
          </w:tcPr>
          <w:p w14:paraId="28B2CFA3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4B3BD3" w14:paraId="71CA224B" w14:textId="77777777" w:rsidTr="00B45F4A">
        <w:tc>
          <w:tcPr>
            <w:tcW w:w="4531" w:type="dxa"/>
          </w:tcPr>
          <w:p w14:paraId="634AD715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423 – Statutární fondy </w:t>
            </w:r>
          </w:p>
        </w:tc>
        <w:tc>
          <w:tcPr>
            <w:tcW w:w="4531" w:type="dxa"/>
          </w:tcPr>
          <w:p w14:paraId="492A2B40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4B3BD3" w14:paraId="64198544" w14:textId="77777777" w:rsidTr="00B45F4A">
        <w:tc>
          <w:tcPr>
            <w:tcW w:w="4531" w:type="dxa"/>
          </w:tcPr>
          <w:p w14:paraId="72929499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427 – Ostatní fondy </w:t>
            </w:r>
          </w:p>
        </w:tc>
        <w:tc>
          <w:tcPr>
            <w:tcW w:w="4531" w:type="dxa"/>
          </w:tcPr>
          <w:p w14:paraId="7C5BAD6F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4B3BD3" w14:paraId="727A417C" w14:textId="77777777" w:rsidTr="00B45F4A">
        <w:tc>
          <w:tcPr>
            <w:tcW w:w="4531" w:type="dxa"/>
          </w:tcPr>
          <w:p w14:paraId="421A6AFA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 – Nerozdělený zisk minulých let</w:t>
            </w:r>
          </w:p>
        </w:tc>
        <w:tc>
          <w:tcPr>
            <w:tcW w:w="4531" w:type="dxa"/>
          </w:tcPr>
          <w:p w14:paraId="0A86DA88" w14:textId="77777777"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</w:tr>
    </w:tbl>
    <w:p w14:paraId="572F2715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14:paraId="46FB4657" w14:textId="0679F255"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Železnice, s. r. o. nechala účetní závěrku ověřit u auditora. Výsledkem byl výrok bez výhrad. Účetní záv</w:t>
      </w:r>
      <w:r w:rsidR="00DC0D4A">
        <w:rPr>
          <w:rFonts w:ascii="Times New Roman" w:hAnsi="Times New Roman"/>
          <w:sz w:val="24"/>
          <w:szCs w:val="24"/>
        </w:rPr>
        <w:t>ěrka byla provedena k 31.12.202</w:t>
      </w:r>
      <w:r w:rsidR="00D41B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C65F28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14:paraId="453D5C6B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Zaúčtujte zvýšení ZK dle zápisu z valné hromady uvedené v tabulce. </w:t>
      </w:r>
    </w:p>
    <w:p w14:paraId="5E0F5B5F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14:paraId="7886721E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3137F0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13B9F4C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75AE76C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56CF8A5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BA6B0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14:paraId="71DEE568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D4F457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CAE88CA" w14:textId="77777777"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ID – zvýšení ZK z ostatních kapitálových fondů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EC2AFC2" w14:textId="77777777"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DDD816A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A947A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561650B4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13C5DD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49A652A" w14:textId="77777777"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ze statutárních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227A060" w14:textId="77777777"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5404B7B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C87E5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034E48ED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22F49D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50F021B" w14:textId="77777777"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 ostatních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BD07BD5" w14:textId="77777777"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82B72CC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FBC79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23D74BAE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504CD7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3CA0BC69" w14:textId="77777777"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 nerozděleného zisku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D68CCB3" w14:textId="77777777"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881F6F3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B8EEF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14:paraId="5E6B555D" w14:textId="77777777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7F1892" w14:textId="77777777"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7DE6205" w14:textId="77777777"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výpis z OR o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9633082" w14:textId="77777777" w:rsidR="004B3BD3" w:rsidRPr="00144A15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D48CB23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5C45F" w14:textId="77777777"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6B6BD5B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14:paraId="3B8B2D77" w14:textId="77777777"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bude o zvýšení základního kapitálu účtovat společník? </w:t>
      </w:r>
    </w:p>
    <w:p w14:paraId="655C0D2A" w14:textId="77777777" w:rsidR="004B3BD3" w:rsidRDefault="004B3BD3" w:rsidP="004B3BD3">
      <w:pPr>
        <w:rPr>
          <w:rFonts w:ascii="Times New Roman" w:hAnsi="Times New Roman"/>
          <w:color w:val="FF0000"/>
          <w:sz w:val="24"/>
          <w:szCs w:val="24"/>
        </w:rPr>
      </w:pPr>
    </w:p>
    <w:p w14:paraId="1771E36B" w14:textId="77777777"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14:paraId="072E4D93" w14:textId="77777777" w:rsidR="00E50A3B" w:rsidRDefault="00E50A3B" w:rsidP="00155A95">
      <w:pPr>
        <w:jc w:val="both"/>
        <w:rPr>
          <w:rFonts w:ascii="Times New Roman" w:hAnsi="Times New Roman"/>
          <w:sz w:val="24"/>
          <w:szCs w:val="24"/>
        </w:rPr>
      </w:pPr>
    </w:p>
    <w:p w14:paraId="1662C1BE" w14:textId="77777777" w:rsidR="00E50A3B" w:rsidRDefault="00E50A3B" w:rsidP="00155A95">
      <w:pPr>
        <w:jc w:val="both"/>
        <w:rPr>
          <w:rFonts w:ascii="Times New Roman" w:hAnsi="Times New Roman"/>
          <w:sz w:val="24"/>
          <w:szCs w:val="24"/>
        </w:rPr>
      </w:pPr>
    </w:p>
    <w:p w14:paraId="65AF587C" w14:textId="77777777" w:rsidR="00E50A3B" w:rsidRDefault="00E50A3B" w:rsidP="00E50A3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A58B6F" wp14:editId="7AE306D9">
                <wp:simplePos x="0" y="0"/>
                <wp:positionH relativeFrom="column">
                  <wp:posOffset>-45720</wp:posOffset>
                </wp:positionH>
                <wp:positionV relativeFrom="paragraph">
                  <wp:posOffset>-32385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943B" id="Obdélník 6" o:spid="_x0000_s1026" style="position:absolute;margin-left:-3.6pt;margin-top:-2.55pt;width:455.1pt;height: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8O7e/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Příklad 5 – Veřejná obchodní společnost</w:t>
      </w:r>
    </w:p>
    <w:p w14:paraId="12E26B4F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Bystří detektivové ABCD, v.o.s., podnikají v oblasti ostrahy majetku v právní formě veřejné obchodní společnosti. Tato společnost má v tomto roce účetní zisk 1 000 000 Kč. Obchodní společnost má celkem 4 společníky. Společník </w:t>
      </w:r>
      <w:r w:rsidRPr="00D41B24">
        <w:rPr>
          <w:rFonts w:ascii="Times New Roman" w:hAnsi="Times New Roman"/>
          <w:sz w:val="24"/>
          <w:u w:val="single"/>
        </w:rPr>
        <w:t>A má 20 % podíl</w:t>
      </w:r>
      <w:r>
        <w:rPr>
          <w:rFonts w:ascii="Times New Roman" w:hAnsi="Times New Roman"/>
          <w:sz w:val="24"/>
        </w:rPr>
        <w:t xml:space="preserve"> na společnosti, společník B má 20 % podíl na společnosti, společník C má 30 % podíl na společnosti, společník D má 30 % podíl na společnosti. Společník A, B a C je fyzická osoba, společník D je právnická osoba – s.r.o.</w:t>
      </w:r>
    </w:p>
    <w:p w14:paraId="133B7C82" w14:textId="77777777" w:rsidR="00E50A3B" w:rsidRDefault="00E50A3B" w:rsidP="00E50A3B">
      <w:pPr>
        <w:rPr>
          <w:rFonts w:ascii="Times New Roman" w:hAnsi="Times New Roman"/>
          <w:sz w:val="24"/>
        </w:rPr>
      </w:pPr>
    </w:p>
    <w:p w14:paraId="6C2453A7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Vedle řady daňově uznatelných nákladů má účetnictví společnosti Bystří detektivové ABCD, v.o.s. také několik nedaňových nákladů, které však souvisí s činností obchodní společnosti. Tyto částky souvisí zejména s pojistným na zdravotní pojištění a s pojistným na sociální zabezpečení společníků A, B a C (účet 526), obchodním obědem společníka B s jednatelem významného nákupního centra, kde společnost Bystří detektivové zajišťuje ostrahu (účet 513) a bezúplatným plnění Městskému zdravotnickému výzkumnému centru (účet 543). </w:t>
      </w:r>
    </w:p>
    <w:p w14:paraId="48AA11FF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společnost se snaží udržet stabilní personální složení a tak svým zaměstnancům poskytuje stravenky, kdy část hodnoty stravenky je účtována také na účtu 528 – Ostatní sociální náklady. Účetní odpisy jsou totožné s daňovými odpisy.</w:t>
      </w:r>
    </w:p>
    <w:p w14:paraId="3F8145DE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14:paraId="5D623482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Obraty výše uvedených nákladových účtů za toto období bylo následující:</w:t>
      </w:r>
    </w:p>
    <w:p w14:paraId="1B85376B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513 – Náklady na reprezentaci </w:t>
      </w:r>
      <w:r>
        <w:rPr>
          <w:rFonts w:ascii="Times New Roman" w:hAnsi="Times New Roman"/>
          <w:sz w:val="24"/>
        </w:rPr>
        <w:tab/>
        <w:t>2 000 Kč</w:t>
      </w:r>
    </w:p>
    <w:p w14:paraId="60ABD5B1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526 – ZP a SZ – pan 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69 000 Kč</w:t>
      </w:r>
    </w:p>
    <w:p w14:paraId="3B31CEA1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526 – ZP a SZ – pan 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108 000 Kč</w:t>
      </w:r>
    </w:p>
    <w:p w14:paraId="00D0BC7A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526 – ZP a SZ – pan 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77 000 Kč </w:t>
      </w:r>
    </w:p>
    <w:p w14:paraId="62DB3A75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528 – Ostatní sociální náklady </w:t>
      </w:r>
      <w:r>
        <w:rPr>
          <w:rFonts w:ascii="Times New Roman" w:hAnsi="Times New Roman"/>
          <w:sz w:val="24"/>
        </w:rPr>
        <w:tab/>
        <w:t>20 000 Kč</w:t>
      </w:r>
    </w:p>
    <w:p w14:paraId="0F5E85CE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543 – Dary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5 000 Kč. </w:t>
      </w:r>
    </w:p>
    <w:p w14:paraId="383FF2F9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14:paraId="08590AB5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níže uvedené účetních případy a doplňte případné chybějící částky. Proveďte také vyhodnocení souvisejících daňových aspektů v kontextu daně z příjmů pro společníka A (fyzická osoba) a společníka D (právnická osoba). </w:t>
      </w:r>
    </w:p>
    <w:p w14:paraId="5AFC89D5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14:paraId="2540A68B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Rozdělení podílu na zisku</w:t>
      </w:r>
    </w:p>
    <w:p w14:paraId="3C41E722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Společník A = 1 000 000 x </w:t>
      </w:r>
    </w:p>
    <w:p w14:paraId="474CC583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Společník B = 1 000 000 x </w:t>
      </w:r>
    </w:p>
    <w:p w14:paraId="67421B56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Společník C = 1 000 000 x </w:t>
      </w:r>
    </w:p>
    <w:p w14:paraId="6E1FAFE5" w14:textId="77777777" w:rsidR="00E50A3B" w:rsidRPr="00626F47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Společník D = 1 000 000 x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50A3B" w:rsidRPr="00252AF8" w14:paraId="3EED63E9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ABD57B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29C219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0820EF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EE44160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CBD78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50A3B" w:rsidRPr="00252AF8" w14:paraId="38BABA47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1EA7C7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1757BC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ID – vznik závazku vůči společníkovi A z titulu rozdělení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8D83FC" w14:textId="77777777" w:rsidR="00E50A3B" w:rsidRPr="00252AF8" w:rsidRDefault="00E50A3B" w:rsidP="00AE717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0D5FB2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D00F7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50A3B" w:rsidRPr="00252AF8" w14:paraId="125E632A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89189F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C827C02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 xml:space="preserve">ID – vznik závazku vůči společníkovi B z titulu rozdělení zisku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4DC1019" w14:textId="77777777" w:rsidR="00E50A3B" w:rsidRPr="00252AF8" w:rsidRDefault="00E50A3B" w:rsidP="00AE717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6271D7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60804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50A3B" w:rsidRPr="00252AF8" w14:paraId="4EB0B2CA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0EF057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252AF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270848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ID – v</w:t>
            </w:r>
            <w:r>
              <w:rPr>
                <w:rFonts w:ascii="Times New Roman" w:hAnsi="Times New Roman"/>
                <w:sz w:val="24"/>
              </w:rPr>
              <w:t>znik závazku vůči společníkovi C</w:t>
            </w:r>
            <w:r w:rsidRPr="00252AF8">
              <w:rPr>
                <w:rFonts w:ascii="Times New Roman" w:hAnsi="Times New Roman"/>
                <w:sz w:val="24"/>
              </w:rPr>
              <w:t xml:space="preserve"> z titulu rozdělení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75815C" w14:textId="77777777" w:rsidR="00E50A3B" w:rsidRPr="00252AF8" w:rsidRDefault="00E50A3B" w:rsidP="00AE717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F059AC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CFE9D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50A3B" w:rsidRPr="00252AF8" w14:paraId="1E51D2E6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C7BCA2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252AF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9C771A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ID – v</w:t>
            </w:r>
            <w:r>
              <w:rPr>
                <w:rFonts w:ascii="Times New Roman" w:hAnsi="Times New Roman"/>
                <w:sz w:val="24"/>
              </w:rPr>
              <w:t>znik závazku vůči společníkovi D</w:t>
            </w:r>
            <w:r w:rsidRPr="00252AF8">
              <w:rPr>
                <w:rFonts w:ascii="Times New Roman" w:hAnsi="Times New Roman"/>
                <w:sz w:val="24"/>
              </w:rPr>
              <w:t xml:space="preserve"> z titulu rozdělení zisku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5922225" w14:textId="77777777" w:rsidR="00E50A3B" w:rsidRPr="00252AF8" w:rsidRDefault="00E50A3B" w:rsidP="00AE717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34CF63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50306" w14:textId="77777777"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414939A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průběhu následujícího roku bylo vyplaceno:</w:t>
      </w:r>
    </w:p>
    <w:p w14:paraId="646F50D0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Společník A – 100 000 Kč</w:t>
      </w:r>
    </w:p>
    <w:p w14:paraId="1D7C1B8C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Společník B – 100 000 Kč</w:t>
      </w:r>
    </w:p>
    <w:p w14:paraId="3D39977C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Společník C – 250 000 Kč</w:t>
      </w:r>
    </w:p>
    <w:p w14:paraId="657550C7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Společník D – 200 000 Kč</w:t>
      </w:r>
    </w:p>
    <w:p w14:paraId="60A8CF3D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50A3B" w:rsidRPr="00252AF8" w14:paraId="24842EB2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23350C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CB6D7B1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7D5BF7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D3E1B8D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3BDC6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50A3B" w:rsidRPr="00252AF8" w14:paraId="6FFFE954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002D5D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D94CA8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VBÚ – výplata podílu na zisku společníkovi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5EBD3F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8EE929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3AA7A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A3B" w:rsidRPr="00252AF8" w14:paraId="4A44160F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A721A5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1C28098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VBÚ – výplata podílu na zisku společníkovi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CC3643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4A89AC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06372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A3B" w:rsidRPr="00252AF8" w14:paraId="096B7A0C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0F0ADA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201906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VBÚ – výplat</w:t>
            </w:r>
            <w:r>
              <w:rPr>
                <w:rFonts w:ascii="Times New Roman" w:hAnsi="Times New Roman"/>
                <w:sz w:val="24"/>
              </w:rPr>
              <w:t>a podílu na zisku společníkovi 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6CCE20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2C7E64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970DB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A3B" w:rsidRPr="00252AF8" w14:paraId="404F74C9" w14:textId="77777777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35D4D4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32CB3D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 xml:space="preserve">VBÚ – výplata </w:t>
            </w:r>
            <w:r>
              <w:rPr>
                <w:rFonts w:ascii="Times New Roman" w:hAnsi="Times New Roman"/>
                <w:sz w:val="24"/>
              </w:rPr>
              <w:t>podílu na zisku společníkovi 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6ABD7AC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7DCCA2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032F2" w14:textId="77777777"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3401B0F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14:paraId="0D5AF8B3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společníka A – fyzická osoba </w:t>
      </w:r>
    </w:p>
    <w:p w14:paraId="7603B43B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Podíl na zisku § 7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07262709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+ 513 x 20 %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5DB43173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+ 526 x 20 %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64D9F6EC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+ 526 x 20 %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18E29607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+ 526 x 20 %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47A2394C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+ 528 x 20 %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357CFFA3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+ 543 x 20 %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 xml:space="preserve"> </w:t>
      </w:r>
    </w:p>
    <w:p w14:paraId="1767E0B1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Základ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07239CED" w14:textId="421B736A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- dary </w:t>
      </w:r>
      <w:proofErr w:type="gramStart"/>
      <w:r w:rsidRPr="00677F8D">
        <w:rPr>
          <w:rFonts w:ascii="Times New Roman" w:hAnsi="Times New Roman"/>
          <w:color w:val="FF0000"/>
          <w:sz w:val="24"/>
        </w:rPr>
        <w:t>(</w:t>
      </w:r>
      <w:r w:rsidR="00D41B24">
        <w:rPr>
          <w:rFonts w:ascii="Times New Roman" w:hAnsi="Times New Roman"/>
          <w:color w:val="FF0000"/>
          <w:sz w:val="24"/>
        </w:rPr>
        <w:t xml:space="preserve">  </w:t>
      </w:r>
      <w:proofErr w:type="gramEnd"/>
      <w:r w:rsidR="00D41B24">
        <w:rPr>
          <w:rFonts w:ascii="Times New Roman" w:hAnsi="Times New Roman"/>
          <w:color w:val="FF0000"/>
          <w:sz w:val="24"/>
        </w:rPr>
        <w:t xml:space="preserve"> </w:t>
      </w:r>
      <w:r w:rsidRPr="00677F8D">
        <w:rPr>
          <w:rFonts w:ascii="Times New Roman" w:hAnsi="Times New Roman"/>
          <w:color w:val="FF0000"/>
          <w:sz w:val="24"/>
        </w:rPr>
        <w:t xml:space="preserve"> %)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7C47F388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Základ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6F569486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Sazba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678CDD13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Daň před slevou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220A209C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Sleva na poplatníka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7991BA10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Daň po slevě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669BFD42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14:paraId="094FBA27" w14:textId="77777777"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společníka D – právnická osoba </w:t>
      </w:r>
    </w:p>
    <w:p w14:paraId="52A5103B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Podíl na zisku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216C8BC4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+ 513 x 30 %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5C3A99FF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+ 526 x 30 %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4F32A387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+ 526 x 30 %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64B84E5A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+ 526 x 30 %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0DA2CA82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+ 528 x 30 %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393FA1B6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+ 543 x 30 %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592B9DB4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Základ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794DF361" w14:textId="10E23245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- dary </w:t>
      </w:r>
      <w:proofErr w:type="gramStart"/>
      <w:r w:rsidRPr="00677F8D">
        <w:rPr>
          <w:rFonts w:ascii="Times New Roman" w:hAnsi="Times New Roman"/>
          <w:color w:val="FF0000"/>
          <w:sz w:val="24"/>
        </w:rPr>
        <w:t>(</w:t>
      </w:r>
      <w:r w:rsidR="00D41B24">
        <w:rPr>
          <w:rFonts w:ascii="Times New Roman" w:hAnsi="Times New Roman"/>
          <w:color w:val="FF0000"/>
          <w:sz w:val="24"/>
        </w:rPr>
        <w:t xml:space="preserve">  </w:t>
      </w:r>
      <w:proofErr w:type="gramEnd"/>
      <w:r w:rsidR="00D41B24">
        <w:rPr>
          <w:rFonts w:ascii="Times New Roman" w:hAnsi="Times New Roman"/>
          <w:color w:val="FF0000"/>
          <w:sz w:val="24"/>
        </w:rPr>
        <w:t xml:space="preserve">   </w:t>
      </w:r>
      <w:r w:rsidRPr="00677F8D">
        <w:rPr>
          <w:rFonts w:ascii="Times New Roman" w:hAnsi="Times New Roman"/>
          <w:color w:val="FF0000"/>
          <w:sz w:val="24"/>
        </w:rPr>
        <w:t xml:space="preserve"> %)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3E7ECD25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Základ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2190D67D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Základ daně </w:t>
      </w:r>
      <w:proofErr w:type="spellStart"/>
      <w:r w:rsidRPr="00677F8D">
        <w:rPr>
          <w:rFonts w:ascii="Times New Roman" w:hAnsi="Times New Roman"/>
          <w:color w:val="FF0000"/>
          <w:sz w:val="24"/>
        </w:rPr>
        <w:t>zaokr</w:t>
      </w:r>
      <w:proofErr w:type="spellEnd"/>
      <w:r w:rsidRPr="00677F8D">
        <w:rPr>
          <w:rFonts w:ascii="Times New Roman" w:hAnsi="Times New Roman"/>
          <w:color w:val="FF0000"/>
          <w:sz w:val="24"/>
        </w:rPr>
        <w:t>.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4C814F47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Sazba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14:paraId="17CB36C7" w14:textId="77777777"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Daň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14:paraId="6A013DEB" w14:textId="77777777" w:rsidR="00E50A3B" w:rsidRDefault="00E50A3B" w:rsidP="00155A95">
      <w:pPr>
        <w:jc w:val="both"/>
        <w:rPr>
          <w:rFonts w:ascii="Times New Roman" w:hAnsi="Times New Roman"/>
          <w:sz w:val="24"/>
          <w:szCs w:val="24"/>
        </w:rPr>
      </w:pPr>
    </w:p>
    <w:p w14:paraId="4CB1411A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8AB7C1" wp14:editId="4EB849F1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2814" id="Obdélník 5" o:spid="_x0000_s1026" style="position:absolute;margin-left:-5pt;margin-top:-3.55pt;width:455.1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7f40c3gAAAAk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E50A3B">
        <w:rPr>
          <w:rFonts w:ascii="Times New Roman" w:hAnsi="Times New Roman"/>
          <w:b/>
          <w:sz w:val="24"/>
        </w:rPr>
        <w:t>Příklad 6</w:t>
      </w:r>
      <w:r>
        <w:rPr>
          <w:rFonts w:ascii="Times New Roman" w:hAnsi="Times New Roman"/>
          <w:b/>
          <w:sz w:val="24"/>
        </w:rPr>
        <w:t xml:space="preserve"> – Komanditní společnost </w:t>
      </w:r>
    </w:p>
    <w:p w14:paraId="471B6F64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Železniční společnost v právní formě komanditní společnosti má pět společníků – dva komplementáře a tři komanditisty. Dle společenské smlouvy se zisk dělí tak, že 40 % zisku mají komplementáři, zbylá část náleží komanditistům. </w:t>
      </w:r>
    </w:p>
    <w:p w14:paraId="028D2D38" w14:textId="6BBC12F6" w:rsidR="00D6718D" w:rsidRDefault="00DC0D4A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účetní období roku 202</w:t>
      </w:r>
      <w:r w:rsidR="00D41B24">
        <w:rPr>
          <w:rFonts w:ascii="Times New Roman" w:hAnsi="Times New Roman"/>
          <w:sz w:val="24"/>
        </w:rPr>
        <w:t>3</w:t>
      </w:r>
      <w:r w:rsidR="00D6718D">
        <w:rPr>
          <w:rFonts w:ascii="Times New Roman" w:hAnsi="Times New Roman"/>
          <w:sz w:val="24"/>
        </w:rPr>
        <w:t xml:space="preserve"> dosáhla Železniční společnost níže uvedených nákladů a výnosů. Vypočtěte daň z příjmů a zaúčtujte rozdělení zisku mezi společníky komanditní společnosti. </w:t>
      </w:r>
    </w:p>
    <w:p w14:paraId="7D0C614E" w14:textId="77777777" w:rsidR="00D6718D" w:rsidRPr="00FA47F9" w:rsidRDefault="00D6718D" w:rsidP="00D6718D">
      <w:pPr>
        <w:jc w:val="both"/>
        <w:rPr>
          <w:rFonts w:ascii="Times New Roman" w:hAnsi="Times New Roman"/>
          <w:sz w:val="4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D6718D" w14:paraId="2F4AB409" w14:textId="77777777" w:rsidTr="006B66B4">
        <w:tc>
          <w:tcPr>
            <w:tcW w:w="3652" w:type="dxa"/>
          </w:tcPr>
          <w:p w14:paraId="5EFDF4BB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14:paraId="4FA2A364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14:paraId="2D631E07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14:paraId="4E83BF32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Obrat </w:t>
            </w:r>
          </w:p>
        </w:tc>
      </w:tr>
      <w:tr w:rsidR="00D6718D" w14:paraId="156782A2" w14:textId="77777777" w:rsidTr="006B66B4">
        <w:tc>
          <w:tcPr>
            <w:tcW w:w="3652" w:type="dxa"/>
          </w:tcPr>
          <w:p w14:paraId="5FE99310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501 – Spotřeba materiálu </w:t>
            </w:r>
          </w:p>
        </w:tc>
        <w:tc>
          <w:tcPr>
            <w:tcW w:w="1134" w:type="dxa"/>
          </w:tcPr>
          <w:p w14:paraId="1EBBA5D4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3402" w:type="dxa"/>
          </w:tcPr>
          <w:p w14:paraId="1FD587C4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602 – Tržby za služby </w:t>
            </w:r>
          </w:p>
        </w:tc>
        <w:tc>
          <w:tcPr>
            <w:tcW w:w="993" w:type="dxa"/>
          </w:tcPr>
          <w:p w14:paraId="5DC62432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6 500</w:t>
            </w:r>
          </w:p>
        </w:tc>
      </w:tr>
      <w:tr w:rsidR="00D6718D" w14:paraId="33BC9BAE" w14:textId="77777777" w:rsidTr="006B66B4">
        <w:tc>
          <w:tcPr>
            <w:tcW w:w="3652" w:type="dxa"/>
          </w:tcPr>
          <w:p w14:paraId="3F0B4CFB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502 – Spotřeba energie </w:t>
            </w:r>
          </w:p>
        </w:tc>
        <w:tc>
          <w:tcPr>
            <w:tcW w:w="1134" w:type="dxa"/>
          </w:tcPr>
          <w:p w14:paraId="2F9501A4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1 650</w:t>
            </w:r>
          </w:p>
        </w:tc>
        <w:tc>
          <w:tcPr>
            <w:tcW w:w="3402" w:type="dxa"/>
          </w:tcPr>
          <w:p w14:paraId="026CBCDC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648 – Jiné provozní výnosy </w:t>
            </w:r>
          </w:p>
        </w:tc>
        <w:tc>
          <w:tcPr>
            <w:tcW w:w="993" w:type="dxa"/>
          </w:tcPr>
          <w:p w14:paraId="2095F3F4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</w:t>
            </w:r>
          </w:p>
        </w:tc>
      </w:tr>
      <w:tr w:rsidR="00D6718D" w14:paraId="58A0D062" w14:textId="77777777" w:rsidTr="006B66B4">
        <w:tc>
          <w:tcPr>
            <w:tcW w:w="3652" w:type="dxa"/>
          </w:tcPr>
          <w:p w14:paraId="65AD29FE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511 – Opravy a udržování </w:t>
            </w:r>
          </w:p>
        </w:tc>
        <w:tc>
          <w:tcPr>
            <w:tcW w:w="1134" w:type="dxa"/>
          </w:tcPr>
          <w:p w14:paraId="3F30CF90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1 100</w:t>
            </w:r>
          </w:p>
        </w:tc>
        <w:tc>
          <w:tcPr>
            <w:tcW w:w="3402" w:type="dxa"/>
          </w:tcPr>
          <w:p w14:paraId="4E979C6E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29590EFD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14:paraId="70BFE072" w14:textId="77777777" w:rsidTr="006B66B4">
        <w:tc>
          <w:tcPr>
            <w:tcW w:w="3652" w:type="dxa"/>
          </w:tcPr>
          <w:p w14:paraId="2C671C97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512 – Cestovné  </w:t>
            </w:r>
          </w:p>
        </w:tc>
        <w:tc>
          <w:tcPr>
            <w:tcW w:w="1134" w:type="dxa"/>
          </w:tcPr>
          <w:p w14:paraId="0AC0904B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2" w:type="dxa"/>
          </w:tcPr>
          <w:p w14:paraId="186C5302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EB92B54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14:paraId="4B3B64E5" w14:textId="77777777" w:rsidTr="006B66B4">
        <w:tc>
          <w:tcPr>
            <w:tcW w:w="3652" w:type="dxa"/>
          </w:tcPr>
          <w:p w14:paraId="0C1278B1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518 – Ostatní služby </w:t>
            </w:r>
          </w:p>
        </w:tc>
        <w:tc>
          <w:tcPr>
            <w:tcW w:w="1134" w:type="dxa"/>
          </w:tcPr>
          <w:p w14:paraId="3BACDAC5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  <w:tc>
          <w:tcPr>
            <w:tcW w:w="3402" w:type="dxa"/>
          </w:tcPr>
          <w:p w14:paraId="71518171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5EDFCFFF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14:paraId="01DBA0BA" w14:textId="77777777" w:rsidTr="006B66B4">
        <w:tc>
          <w:tcPr>
            <w:tcW w:w="3652" w:type="dxa"/>
          </w:tcPr>
          <w:p w14:paraId="409A7750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521 – Mzdové náklady </w:t>
            </w:r>
          </w:p>
        </w:tc>
        <w:tc>
          <w:tcPr>
            <w:tcW w:w="1134" w:type="dxa"/>
          </w:tcPr>
          <w:p w14:paraId="00E014E7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402" w:type="dxa"/>
          </w:tcPr>
          <w:p w14:paraId="2F8E976B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C53B1E0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18D" w14:paraId="7B859C1C" w14:textId="77777777" w:rsidTr="006B66B4">
        <w:tc>
          <w:tcPr>
            <w:tcW w:w="3652" w:type="dxa"/>
          </w:tcPr>
          <w:p w14:paraId="61B1C032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524 – </w:t>
            </w:r>
            <w:r w:rsidRPr="004D7130">
              <w:rPr>
                <w:rFonts w:ascii="Times New Roman" w:hAnsi="Times New Roman"/>
                <w:sz w:val="20"/>
              </w:rPr>
              <w:t xml:space="preserve">Zákonné sociální a </w:t>
            </w:r>
            <w:proofErr w:type="spellStart"/>
            <w:r w:rsidRPr="004D7130">
              <w:rPr>
                <w:rFonts w:ascii="Times New Roman" w:hAnsi="Times New Roman"/>
                <w:sz w:val="20"/>
              </w:rPr>
              <w:t>zdr.p</w:t>
            </w:r>
            <w:proofErr w:type="spellEnd"/>
            <w:r w:rsidRPr="004D7130">
              <w:rPr>
                <w:rFonts w:ascii="Times New Roman" w:hAnsi="Times New Roman"/>
                <w:sz w:val="20"/>
              </w:rPr>
              <w:t>.(</w:t>
            </w:r>
            <w:r w:rsidRPr="004D7130">
              <w:rPr>
                <w:rFonts w:ascii="Times New Roman" w:hAnsi="Times New Roman"/>
                <w:sz w:val="16"/>
              </w:rPr>
              <w:t>zaplaceno)</w:t>
            </w:r>
          </w:p>
        </w:tc>
        <w:tc>
          <w:tcPr>
            <w:tcW w:w="1134" w:type="dxa"/>
          </w:tcPr>
          <w:p w14:paraId="7B271E55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402" w:type="dxa"/>
          </w:tcPr>
          <w:p w14:paraId="26C3AC13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3BAD1EDB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18D" w14:paraId="7C8A33C2" w14:textId="77777777" w:rsidTr="006B66B4">
        <w:tc>
          <w:tcPr>
            <w:tcW w:w="3652" w:type="dxa"/>
          </w:tcPr>
          <w:p w14:paraId="4FC2D53B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551 – Odpisy (účetní = daňové) </w:t>
            </w:r>
          </w:p>
        </w:tc>
        <w:tc>
          <w:tcPr>
            <w:tcW w:w="1134" w:type="dxa"/>
          </w:tcPr>
          <w:p w14:paraId="007B2A67" w14:textId="77777777"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1 700</w:t>
            </w:r>
          </w:p>
        </w:tc>
        <w:tc>
          <w:tcPr>
            <w:tcW w:w="3402" w:type="dxa"/>
          </w:tcPr>
          <w:p w14:paraId="10166F76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47BEC4A1" w14:textId="77777777"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F084C6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12227DF8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504744FF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592EC36D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720C0FCD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53C71831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17F7FF39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2006E502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438C3327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74932632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D6718D" w:rsidRPr="00805700" w14:paraId="3F4A2257" w14:textId="77777777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2D53DC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F6F6F7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6D259D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48E79B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A018C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D6718D" w:rsidRPr="00805700" w14:paraId="08D47311" w14:textId="77777777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142C37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F0EDD5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FE0D288" w14:textId="77777777" w:rsidR="00D6718D" w:rsidRPr="000E0C4E" w:rsidRDefault="00D6718D" w:rsidP="006B66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F97031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1D7E6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6718D" w:rsidRPr="00805700" w14:paraId="37537BDB" w14:textId="77777777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4F04DA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77A0972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FC9239F" w14:textId="77777777" w:rsidR="00D6718D" w:rsidRPr="000E0C4E" w:rsidRDefault="00D6718D" w:rsidP="006B66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2684FFF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1BD30" w14:textId="77777777"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8C35ADA" w14:textId="77777777"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14:paraId="19810BF4" w14:textId="77777777" w:rsidR="004B3BD3" w:rsidRDefault="004B3BD3" w:rsidP="00155A95">
      <w:pPr>
        <w:rPr>
          <w:rFonts w:ascii="Times New Roman" w:hAnsi="Times New Roman"/>
          <w:b/>
          <w:sz w:val="24"/>
        </w:rPr>
      </w:pPr>
    </w:p>
    <w:sectPr w:rsidR="004B3BD3" w:rsidSect="00155A9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7B0A" w14:textId="77777777" w:rsidR="00900F31" w:rsidRDefault="00900F31">
      <w:pPr>
        <w:spacing w:line="240" w:lineRule="auto"/>
      </w:pPr>
      <w:r>
        <w:separator/>
      </w:r>
    </w:p>
  </w:endnote>
  <w:endnote w:type="continuationSeparator" w:id="0">
    <w:p w14:paraId="63869C59" w14:textId="77777777" w:rsidR="00900F31" w:rsidRDefault="00900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AAAA" w14:textId="07FBC3A2" w:rsidR="00900F31" w:rsidRDefault="004B3BD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</w:t>
    </w:r>
    <w:r w:rsidR="006F2896">
      <w:rPr>
        <w:rFonts w:asciiTheme="majorHAnsi" w:eastAsiaTheme="majorEastAsia" w:hAnsiTheme="majorHAnsi" w:cstheme="majorBidi"/>
      </w:rPr>
      <w:t xml:space="preserve"> </w:t>
    </w:r>
    <w:r w:rsidR="00DC0D4A">
      <w:rPr>
        <w:rFonts w:asciiTheme="majorHAnsi" w:eastAsiaTheme="majorEastAsia" w:hAnsiTheme="majorHAnsi" w:cstheme="majorBidi"/>
      </w:rPr>
      <w:t xml:space="preserve">           2. cvičení         2</w:t>
    </w:r>
    <w:r w:rsidR="00D41B24">
      <w:rPr>
        <w:rFonts w:asciiTheme="majorHAnsi" w:eastAsiaTheme="majorEastAsia" w:hAnsiTheme="majorHAnsi" w:cstheme="majorBidi"/>
      </w:rPr>
      <w:t>6</w:t>
    </w:r>
    <w:r w:rsidR="00DC0D4A">
      <w:rPr>
        <w:rFonts w:asciiTheme="majorHAnsi" w:eastAsiaTheme="majorEastAsia" w:hAnsiTheme="majorHAnsi" w:cstheme="majorBidi"/>
      </w:rPr>
      <w:t>. 10. 202</w:t>
    </w:r>
    <w:r w:rsidR="00D41B24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B7A2F" w:rsidRPr="002B7A2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0CAB1021" w14:textId="77777777" w:rsidR="00900F31" w:rsidRDefault="00900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92DF" w14:textId="77777777" w:rsidR="00900F31" w:rsidRDefault="00900F31">
      <w:pPr>
        <w:spacing w:line="240" w:lineRule="auto"/>
      </w:pPr>
      <w:r>
        <w:separator/>
      </w:r>
    </w:p>
  </w:footnote>
  <w:footnote w:type="continuationSeparator" w:id="0">
    <w:p w14:paraId="45AD2297" w14:textId="77777777" w:rsidR="00900F31" w:rsidRDefault="00900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2BB"/>
    <w:multiLevelType w:val="hybridMultilevel"/>
    <w:tmpl w:val="111CB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6921"/>
    <w:multiLevelType w:val="hybridMultilevel"/>
    <w:tmpl w:val="CF4C1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2DD7"/>
    <w:multiLevelType w:val="hybridMultilevel"/>
    <w:tmpl w:val="99EEE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17F0"/>
    <w:multiLevelType w:val="hybridMultilevel"/>
    <w:tmpl w:val="068C9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47846"/>
    <w:multiLevelType w:val="hybridMultilevel"/>
    <w:tmpl w:val="390AC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E5465"/>
    <w:multiLevelType w:val="hybridMultilevel"/>
    <w:tmpl w:val="130029C4"/>
    <w:lvl w:ilvl="0" w:tplc="EA4037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51604">
    <w:abstractNumId w:val="4"/>
  </w:num>
  <w:num w:numId="2" w16cid:durableId="1104304594">
    <w:abstractNumId w:val="1"/>
  </w:num>
  <w:num w:numId="3" w16cid:durableId="2000649323">
    <w:abstractNumId w:val="5"/>
  </w:num>
  <w:num w:numId="4" w16cid:durableId="627392214">
    <w:abstractNumId w:val="2"/>
  </w:num>
  <w:num w:numId="5" w16cid:durableId="1353338607">
    <w:abstractNumId w:val="0"/>
  </w:num>
  <w:num w:numId="6" w16cid:durableId="1327440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63"/>
    <w:rsid w:val="00020A3A"/>
    <w:rsid w:val="00045127"/>
    <w:rsid w:val="001038A5"/>
    <w:rsid w:val="00155A95"/>
    <w:rsid w:val="0016055C"/>
    <w:rsid w:val="001E4C02"/>
    <w:rsid w:val="00243B84"/>
    <w:rsid w:val="00260116"/>
    <w:rsid w:val="002B7A2F"/>
    <w:rsid w:val="002F48C1"/>
    <w:rsid w:val="004B3BD3"/>
    <w:rsid w:val="00636FC3"/>
    <w:rsid w:val="006F2896"/>
    <w:rsid w:val="007001B1"/>
    <w:rsid w:val="00900F31"/>
    <w:rsid w:val="00964F1B"/>
    <w:rsid w:val="009C2697"/>
    <w:rsid w:val="009D0A3B"/>
    <w:rsid w:val="00A0634B"/>
    <w:rsid w:val="00A953C9"/>
    <w:rsid w:val="00AB288F"/>
    <w:rsid w:val="00B31598"/>
    <w:rsid w:val="00BB7950"/>
    <w:rsid w:val="00C33863"/>
    <w:rsid w:val="00C976A2"/>
    <w:rsid w:val="00CF07A4"/>
    <w:rsid w:val="00D232EE"/>
    <w:rsid w:val="00D41B24"/>
    <w:rsid w:val="00D620CB"/>
    <w:rsid w:val="00D6718D"/>
    <w:rsid w:val="00DC0D4A"/>
    <w:rsid w:val="00E50A3B"/>
    <w:rsid w:val="00FA15C5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15AC"/>
  <w15:docId w15:val="{56EBBD2D-4F3E-4BF4-8D84-DB0CB6C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863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86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338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86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4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243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9C26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11</cp:revision>
  <dcterms:created xsi:type="dcterms:W3CDTF">2020-06-26T09:41:00Z</dcterms:created>
  <dcterms:modified xsi:type="dcterms:W3CDTF">2023-05-27T05:51:00Z</dcterms:modified>
</cp:coreProperties>
</file>