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08AB6" w14:textId="77777777" w:rsidR="0026122A" w:rsidRDefault="0026122A" w:rsidP="0026122A">
      <w:pPr>
        <w:rPr>
          <w:rFonts w:ascii="Times New Roman" w:hAnsi="Times New Roman"/>
          <w:b/>
          <w:sz w:val="24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68480" behindDoc="0" locked="0" layoutInCell="1" allowOverlap="1" wp14:anchorId="620E050B" wp14:editId="4EE45E8C">
            <wp:simplePos x="0" y="0"/>
            <wp:positionH relativeFrom="column">
              <wp:posOffset>4940300</wp:posOffset>
            </wp:positionH>
            <wp:positionV relativeFrom="paragraph">
              <wp:posOffset>22860</wp:posOffset>
            </wp:positionV>
            <wp:extent cx="793115" cy="793115"/>
            <wp:effectExtent l="0" t="0" r="6985" b="6985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0BFBC0" wp14:editId="28C5B4E4">
                <wp:simplePos x="0" y="0"/>
                <wp:positionH relativeFrom="column">
                  <wp:posOffset>4932045</wp:posOffset>
                </wp:positionH>
                <wp:positionV relativeFrom="paragraph">
                  <wp:posOffset>5715</wp:posOffset>
                </wp:positionV>
                <wp:extent cx="802005" cy="819785"/>
                <wp:effectExtent l="21590" t="19685" r="24130" b="17780"/>
                <wp:wrapNone/>
                <wp:docPr id="8" name="Obdélní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005" cy="819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912DD" id="Obdélník 8" o:spid="_x0000_s1026" style="position:absolute;margin-left:388.35pt;margin-top:.45pt;width:63.15pt;height:64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KXRIgIAAEEEAAAOAAAAZHJzL2Uyb0RvYy54bWysU9uO2jAQfa/Uf7D8XpJQ6LIRYbWFUlXa&#10;XqRtP8A4DrHqeNyxIdCv37EDLNu+VfWD5fF4jmfOnJnfHTrD9gq9BlvxYpRzpqyEWtttxX98X7+Z&#10;ceaDsLUwYFXFj8rzu8XrV/PelWoMLZhaISMQ68veVbwNwZVZ5mWrOuFH4JQlZwPYiUAmbrMaRU/o&#10;ncnGef4u6wFrhyCV93S7Gpx8kfCbRsnwtWm8CsxUnHILace0b+KeLeai3KJwrZanNMQ/ZNEJbenT&#10;C9RKBMF2qP+C6rRE8NCEkYQug6bRUqUaqJoi/6Oax1Y4lWohcry70OT/H6z8sn903zCm7t0DyJ+e&#10;WVi2wm7VPSL0rRI1fVdEorLe+fISEA1PoWzTf4aaWit2ARIHhwa7CEjVsUOi+nihWh0Ck3Q5y6l7&#10;U84kuWbF7c1smn4Q5TnYoQ8fFXQsHiqO1MkELvYPPsRkRHl+kpIHo+u1NiYZuN0sDbK9oK6v0xpi&#10;jWvFcJs6Txh+eJrw/DWGsayv+NviZpqn2BfOU9QANVnPiverU/ovnnU6kLiN7mK9cQ1yi5x+sHWS&#10;XhDaDGdKxtiYvUqyPVV5ZjkK2pcbqI/EOMKgY5o7OrSAvznrScMV9792AhVn5pOlrt0Wk0kUfTIm&#10;05sxGXjt2Vx7hJUEVfHA2XBchmFQdg71tqWfisSEhXvqdKNTF56zOumDdJrIPM1UHIRrO716nvzF&#10;EwAAAP//AwBQSwMEFAAGAAgAAAAhAClTf4jfAAAACAEAAA8AAABkcnMvZG93bnJldi54bWxMj8tO&#10;wzAQRfdI/IM1SOyoTSsSGuJUBQnBjtJ2UXZOPI0DfkSx24Z+PcMKlqN7dOfccjE6y444xC54CbcT&#10;AQx9E3TnWwnbzfPNPbCYlNfKBo8SvjHCorq8KFWhw8m/43GdWkYlPhZKgkmpLziPjUGn4iT06Cnb&#10;h8GpROfQcj2oE5U7y6dCZNypztMHo3p8Mth8rQ9OwvRxZ1fp/HJ3flu+RpN9fNZ7vpHy+mpcPgBL&#10;OKY/GH71SR0qcqrDwevIrIQ8z3JCJcyBUTwXM5pWEzcTAnhV8v8Dqh8AAAD//wMAUEsBAi0AFAAG&#10;AAgAAAAhALaDOJL+AAAA4QEAABMAAAAAAAAAAAAAAAAAAAAAAFtDb250ZW50X1R5cGVzXS54bWxQ&#10;SwECLQAUAAYACAAAACEAOP0h/9YAAACUAQAACwAAAAAAAAAAAAAAAAAvAQAAX3JlbHMvLnJlbHNQ&#10;SwECLQAUAAYACAAAACEA+Myl0SICAABBBAAADgAAAAAAAAAAAAAAAAAuAgAAZHJzL2Uyb0RvYy54&#10;bWxQSwECLQAUAAYACAAAACEAKVN/iN8AAAAIAQAADwAAAAAAAAAAAAAAAAB8BAAAZHJzL2Rvd25y&#10;ZXYueG1sUEsFBgAAAAAEAAQA8wAAAIgFAAAAAA==&#10;" strokecolor="#4f81bd" strokeweight="2.5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B954E3" wp14:editId="37FA5BF0">
                <wp:simplePos x="0" y="0"/>
                <wp:positionH relativeFrom="column">
                  <wp:posOffset>687705</wp:posOffset>
                </wp:positionH>
                <wp:positionV relativeFrom="paragraph">
                  <wp:posOffset>169545</wp:posOffset>
                </wp:positionV>
                <wp:extent cx="5046345" cy="647065"/>
                <wp:effectExtent l="15875" t="21590" r="24130" b="17145"/>
                <wp:wrapNone/>
                <wp:docPr id="7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6345" cy="6470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3CF70" id="Obdélník 7" o:spid="_x0000_s1026" style="position:absolute;margin-left:54.15pt;margin-top:13.35pt;width:397.35pt;height:50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7UFJAIAAEIEAAAOAAAAZHJzL2Uyb0RvYy54bWysU9uO2yAQfa/Uf0C8N7azzqVWnNU2aapK&#10;24u07QcQjG1UDHQgcdKv74CdbLZ9q8oDYhjmMHPmzOr+1ClyFOCk0SXNJiklQnNTSd2U9Pu33Zsl&#10;Jc4zXTFltCjpWTh6v379atXbQkxNa1QlgCCIdkVvS9p6b4skcbwVHXMTY4VGZ22gYx5NaJIKWI/o&#10;nUqmaTpPegOVBcOFc3i7HZx0HfHrWnD/pa6d8ESVFHPzcYe478OerFesaIDZVvIxDfYPWXRMavz0&#10;CrVlnpEDyL+gOsnBOFP7CTddYupachFrwGqy9I9qnlpmRawFyXH2SpP7f7D88/HJfoWQurOPhv9w&#10;RJtNy3QjHgBM3wpW4XdZICrprSuuAcFwGEr2/SdTYWvZwZvIwamGLgBideQUqT5fqRYnTzheztJ8&#10;fpfPKOHom+eLdD6LX7DiEm3B+Q/CdCQcSgrYyojOjo/Oh2xYcXkSszdKVjupVDSg2W8UkCPDtu/i&#10;GmKVbdlwG1uPGG54GvHcLYbSpC/pXbaYpTH2hXOMGqDy3TJ7tx3Tf/Gskx7VrWRX0mUa1qC3QOp7&#10;XUXteSbVcMZklA7Zi6jbscoLzUHRrtib6oyUgxmEjIOHh9bAL0p6FHFJ3c8DA0GJ+qixbW+zPA+q&#10;j0Y+W0zRgFvP/tbDNEeoknpKhuPGD5NysCCbFn/KIhPaPGCraxm78JzVKBAUaiRzHKowCbd2fPU8&#10;+uvfAAAA//8DAFBLAwQUAAYACAAAACEAqFta198AAAAKAQAADwAAAGRycy9kb3ducmV2LnhtbEyP&#10;zU7DMBCE70i8g7VI3KhNKkIa4lQFCcENaDnQmxNv44B/othtQ5+e5QTH0Yy+mamWk7PsgGPsg5dw&#10;PRPA0LdB976T8L55vCqAxaS8VjZ4lPCNEZb1+VmlSh2O/g0P69QxgvhYKgkmpaHkPLYGnYqzMKAn&#10;bxdGpxLJseN6VEeCO8szIXLuVO+pwagBHwy2X+u9k5Ddf9jXdHq6Ob2snqPJt5/Njm+kvLyYVnfA&#10;Ek7pLwy/82k61LSpCXuvI7OkRTGnKMHyW2AUWIg5nWvIyYoceF3x/xfqHwAAAP//AwBQSwECLQAU&#10;AAYACAAAACEAtoM4kv4AAADhAQAAEwAAAAAAAAAAAAAAAAAAAAAAW0NvbnRlbnRfVHlwZXNdLnht&#10;bFBLAQItABQABgAIAAAAIQA4/SH/1gAAAJQBAAALAAAAAAAAAAAAAAAAAC8BAABfcmVscy8ucmVs&#10;c1BLAQItABQABgAIAAAAIQC9c7UFJAIAAEIEAAAOAAAAAAAAAAAAAAAAAC4CAABkcnMvZTJvRG9j&#10;LnhtbFBLAQItABQABgAIAAAAIQCoW1rX3wAAAAoBAAAPAAAAAAAAAAAAAAAAAH4EAABkcnMvZG93&#10;bnJldi54bWxQSwUGAAAAAAQABADzAAAAigUAAAAA&#10;" strokecolor="#4f81bd" strokeweight="2.5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A5C701" wp14:editId="64D02968">
                <wp:simplePos x="0" y="0"/>
                <wp:positionH relativeFrom="column">
                  <wp:posOffset>-45720</wp:posOffset>
                </wp:positionH>
                <wp:positionV relativeFrom="paragraph">
                  <wp:posOffset>-3175</wp:posOffset>
                </wp:positionV>
                <wp:extent cx="733425" cy="819785"/>
                <wp:effectExtent l="15875" t="20320" r="22225" b="17145"/>
                <wp:wrapNone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819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F4760" id="Obdélník 6" o:spid="_x0000_s1026" style="position:absolute;margin-left:-3.6pt;margin-top:-.25pt;width:57.75pt;height:6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bdgIwIAAEEEAAAOAAAAZHJzL2Uyb0RvYy54bWysU9uO2jAQfa/Uf7D8XkK4FDYirLZQqkrb&#10;i7TtBxjHIVYdjzs2BPr1HTvAsu1bVT9YHo/neObMmcX9sTXsoNBrsCXPB0POlJVQabsr+fdvmzdz&#10;znwQthIGrCr5SXl+v3z9atG5Qo2gAVMpZARifdG5kjchuCLLvGxUK/wAnLLkrAFbEcjEXVah6Ai9&#10;NdloOHybdYCVQ5DKe7pd906+TPh1rWT4UtdeBWZKTrmFtGPat3HPlgtR7FC4RstzGuIfsmiFtvTp&#10;FWotgmB71H9BtVoieKjDQEKbQV1rqVINVE0+/KOap0Y4lWohcry70uT/H6z8fHhyXzGm7t0jyB+e&#10;WVg1wu7UAyJ0jRIVfZdHorLO+eIaEA1PoWzbfYKKWiv2ARIHxxrbCEjVsWOi+nSlWh0Dk3Q5G48n&#10;oylnklzz/G42n6YfRHEJdujDBwUti4eSI3UygYvDow8xGVFcnqTkwehqo41JBu62K4PsIKjrm7T6&#10;WOMa0d+mzhOG758mPH+LYSzrSj7OZ9Nhin3hPEf1UJPNPH+3Pqf/4lmrA4nb6JZqHMbVyy1y+t5W&#10;SXpBaNOfKRljY/YqyfZc5YXlKGhfbKE6EeMIvY5p7ujQAP7irCMNl9z/3AtUnJmPlrp2l08mUfTJ&#10;mExnIzLw1rO99QgrCarkgbP+uAr9oOwd6l1DP+WJCQsP1Olapy48Z3XWB+k0kXmeqTgIt3Z69Tz5&#10;y98AAAD//wMAUEsDBBQABgAIAAAAIQAPqr8T3wAAAAgBAAAPAAAAZHJzL2Rvd25yZXYueG1sTI9B&#10;T8MwDIXvSPyHyEjctpSilao0nQYSghts4wC3tPGaQuNUTbaV/Xq8E5xs6z09f69cTq4XBxxD50nB&#10;zTwBgdR401Gr4H37NMtBhKjJ6N4TKvjBAMvq8qLUhfFHWuNhE1vBIRQKrcDGOBRShsai02HuByTW&#10;dn50OvI5ttKM+sjhrpdpkmTS6Y74g9UDPlpsvjd7pyB9+Ojf4ul5cXpdvQSbfX7VO7lV6vpqWt2D&#10;iDjFPzOc8RkdKmaq/Z5MEL2C2V3KTp4LEGc5yW9B1LykeQayKuX/AtUvAAAA//8DAFBLAQItABQA&#10;BgAIAAAAIQC2gziS/gAAAOEBAAATAAAAAAAAAAAAAAAAAAAAAABbQ29udGVudF9UeXBlc10ueG1s&#10;UEsBAi0AFAAGAAgAAAAhADj9If/WAAAAlAEAAAsAAAAAAAAAAAAAAAAALwEAAF9yZWxzLy5yZWxz&#10;UEsBAi0AFAAGAAgAAAAhAMXpt2AjAgAAQQQAAA4AAAAAAAAAAAAAAAAALgIAAGRycy9lMm9Eb2Mu&#10;eG1sUEsBAi0AFAAGAAgAAAAhAA+qvxPfAAAACAEAAA8AAAAAAAAAAAAAAAAAfQQAAGRycy9kb3du&#10;cmV2LnhtbFBLBQYAAAAABAAEAPMAAACJBQAAAAA=&#10;" strokecolor="#4f81bd" strokeweight="2.5pt">
                <v:fill opacity="0"/>
                <v:shadow color="#868686"/>
              </v:rect>
            </w:pict>
          </mc:Fallback>
        </mc:AlternateContent>
      </w:r>
    </w:p>
    <w:p w14:paraId="5FD660FA" w14:textId="77777777" w:rsidR="0026122A" w:rsidRDefault="0026122A" w:rsidP="0026122A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72"/>
        </w:rPr>
        <w:t xml:space="preserve">  1</w:t>
      </w:r>
      <w:r>
        <w:rPr>
          <w:rFonts w:ascii="Times New Roman" w:hAnsi="Times New Roman"/>
          <w:b/>
          <w:sz w:val="24"/>
        </w:rPr>
        <w:t xml:space="preserve">         </w:t>
      </w:r>
      <w:r>
        <w:rPr>
          <w:rFonts w:ascii="Times New Roman" w:hAnsi="Times New Roman"/>
          <w:sz w:val="36"/>
        </w:rPr>
        <w:t>ÚČET IP, ZALOŽENÍ A VZNIK ÚJ</w:t>
      </w:r>
    </w:p>
    <w:p w14:paraId="3E533036" w14:textId="77777777" w:rsidR="0026122A" w:rsidRPr="005650B2" w:rsidRDefault="0026122A" w:rsidP="0026122A">
      <w:pPr>
        <w:spacing w:after="0"/>
        <w:rPr>
          <w:rFonts w:ascii="Times New Roman" w:hAnsi="Times New Roman"/>
          <w:sz w:val="24"/>
        </w:rPr>
      </w:pPr>
      <w:r w:rsidRPr="005650B2">
        <w:rPr>
          <w:rFonts w:ascii="Times New Roman" w:hAnsi="Times New Roman"/>
          <w:sz w:val="24"/>
        </w:rPr>
        <w:t xml:space="preserve">Příklad 1 – </w:t>
      </w:r>
      <w:r>
        <w:rPr>
          <w:rFonts w:ascii="Times New Roman" w:hAnsi="Times New Roman"/>
          <w:sz w:val="24"/>
        </w:rPr>
        <w:t xml:space="preserve">Účetnictví IP </w:t>
      </w:r>
      <w:r w:rsidRPr="005650B2">
        <w:rPr>
          <w:rFonts w:ascii="Times New Roman" w:hAnsi="Times New Roman"/>
          <w:sz w:val="24"/>
        </w:rPr>
        <w:t xml:space="preserve"> </w:t>
      </w:r>
    </w:p>
    <w:p w14:paraId="186D55D8" w14:textId="77777777" w:rsidR="0026122A" w:rsidRPr="005650B2" w:rsidRDefault="0026122A" w:rsidP="0026122A">
      <w:pPr>
        <w:spacing w:after="0"/>
        <w:rPr>
          <w:rFonts w:ascii="Times New Roman" w:hAnsi="Times New Roman"/>
          <w:sz w:val="24"/>
        </w:rPr>
      </w:pPr>
      <w:r w:rsidRPr="005650B2">
        <w:rPr>
          <w:rFonts w:ascii="Times New Roman" w:hAnsi="Times New Roman"/>
          <w:sz w:val="24"/>
        </w:rPr>
        <w:t xml:space="preserve">Příklad 2 – </w:t>
      </w:r>
      <w:r>
        <w:rPr>
          <w:rFonts w:ascii="Times New Roman" w:hAnsi="Times New Roman"/>
          <w:sz w:val="24"/>
        </w:rPr>
        <w:t xml:space="preserve">Zahajovací rozvaha  </w:t>
      </w:r>
      <w:r w:rsidRPr="005650B2">
        <w:rPr>
          <w:rFonts w:ascii="Times New Roman" w:hAnsi="Times New Roman"/>
          <w:sz w:val="24"/>
        </w:rPr>
        <w:t xml:space="preserve"> </w:t>
      </w:r>
    </w:p>
    <w:p w14:paraId="35830B39" w14:textId="77777777" w:rsidR="0026122A" w:rsidRPr="0026122A" w:rsidRDefault="0026122A" w:rsidP="0026122A">
      <w:pPr>
        <w:spacing w:after="0"/>
        <w:rPr>
          <w:rFonts w:ascii="Times New Roman" w:hAnsi="Times New Roman"/>
          <w:sz w:val="24"/>
        </w:rPr>
      </w:pPr>
      <w:r w:rsidRPr="005650B2">
        <w:rPr>
          <w:rFonts w:ascii="Times New Roman" w:hAnsi="Times New Roman"/>
          <w:sz w:val="24"/>
        </w:rPr>
        <w:t xml:space="preserve">Příklad 3 – </w:t>
      </w:r>
      <w:r>
        <w:rPr>
          <w:rFonts w:ascii="Times New Roman" w:hAnsi="Times New Roman"/>
          <w:sz w:val="24"/>
        </w:rPr>
        <w:t xml:space="preserve">Nepeněžité vklady – zásoby  </w:t>
      </w:r>
    </w:p>
    <w:p w14:paraId="7F5255AE" w14:textId="77777777" w:rsidR="0026122A" w:rsidRPr="0026122A" w:rsidRDefault="0026122A" w:rsidP="0026122A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14:paraId="14ADFB76" w14:textId="77777777" w:rsidR="0026122A" w:rsidRPr="00192BB2" w:rsidRDefault="0026122A" w:rsidP="002612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578F">
        <w:rPr>
          <w:rFonts w:ascii="Times New Roman" w:eastAsia="Calibri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175E4" wp14:editId="1EA47004">
                <wp:simplePos x="0" y="0"/>
                <wp:positionH relativeFrom="column">
                  <wp:posOffset>-46990</wp:posOffset>
                </wp:positionH>
                <wp:positionV relativeFrom="paragraph">
                  <wp:posOffset>-26035</wp:posOffset>
                </wp:positionV>
                <wp:extent cx="5779770" cy="241300"/>
                <wp:effectExtent l="14605" t="6985" r="6350" b="889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D29FF" id="Obdélník 3" o:spid="_x0000_s1026" style="position:absolute;margin-left:-3.7pt;margin-top:-2.05pt;width:455.1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HJ4jibfAAAACAEAAA8AAABkcnMvZG93bnJldi54bWxMj81OwzAQ&#10;hO9IvIO1SFxQ6/QHQkKcCiFxQOqhlDyAEy9JqL2OYjcNb89ygtNqNKNvZ4rd7KyYcAy9JwWrZQIC&#10;qfGmp1ZB9fG6eAQRoiajrSdU8I0BduX1VaFz4y/0jtMxtoIhFHKtoItxyKUMTYdOh6UfkNj79KPT&#10;keXYSjPqC8OdleskeZBO98QfOj3gS4fN6Xh2CjaZS+0h/bqnu9N0qKq3vQ31Xqnbm/n5CUTEOf6F&#10;4bc+V4eSO9X+TCYIq2CRbjnJd7sCwX6WrHlKzfBNBrIs5P8B5Q8AAAD//wMAUEsBAi0AFAAGAAgA&#10;AAAhALaDOJL+AAAA4QEAABMAAAAAAAAAAAAAAAAAAAAAAFtDb250ZW50X1R5cGVzXS54bWxQSwEC&#10;LQAUAAYACAAAACEAOP0h/9YAAACUAQAACwAAAAAAAAAAAAAAAAAvAQAAX3JlbHMvLnJlbHNQSwEC&#10;LQAUAAYACAAAACEANXxg1R8CAABCBAAADgAAAAAAAAAAAAAAAAAuAgAAZHJzL2Uyb0RvYy54bWxQ&#10;SwECLQAUAAYACAAAACEAcniOJt8AAAAIAQAADwAAAAAAAAAAAAAAAAB5BAAAZHJzL2Rvd25yZXYu&#10;eG1sUEsFBgAAAAAEAAQA8wAAAIUFAAAAAA=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eastAsia="Calibri" w:hAnsi="Times New Roman" w:cs="Times New Roman"/>
          <w:b/>
          <w:sz w:val="24"/>
          <w:szCs w:val="24"/>
        </w:rPr>
        <w:t>Příklad 1</w:t>
      </w:r>
      <w:r w:rsidRPr="00192BB2">
        <w:rPr>
          <w:rFonts w:ascii="Times New Roman" w:eastAsia="Calibri" w:hAnsi="Times New Roman" w:cs="Times New Roman"/>
          <w:b/>
          <w:sz w:val="24"/>
          <w:szCs w:val="24"/>
        </w:rPr>
        <w:t xml:space="preserve"> – Účetnictví individuálního podnikatele </w:t>
      </w:r>
    </w:p>
    <w:p w14:paraId="71948C18" w14:textId="77777777" w:rsidR="0026122A" w:rsidRPr="00192BB2" w:rsidRDefault="0026122A" w:rsidP="0026122A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</w:p>
    <w:p w14:paraId="6ACF77B1" w14:textId="77777777" w:rsidR="0026122A" w:rsidRPr="00192BB2" w:rsidRDefault="0026122A" w:rsidP="002612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BB2">
        <w:rPr>
          <w:rFonts w:ascii="Times New Roman" w:eastAsia="Calibri" w:hAnsi="Times New Roman" w:cs="Times New Roman"/>
          <w:sz w:val="24"/>
          <w:szCs w:val="24"/>
        </w:rPr>
        <w:t xml:space="preserve">Pan Jakub je zapsán v obchodním rejstříku, a tak musí vést účetnictví. Předmětem jeho živnosti jsou malířské a natěračské práce. Své účetní předal podklady k níže uvedeným účetním případům. Zaúčtuje formou předkontací. Pan Jakub je dle zákona o </w:t>
      </w:r>
      <w:r w:rsidRPr="00192BB2">
        <w:rPr>
          <w:rFonts w:ascii="Times New Roman" w:eastAsia="Calibri" w:hAnsi="Times New Roman" w:cs="Times New Roman"/>
          <w:b/>
          <w:sz w:val="24"/>
          <w:szCs w:val="24"/>
        </w:rPr>
        <w:t>DPH plátcem</w:t>
      </w:r>
      <w:r w:rsidRPr="00192BB2">
        <w:rPr>
          <w:rFonts w:ascii="Times New Roman" w:eastAsia="Calibri" w:hAnsi="Times New Roman" w:cs="Times New Roman"/>
          <w:sz w:val="24"/>
          <w:szCs w:val="24"/>
        </w:rPr>
        <w:t xml:space="preserve"> této daně.</w:t>
      </w:r>
    </w:p>
    <w:p w14:paraId="342FAE9F" w14:textId="77777777" w:rsidR="0026122A" w:rsidRPr="00192BB2" w:rsidRDefault="0026122A" w:rsidP="0026122A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26122A" w:rsidRPr="00192BB2" w14:paraId="05B3D9E8" w14:textId="77777777" w:rsidTr="00621B4B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44AE434" w14:textId="77777777" w:rsidR="0026122A" w:rsidRPr="00192BB2" w:rsidRDefault="0026122A" w:rsidP="00621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BB2">
              <w:rPr>
                <w:rFonts w:ascii="Times New Roman" w:eastAsia="Calibri" w:hAnsi="Times New Roman" w:cs="Times New Roman"/>
                <w:sz w:val="24"/>
                <w:szCs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68215B95" w14:textId="77777777" w:rsidR="0026122A" w:rsidRPr="00192BB2" w:rsidRDefault="0026122A" w:rsidP="00621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BB2">
              <w:rPr>
                <w:rFonts w:ascii="Times New Roman" w:eastAsia="Calibri" w:hAnsi="Times New Roman" w:cs="Times New Roman"/>
                <w:sz w:val="24"/>
                <w:szCs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2C341E9" w14:textId="77777777" w:rsidR="0026122A" w:rsidRPr="00192BB2" w:rsidRDefault="0026122A" w:rsidP="00621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BB2">
              <w:rPr>
                <w:rFonts w:ascii="Times New Roman" w:eastAsia="Calibri" w:hAnsi="Times New Roman" w:cs="Times New Roman"/>
                <w:sz w:val="24"/>
                <w:szCs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77C47F3A" w14:textId="77777777" w:rsidR="0026122A" w:rsidRPr="00192BB2" w:rsidRDefault="0026122A" w:rsidP="00621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BB2">
              <w:rPr>
                <w:rFonts w:ascii="Times New Roman" w:eastAsia="Calibri" w:hAnsi="Times New Roman" w:cs="Times New Roman"/>
                <w:sz w:val="24"/>
                <w:szCs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51D060" w14:textId="77777777" w:rsidR="0026122A" w:rsidRPr="00192BB2" w:rsidRDefault="0026122A" w:rsidP="00621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BB2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</w:p>
        </w:tc>
      </w:tr>
      <w:tr w:rsidR="0026122A" w:rsidRPr="00192BB2" w14:paraId="1E10B12D" w14:textId="77777777" w:rsidTr="00621B4B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FBB4364" w14:textId="77777777" w:rsidR="0026122A" w:rsidRPr="00192BB2" w:rsidRDefault="0026122A" w:rsidP="00621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BB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2E153051" w14:textId="77777777" w:rsidR="0026122A" w:rsidRPr="00192BB2" w:rsidRDefault="0026122A" w:rsidP="00621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BB2">
              <w:rPr>
                <w:rFonts w:ascii="Times New Roman" w:eastAsia="Calibri" w:hAnsi="Times New Roman" w:cs="Times New Roman"/>
                <w:sz w:val="24"/>
                <w:szCs w:val="24"/>
              </w:rPr>
              <w:t>PPD – peněžitý vklad do podnikání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DEB56DC" w14:textId="77777777" w:rsidR="0026122A" w:rsidRPr="00192BB2" w:rsidRDefault="0026122A" w:rsidP="00621B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BB2">
              <w:rPr>
                <w:rFonts w:ascii="Times New Roman" w:eastAsia="Calibri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870220B" w14:textId="77777777" w:rsidR="0026122A" w:rsidRPr="00192BB2" w:rsidRDefault="0026122A" w:rsidP="00621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D6DE09" w14:textId="77777777" w:rsidR="0026122A" w:rsidRPr="00192BB2" w:rsidRDefault="0026122A" w:rsidP="00621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6122A" w:rsidRPr="00192BB2" w14:paraId="2D93D17A" w14:textId="77777777" w:rsidTr="00621B4B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169BDC7" w14:textId="77777777" w:rsidR="0026122A" w:rsidRPr="00192BB2" w:rsidRDefault="0026122A" w:rsidP="00621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BB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50A23822" w14:textId="77777777" w:rsidR="0026122A" w:rsidRPr="00192BB2" w:rsidRDefault="0026122A" w:rsidP="00621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BB2">
              <w:rPr>
                <w:rFonts w:ascii="Times New Roman" w:eastAsia="Calibri" w:hAnsi="Times New Roman" w:cs="Times New Roman"/>
                <w:sz w:val="24"/>
                <w:szCs w:val="24"/>
              </w:rPr>
              <w:t>Výdejka – výdej materiálu (5 ks balení barvy) ze skladu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A505D12" w14:textId="77777777" w:rsidR="0026122A" w:rsidRPr="00192BB2" w:rsidRDefault="0026122A" w:rsidP="00621B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80F7658" w14:textId="77777777" w:rsidR="0026122A" w:rsidRPr="00192BB2" w:rsidRDefault="0026122A" w:rsidP="00621B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2 500 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043C0316" w14:textId="77777777" w:rsidR="0026122A" w:rsidRPr="00192BB2" w:rsidRDefault="0026122A" w:rsidP="00621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4F12E0" w14:textId="77777777" w:rsidR="0026122A" w:rsidRPr="00192BB2" w:rsidRDefault="0026122A" w:rsidP="00621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6122A" w:rsidRPr="00192BB2" w14:paraId="4E0CEF8B" w14:textId="77777777" w:rsidTr="00621B4B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AD7EE58" w14:textId="77777777" w:rsidR="0026122A" w:rsidRPr="00192BB2" w:rsidRDefault="0026122A" w:rsidP="00621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BB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68DF6235" w14:textId="77777777" w:rsidR="0026122A" w:rsidRPr="00192BB2" w:rsidRDefault="0026122A" w:rsidP="00621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BB2">
              <w:rPr>
                <w:rFonts w:ascii="Times New Roman" w:eastAsia="Calibri" w:hAnsi="Times New Roman" w:cs="Times New Roman"/>
                <w:sz w:val="24"/>
                <w:szCs w:val="24"/>
              </w:rPr>
              <w:t>Dodavatelská faktura za nákup štětců na malování od neplátce DPH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5CC78CF4" w14:textId="77777777" w:rsidR="0026122A" w:rsidRPr="00192BB2" w:rsidRDefault="0026122A" w:rsidP="00621B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E775696" w14:textId="77777777" w:rsidR="0026122A" w:rsidRPr="00192BB2" w:rsidRDefault="0026122A" w:rsidP="00621B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BB2">
              <w:rPr>
                <w:rFonts w:ascii="Times New Roman" w:eastAsia="Calibri" w:hAnsi="Times New Roman" w:cs="Times New Roman"/>
                <w:sz w:val="24"/>
                <w:szCs w:val="24"/>
              </w:rPr>
              <w:t>4 000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7341B28C" w14:textId="77777777" w:rsidR="0026122A" w:rsidRPr="00192BB2" w:rsidRDefault="0026122A" w:rsidP="00621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6BA104" w14:textId="77777777" w:rsidR="0026122A" w:rsidRPr="00192BB2" w:rsidRDefault="0026122A" w:rsidP="00621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6122A" w:rsidRPr="00192BB2" w14:paraId="1A7AEE08" w14:textId="77777777" w:rsidTr="00621B4B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14E8036" w14:textId="77777777" w:rsidR="0026122A" w:rsidRPr="00192BB2" w:rsidRDefault="0026122A" w:rsidP="00621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BB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1B9973DB" w14:textId="77777777" w:rsidR="0026122A" w:rsidRPr="00192BB2" w:rsidRDefault="0026122A" w:rsidP="00621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BB2">
              <w:rPr>
                <w:rFonts w:ascii="Times New Roman" w:eastAsia="Calibri" w:hAnsi="Times New Roman" w:cs="Times New Roman"/>
                <w:sz w:val="24"/>
                <w:szCs w:val="24"/>
              </w:rPr>
              <w:t>Příjemka – převod štětců na sklad (materiál)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8FE6309" w14:textId="77777777" w:rsidR="0026122A" w:rsidRPr="00192BB2" w:rsidRDefault="0026122A" w:rsidP="00621B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022A3F3E" w14:textId="77777777" w:rsidR="0026122A" w:rsidRPr="00192BB2" w:rsidRDefault="0026122A" w:rsidP="00621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C8E160" w14:textId="77777777" w:rsidR="0026122A" w:rsidRPr="00192BB2" w:rsidRDefault="0026122A" w:rsidP="00621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6122A" w:rsidRPr="00192BB2" w14:paraId="0ECA3F4D" w14:textId="77777777" w:rsidTr="00621B4B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90A5E54" w14:textId="77777777" w:rsidR="0026122A" w:rsidRPr="00192BB2" w:rsidRDefault="0026122A" w:rsidP="00621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BB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1DD1A9EA" w14:textId="77777777" w:rsidR="0026122A" w:rsidRPr="00192BB2" w:rsidRDefault="0026122A" w:rsidP="00621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VPD – výběr peněz pro osobní potřebu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F7030FB" w14:textId="77777777" w:rsidR="0026122A" w:rsidRPr="00192BB2" w:rsidRDefault="0026122A" w:rsidP="00621B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BB2">
              <w:rPr>
                <w:rFonts w:ascii="Times New Roman" w:eastAsia="Calibri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5E13BEC9" w14:textId="77777777" w:rsidR="0026122A" w:rsidRPr="00192BB2" w:rsidRDefault="0026122A" w:rsidP="00621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8B084D" w14:textId="77777777" w:rsidR="0026122A" w:rsidRPr="00192BB2" w:rsidRDefault="0026122A" w:rsidP="00621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6122A" w:rsidRPr="00192BB2" w14:paraId="7F7AE4F2" w14:textId="77777777" w:rsidTr="00621B4B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FEB31D4" w14:textId="77777777" w:rsidR="0026122A" w:rsidRPr="00192BB2" w:rsidRDefault="0026122A" w:rsidP="00621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7CE38F71" w14:textId="77777777" w:rsidR="0026122A" w:rsidRPr="00192BB2" w:rsidRDefault="0026122A" w:rsidP="00621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BB2">
              <w:rPr>
                <w:rFonts w:ascii="Times New Roman" w:eastAsia="Calibri" w:hAnsi="Times New Roman" w:cs="Times New Roman"/>
                <w:sz w:val="24"/>
                <w:szCs w:val="24"/>
              </w:rPr>
              <w:t>Vystavená faktura za poskytnuté služby</w:t>
            </w:r>
          </w:p>
          <w:p w14:paraId="4102E4F3" w14:textId="77777777" w:rsidR="0026122A" w:rsidRPr="00192BB2" w:rsidRDefault="0026122A" w:rsidP="00621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BB2">
              <w:rPr>
                <w:rFonts w:ascii="Times New Roman" w:eastAsia="Calibri" w:hAnsi="Times New Roman" w:cs="Times New Roman"/>
                <w:sz w:val="24"/>
                <w:szCs w:val="24"/>
              </w:rPr>
              <w:t>Cena bez DPH</w:t>
            </w:r>
          </w:p>
          <w:p w14:paraId="271624B5" w14:textId="77777777" w:rsidR="0026122A" w:rsidRPr="00192BB2" w:rsidRDefault="0026122A" w:rsidP="00621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BB2">
              <w:rPr>
                <w:rFonts w:ascii="Times New Roman" w:eastAsia="Calibri" w:hAnsi="Times New Roman" w:cs="Times New Roman"/>
                <w:sz w:val="24"/>
                <w:szCs w:val="24"/>
              </w:rPr>
              <w:t>DPH 21 %</w:t>
            </w:r>
          </w:p>
          <w:p w14:paraId="178AF2D9" w14:textId="77777777" w:rsidR="0026122A" w:rsidRPr="00192BB2" w:rsidRDefault="0026122A" w:rsidP="00621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Cena celkem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893200F" w14:textId="77777777" w:rsidR="0026122A" w:rsidRPr="00192BB2" w:rsidRDefault="0026122A" w:rsidP="00621B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F41C640" w14:textId="77777777" w:rsidR="0026122A" w:rsidRPr="00192BB2" w:rsidRDefault="0026122A" w:rsidP="00621B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BB2">
              <w:rPr>
                <w:rFonts w:ascii="Times New Roman" w:eastAsia="Calibri" w:hAnsi="Times New Roman" w:cs="Times New Roman"/>
                <w:sz w:val="24"/>
                <w:szCs w:val="24"/>
              </w:rPr>
              <w:t>25 000</w:t>
            </w:r>
          </w:p>
          <w:p w14:paraId="295F672F" w14:textId="77777777" w:rsidR="0026122A" w:rsidRPr="00192BB2" w:rsidRDefault="0026122A" w:rsidP="00621B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C06390F" w14:textId="77777777" w:rsidR="0026122A" w:rsidRPr="00192BB2" w:rsidRDefault="0026122A" w:rsidP="00621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C7DD20" w14:textId="77777777" w:rsidR="0026122A" w:rsidRPr="00192BB2" w:rsidRDefault="0026122A" w:rsidP="00621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6122A" w:rsidRPr="00192BB2" w14:paraId="2FBD859F" w14:textId="77777777" w:rsidTr="00621B4B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8AE0D54" w14:textId="77777777" w:rsidR="0026122A" w:rsidRPr="00192BB2" w:rsidRDefault="0026122A" w:rsidP="00621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78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192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38421B45" w14:textId="77777777" w:rsidR="0026122A" w:rsidRPr="00192BB2" w:rsidRDefault="0026122A" w:rsidP="00621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BB2">
              <w:rPr>
                <w:rFonts w:ascii="Times New Roman" w:eastAsia="Calibri" w:hAnsi="Times New Roman" w:cs="Times New Roman"/>
                <w:sz w:val="24"/>
                <w:szCs w:val="24"/>
              </w:rPr>
              <w:t>ID – vklad stroje na míchání barev do podnikání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5B1CF20B" w14:textId="77777777" w:rsidR="0026122A" w:rsidRPr="00192BB2" w:rsidRDefault="0026122A" w:rsidP="00621B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BB2">
              <w:rPr>
                <w:rFonts w:ascii="Times New Roman" w:eastAsia="Calibri" w:hAnsi="Times New Roman" w:cs="Times New Roman"/>
                <w:sz w:val="24"/>
                <w:szCs w:val="24"/>
              </w:rPr>
              <w:t>80 000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007E70E2" w14:textId="77777777" w:rsidR="0026122A" w:rsidRPr="00192BB2" w:rsidRDefault="0026122A" w:rsidP="00621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BD3C43" w14:textId="77777777" w:rsidR="0026122A" w:rsidRPr="00192BB2" w:rsidRDefault="0026122A" w:rsidP="00621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6122A" w:rsidRPr="00192BB2" w14:paraId="77AB631B" w14:textId="77777777" w:rsidTr="00621B4B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4BBFB58" w14:textId="77777777" w:rsidR="0026122A" w:rsidRPr="00192BB2" w:rsidRDefault="0026122A" w:rsidP="00621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78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192BB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0AA6213F" w14:textId="77777777" w:rsidR="0026122A" w:rsidRPr="00192BB2" w:rsidRDefault="0026122A" w:rsidP="00621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VBÚ – výběr peněz pro osobní potřebu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2256278C" w14:textId="77777777" w:rsidR="0026122A" w:rsidRPr="00192BB2" w:rsidRDefault="0026122A" w:rsidP="00621B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BB2">
              <w:rPr>
                <w:rFonts w:ascii="Times New Roman" w:eastAsia="Calibri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5E37E3C9" w14:textId="77777777" w:rsidR="0026122A" w:rsidRPr="00192BB2" w:rsidRDefault="0026122A" w:rsidP="00621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2A87E0" w14:textId="77777777" w:rsidR="0026122A" w:rsidRPr="00192BB2" w:rsidRDefault="0026122A" w:rsidP="00621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6122A" w:rsidRPr="00192BB2" w14:paraId="02C4DC70" w14:textId="77777777" w:rsidTr="00621B4B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505EEA2" w14:textId="77777777" w:rsidR="0026122A" w:rsidRPr="00192BB2" w:rsidRDefault="0026122A" w:rsidP="00621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78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192BB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4FA07F03" w14:textId="77777777" w:rsidR="0026122A" w:rsidRPr="00192BB2" w:rsidRDefault="0026122A" w:rsidP="00621B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ID – přijatý dar od spokojeného zákazníka – sedací židle do kanceláře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5B357ED7" w14:textId="77777777" w:rsidR="0026122A" w:rsidRPr="00192BB2" w:rsidRDefault="0026122A" w:rsidP="00621B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E4FD566" w14:textId="77777777" w:rsidR="0026122A" w:rsidRPr="00192BB2" w:rsidRDefault="0026122A" w:rsidP="00621B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BB2">
              <w:rPr>
                <w:rFonts w:ascii="Times New Roman" w:eastAsia="Calibri" w:hAnsi="Times New Roman" w:cs="Times New Roman"/>
                <w:sz w:val="24"/>
                <w:szCs w:val="24"/>
              </w:rPr>
              <w:t>1 000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7BA74FC" w14:textId="77777777" w:rsidR="0026122A" w:rsidRPr="00192BB2" w:rsidRDefault="0026122A" w:rsidP="00621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26B399" w14:textId="77777777" w:rsidR="0026122A" w:rsidRPr="00192BB2" w:rsidRDefault="0026122A" w:rsidP="00621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6122A" w:rsidRPr="00192BB2" w14:paraId="60184FB4" w14:textId="77777777" w:rsidTr="00621B4B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5495EB9" w14:textId="77777777" w:rsidR="0026122A" w:rsidRPr="00192BB2" w:rsidRDefault="0026122A" w:rsidP="00621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78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192BB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7AC3B539" w14:textId="77777777" w:rsidR="0026122A" w:rsidRPr="00192BB2" w:rsidRDefault="0026122A" w:rsidP="00621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BB2">
              <w:rPr>
                <w:rFonts w:ascii="Times New Roman" w:eastAsia="Calibri" w:hAnsi="Times New Roman" w:cs="Times New Roman"/>
                <w:sz w:val="24"/>
                <w:szCs w:val="24"/>
              </w:rPr>
              <w:t>VBÚ – zaplacena záloha na daň z příjmů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10C50A1" w14:textId="77777777" w:rsidR="0026122A" w:rsidRPr="00192BB2" w:rsidRDefault="0026122A" w:rsidP="00621B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BB2">
              <w:rPr>
                <w:rFonts w:ascii="Times New Roman" w:eastAsia="Calibri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107E1352" w14:textId="77777777" w:rsidR="0026122A" w:rsidRPr="00192BB2" w:rsidRDefault="0026122A" w:rsidP="00621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B7FAAB" w14:textId="77777777" w:rsidR="0026122A" w:rsidRPr="00192BB2" w:rsidRDefault="0026122A" w:rsidP="00621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1FB6A793" w14:textId="77777777" w:rsidR="0026122A" w:rsidRPr="00A7578F" w:rsidRDefault="0026122A" w:rsidP="0026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477D8E" w14:textId="77777777" w:rsidR="0026122A" w:rsidRPr="00192BB2" w:rsidRDefault="0026122A" w:rsidP="002612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578F">
        <w:rPr>
          <w:rFonts w:ascii="Times New Roman" w:eastAsia="Calibri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6A082C" wp14:editId="6FC834BB">
                <wp:simplePos x="0" y="0"/>
                <wp:positionH relativeFrom="column">
                  <wp:posOffset>-46990</wp:posOffset>
                </wp:positionH>
                <wp:positionV relativeFrom="paragraph">
                  <wp:posOffset>-26035</wp:posOffset>
                </wp:positionV>
                <wp:extent cx="5779770" cy="241300"/>
                <wp:effectExtent l="14605" t="6985" r="6350" b="889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88AC9" id="Obdélník 1" o:spid="_x0000_s1026" style="position:absolute;margin-left:-3.7pt;margin-top:-2.05pt;width:455.1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HJ4jibfAAAACAEAAA8AAABkcnMvZG93bnJldi54bWxMj81OwzAQ&#10;hO9IvIO1SFxQ6/QHQkKcCiFxQOqhlDyAEy9JqL2OYjcNb89ygtNqNKNvZ4rd7KyYcAy9JwWrZQIC&#10;qfGmp1ZB9fG6eAQRoiajrSdU8I0BduX1VaFz4y/0jtMxtoIhFHKtoItxyKUMTYdOh6UfkNj79KPT&#10;keXYSjPqC8OdleskeZBO98QfOj3gS4fN6Xh2CjaZS+0h/bqnu9N0qKq3vQ31Xqnbm/n5CUTEOf6F&#10;4bc+V4eSO9X+TCYIq2CRbjnJd7sCwX6WrHlKzfBNBrIs5P8B5Q8AAAD//wMAUEsBAi0AFAAGAAgA&#10;AAAhALaDOJL+AAAA4QEAABMAAAAAAAAAAAAAAAAAAAAAAFtDb250ZW50X1R5cGVzXS54bWxQSwEC&#10;LQAUAAYACAAAACEAOP0h/9YAAACUAQAACwAAAAAAAAAAAAAAAAAvAQAAX3JlbHMvLnJlbHNQSwEC&#10;LQAUAAYACAAAACEANXxg1R8CAABCBAAADgAAAAAAAAAAAAAAAAAuAgAAZHJzL2Uyb0RvYy54bWxQ&#10;SwECLQAUAAYACAAAACEAcniOJt8AAAAIAQAADwAAAAAAAAAAAAAAAAB5BAAAZHJzL2Rvd25yZXYu&#10;eG1sUEsFBgAAAAAEAAQA8wAAAIUFAAAAAA=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Příklad 2 – Zahajovací rozvaha </w:t>
      </w:r>
      <w:r w:rsidRPr="00192BB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7AA8918A" w14:textId="77777777" w:rsidR="0026122A" w:rsidRPr="00192BB2" w:rsidRDefault="0026122A" w:rsidP="0026122A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</w:p>
    <w:p w14:paraId="2FE45CFC" w14:textId="77777777" w:rsidR="0026122A" w:rsidRPr="0026122A" w:rsidRDefault="0026122A" w:rsidP="0026122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6122A">
        <w:rPr>
          <w:rFonts w:ascii="Times New Roman" w:eastAsia="Calibri" w:hAnsi="Times New Roman" w:cs="Times New Roman"/>
          <w:sz w:val="24"/>
          <w:szCs w:val="24"/>
        </w:rPr>
        <w:t xml:space="preserve">Dva společníci založili společnost s ručením omezeným. Základní kapitál byl stanoven ve výši 200 000,- Kč a jeho splacení bylo stanoveno takto: </w:t>
      </w:r>
    </w:p>
    <w:p w14:paraId="66D00124" w14:textId="77777777" w:rsidR="00F8353D" w:rsidRPr="0026122A" w:rsidRDefault="0026122A" w:rsidP="0026122A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6122A">
        <w:rPr>
          <w:rFonts w:ascii="Times New Roman" w:eastAsia="Calibri" w:hAnsi="Times New Roman" w:cs="Times New Roman"/>
          <w:sz w:val="24"/>
          <w:szCs w:val="24"/>
        </w:rPr>
        <w:t xml:space="preserve">společník splatí celý svůj </w:t>
      </w:r>
      <w:r>
        <w:rPr>
          <w:rFonts w:ascii="Times New Roman" w:eastAsia="Calibri" w:hAnsi="Times New Roman" w:cs="Times New Roman"/>
          <w:sz w:val="24"/>
          <w:szCs w:val="24"/>
        </w:rPr>
        <w:t xml:space="preserve">vklad peněžitou formou ve výši </w:t>
      </w:r>
      <w:r w:rsidRPr="0026122A">
        <w:rPr>
          <w:rFonts w:ascii="Times New Roman" w:eastAsia="Calibri" w:hAnsi="Times New Roman" w:cs="Times New Roman"/>
          <w:sz w:val="24"/>
          <w:szCs w:val="24"/>
        </w:rPr>
        <w:t xml:space="preserve">90 000 Kč, </w:t>
      </w:r>
    </w:p>
    <w:p w14:paraId="54C8BADD" w14:textId="77777777" w:rsidR="00F8353D" w:rsidRPr="0026122A" w:rsidRDefault="0026122A" w:rsidP="0026122A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6122A">
        <w:rPr>
          <w:rFonts w:ascii="Times New Roman" w:eastAsia="Calibri" w:hAnsi="Times New Roman" w:cs="Times New Roman"/>
          <w:sz w:val="24"/>
          <w:szCs w:val="24"/>
        </w:rPr>
        <w:t xml:space="preserve">společník vloží do firmy inventář v ocenění 110 000 Kč. Ke dni zápisu do OR splatil 1. společník 50 000,- Kč a 2. společník vložil inventář v plné výši. </w:t>
      </w:r>
    </w:p>
    <w:p w14:paraId="33B582A2" w14:textId="2C036B3E" w:rsidR="0026122A" w:rsidRPr="0026122A" w:rsidRDefault="0026122A" w:rsidP="0026122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6122A">
        <w:rPr>
          <w:rFonts w:ascii="Times New Roman" w:eastAsia="Calibri" w:hAnsi="Times New Roman" w:cs="Times New Roman"/>
          <w:sz w:val="24"/>
          <w:szCs w:val="24"/>
        </w:rPr>
        <w:t>Sestavte zahajovací rozvahu u tét</w:t>
      </w:r>
      <w:r w:rsidR="00C05956">
        <w:rPr>
          <w:rFonts w:ascii="Times New Roman" w:eastAsia="Calibri" w:hAnsi="Times New Roman" w:cs="Times New Roman"/>
          <w:sz w:val="24"/>
          <w:szCs w:val="24"/>
        </w:rPr>
        <w:t xml:space="preserve">o </w:t>
      </w:r>
      <w:proofErr w:type="spellStart"/>
      <w:r w:rsidR="00C05956">
        <w:rPr>
          <w:rFonts w:ascii="Times New Roman" w:eastAsia="Calibri" w:hAnsi="Times New Roman" w:cs="Times New Roman"/>
          <w:sz w:val="24"/>
          <w:szCs w:val="24"/>
        </w:rPr>
        <w:t>s.r.o</w:t>
      </w:r>
      <w:proofErr w:type="spellEnd"/>
      <w:r w:rsidR="00C05956">
        <w:rPr>
          <w:rFonts w:ascii="Times New Roman" w:eastAsia="Calibri" w:hAnsi="Times New Roman" w:cs="Times New Roman"/>
          <w:sz w:val="24"/>
          <w:szCs w:val="24"/>
        </w:rPr>
        <w:t xml:space="preserve"> k datu vzniku 1. 1. 202</w:t>
      </w:r>
      <w:r w:rsidR="00314CE5">
        <w:rPr>
          <w:rFonts w:ascii="Times New Roman" w:eastAsia="Calibri" w:hAnsi="Times New Roman" w:cs="Times New Roman"/>
          <w:sz w:val="24"/>
          <w:szCs w:val="24"/>
        </w:rPr>
        <w:t>3</w:t>
      </w:r>
      <w:r w:rsidRPr="0026122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5614C3A" w14:textId="77777777" w:rsidR="0026122A" w:rsidRDefault="0026122A"/>
    <w:p w14:paraId="10B642F0" w14:textId="77777777" w:rsidR="0026122A" w:rsidRDefault="0026122A"/>
    <w:p w14:paraId="3B3299F3" w14:textId="77777777" w:rsidR="0026122A" w:rsidRPr="0026122A" w:rsidRDefault="0026122A" w:rsidP="0026122A">
      <w:pPr>
        <w:spacing w:after="0"/>
        <w:rPr>
          <w:rFonts w:ascii="Times New Roman" w:eastAsia="Calibri" w:hAnsi="Times New Roman" w:cs="Times New Roman"/>
          <w:sz w:val="24"/>
        </w:rPr>
      </w:pPr>
    </w:p>
    <w:p w14:paraId="1F48D1ED" w14:textId="77777777" w:rsidR="0026122A" w:rsidRDefault="0026122A">
      <w:pPr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br w:type="page"/>
      </w:r>
    </w:p>
    <w:p w14:paraId="47AA31FC" w14:textId="77777777" w:rsidR="0026122A" w:rsidRPr="0026122A" w:rsidRDefault="0026122A" w:rsidP="0026122A">
      <w:pPr>
        <w:spacing w:after="0"/>
        <w:rPr>
          <w:rFonts w:ascii="Times New Roman" w:eastAsia="Calibri" w:hAnsi="Times New Roman" w:cs="Times New Roman"/>
          <w:b/>
          <w:sz w:val="24"/>
        </w:rPr>
      </w:pPr>
      <w:r w:rsidRPr="00A7578F">
        <w:rPr>
          <w:rFonts w:ascii="Times New Roman" w:eastAsia="Calibri" w:hAnsi="Times New Roman" w:cs="Times New Roman"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9BE557" wp14:editId="6DBA1ABC">
                <wp:simplePos x="0" y="0"/>
                <wp:positionH relativeFrom="column">
                  <wp:posOffset>-33655</wp:posOffset>
                </wp:positionH>
                <wp:positionV relativeFrom="paragraph">
                  <wp:posOffset>-25136</wp:posOffset>
                </wp:positionV>
                <wp:extent cx="5779770" cy="241300"/>
                <wp:effectExtent l="0" t="0" r="11430" b="2540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58DBA" id="Obdélník 2" o:spid="_x0000_s1026" style="position:absolute;margin-left:-2.65pt;margin-top:-2pt;width:455.1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FF9TK3eAAAACAEAAA8AAABkcnMvZG93bnJldi54bWxMj8FOwzAQ&#10;RO9I/IO1SFxQ60BbStI4FULigNRDKfkAJ94mofY6it00/D3LiZ5WuzOafZNvJ2fFiEPoPCl4nCcg&#10;kGpvOmoUlF/vsxcQIWoy2npCBT8YYFvc3uQ6M/5CnzgeYiM4hEKmFbQx9pmUoW7R6TD3PRJrRz84&#10;HXkdGmkGfeFwZ+VTkjxLpzviD63u8a3F+nQ4OwWL1K3tfv29oofTuC/Lj50N1U6p+7vpdQMi4hT/&#10;zfCHz+hQMFPlz2SCsApmqwU7eS65EutpskxBVBzOB1nk8rpA8QsAAP//AwBQSwECLQAUAAYACAAA&#10;ACEAtoM4kv4AAADhAQAAEwAAAAAAAAAAAAAAAAAAAAAAW0NvbnRlbnRfVHlwZXNdLnhtbFBLAQIt&#10;ABQABgAIAAAAIQA4/SH/1gAAAJQBAAALAAAAAAAAAAAAAAAAAC8BAABfcmVscy8ucmVsc1BLAQIt&#10;ABQABgAIAAAAIQA1fGDVHwIAAEIEAAAOAAAAAAAAAAAAAAAAAC4CAABkcnMvZTJvRG9jLnhtbFBL&#10;AQItABQABgAIAAAAIQBRfUyt3gAAAAgBAAAPAAAAAAAAAAAAAAAAAHkEAABkcnMvZG93bnJldi54&#10;bWxQSwUGAAAAAAQABADzAAAAhAUAAAAA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eastAsia="Calibri" w:hAnsi="Times New Roman" w:cs="Times New Roman"/>
          <w:b/>
          <w:sz w:val="24"/>
        </w:rPr>
        <w:t>Příklad 3</w:t>
      </w:r>
      <w:r w:rsidRPr="0026122A">
        <w:rPr>
          <w:rFonts w:ascii="Times New Roman" w:eastAsia="Calibri" w:hAnsi="Times New Roman" w:cs="Times New Roman"/>
          <w:b/>
          <w:sz w:val="24"/>
        </w:rPr>
        <w:t xml:space="preserve"> – Nepeněžitý vklad – zásoby    </w:t>
      </w:r>
    </w:p>
    <w:p w14:paraId="674C75EC" w14:textId="77777777" w:rsidR="0026122A" w:rsidRPr="0026122A" w:rsidRDefault="0026122A" w:rsidP="0026122A">
      <w:pPr>
        <w:spacing w:after="0"/>
        <w:rPr>
          <w:rFonts w:ascii="Times New Roman" w:eastAsia="Calibri" w:hAnsi="Times New Roman" w:cs="Times New Roman"/>
          <w:b/>
          <w:sz w:val="8"/>
        </w:rPr>
      </w:pPr>
    </w:p>
    <w:p w14:paraId="7B54D5B8" w14:textId="77777777" w:rsidR="0026122A" w:rsidRPr="0026122A" w:rsidRDefault="0026122A" w:rsidP="0026122A">
      <w:pPr>
        <w:spacing w:after="0"/>
        <w:rPr>
          <w:rFonts w:ascii="Times New Roman" w:eastAsia="Calibri" w:hAnsi="Times New Roman" w:cs="Times New Roman"/>
          <w:sz w:val="24"/>
        </w:rPr>
      </w:pPr>
      <w:r w:rsidRPr="0026122A">
        <w:rPr>
          <w:rFonts w:ascii="Times New Roman" w:eastAsia="Calibri" w:hAnsi="Times New Roman" w:cs="Times New Roman"/>
          <w:sz w:val="24"/>
        </w:rPr>
        <w:t xml:space="preserve">Základní kapitál akciové společnosti je ve výši 2 000 000 Kč. Do společnosti byly vloženy tyto peněžité a nepeněžité vklady. U nepeněžitých vkladů jsou uvedeny částky, které stanovil znalec.  </w:t>
      </w:r>
    </w:p>
    <w:p w14:paraId="0097DEC5" w14:textId="77777777" w:rsidR="0026122A" w:rsidRPr="0026122A" w:rsidRDefault="0026122A" w:rsidP="0026122A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4"/>
        </w:rPr>
      </w:pPr>
      <w:r w:rsidRPr="0026122A">
        <w:rPr>
          <w:rFonts w:ascii="Times New Roman" w:eastAsia="Calibri" w:hAnsi="Times New Roman" w:cs="Times New Roman"/>
          <w:sz w:val="24"/>
        </w:rPr>
        <w:t>vklad zásoby materiálu – 200 000 Kč</w:t>
      </w:r>
    </w:p>
    <w:p w14:paraId="5D49E6D5" w14:textId="77777777" w:rsidR="0026122A" w:rsidRPr="0026122A" w:rsidRDefault="0026122A" w:rsidP="0026122A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4"/>
        </w:rPr>
      </w:pPr>
      <w:r w:rsidRPr="0026122A">
        <w:rPr>
          <w:rFonts w:ascii="Times New Roman" w:eastAsia="Calibri" w:hAnsi="Times New Roman" w:cs="Times New Roman"/>
          <w:sz w:val="24"/>
        </w:rPr>
        <w:t>vklad pozemku – 500 000 Kč</w:t>
      </w:r>
    </w:p>
    <w:p w14:paraId="77296D37" w14:textId="77777777" w:rsidR="0026122A" w:rsidRPr="0026122A" w:rsidRDefault="0026122A" w:rsidP="0026122A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4"/>
        </w:rPr>
      </w:pPr>
      <w:r w:rsidRPr="0026122A">
        <w:rPr>
          <w:rFonts w:ascii="Times New Roman" w:eastAsia="Calibri" w:hAnsi="Times New Roman" w:cs="Times New Roman"/>
          <w:sz w:val="24"/>
        </w:rPr>
        <w:t xml:space="preserve">vklad zboží – 1 000 000 Kč </w:t>
      </w:r>
    </w:p>
    <w:p w14:paraId="0B4FDB9B" w14:textId="77777777" w:rsidR="0026122A" w:rsidRPr="0026122A" w:rsidRDefault="0026122A" w:rsidP="0026122A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4"/>
        </w:rPr>
      </w:pPr>
      <w:r w:rsidRPr="0026122A">
        <w:rPr>
          <w:rFonts w:ascii="Times New Roman" w:eastAsia="Calibri" w:hAnsi="Times New Roman" w:cs="Times New Roman"/>
          <w:sz w:val="24"/>
        </w:rPr>
        <w:t xml:space="preserve">vklad hotovosti – 300 000 Kč. </w:t>
      </w:r>
    </w:p>
    <w:p w14:paraId="11A89045" w14:textId="77777777" w:rsidR="0026122A" w:rsidRPr="0026122A" w:rsidRDefault="0026122A" w:rsidP="0026122A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26122A">
        <w:rPr>
          <w:rFonts w:ascii="Times New Roman" w:eastAsia="Calibri" w:hAnsi="Times New Roman" w:cs="Times New Roman"/>
          <w:sz w:val="24"/>
        </w:rPr>
        <w:t xml:space="preserve">Zaúčtujte z pohledu společnosti i vkladatele. Předpokládejte, že hodnota zásob v účetnictví vkladatele je pro zboží 980 000 Kč, pro zásobu materiálu 220 000 Kč. Pozemek měl v účetnictví vkladatele hodnotu  550 000 Kč. Pro zjednodušení předpokládejte účtování bez vlivu DPH. Do konání ustavující valné hromady byl základní kapitál splacen v plné výši. </w:t>
      </w:r>
    </w:p>
    <w:p w14:paraId="0AB35B12" w14:textId="77777777" w:rsidR="0026122A" w:rsidRPr="0026122A" w:rsidRDefault="0026122A" w:rsidP="0026122A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14:paraId="1DB97744" w14:textId="77777777" w:rsidR="0026122A" w:rsidRPr="0026122A" w:rsidRDefault="0026122A" w:rsidP="0026122A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26122A">
        <w:rPr>
          <w:rFonts w:ascii="Times New Roman" w:eastAsia="Calibri" w:hAnsi="Times New Roman" w:cs="Times New Roman"/>
          <w:sz w:val="24"/>
        </w:rPr>
        <w:t xml:space="preserve">Účtování u příjemce vkladu </w:t>
      </w:r>
      <w:r>
        <w:rPr>
          <w:rFonts w:ascii="Times New Roman" w:eastAsia="Calibri" w:hAnsi="Times New Roman" w:cs="Times New Roman"/>
          <w:sz w:val="24"/>
        </w:rPr>
        <w:t>(k okamžiku vznik</w:t>
      </w:r>
      <w:r w:rsidRPr="0026122A">
        <w:rPr>
          <w:rFonts w:ascii="Times New Roman" w:eastAsia="Calibri" w:hAnsi="Times New Roman" w:cs="Times New Roman"/>
          <w:sz w:val="24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"/>
        <w:gridCol w:w="4814"/>
        <w:gridCol w:w="1519"/>
        <w:gridCol w:w="1007"/>
        <w:gridCol w:w="978"/>
      </w:tblGrid>
      <w:tr w:rsidR="0026122A" w:rsidRPr="0026122A" w14:paraId="2CD18A79" w14:textId="77777777" w:rsidTr="00621B4B"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F21283E" w14:textId="77777777" w:rsidR="0026122A" w:rsidRPr="0026122A" w:rsidRDefault="0026122A" w:rsidP="002612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6122A">
              <w:rPr>
                <w:rFonts w:ascii="Times New Roman" w:eastAsia="Calibri" w:hAnsi="Times New Roman" w:cs="Times New Roman"/>
                <w:sz w:val="24"/>
              </w:rPr>
              <w:t>Číslo</w:t>
            </w:r>
          </w:p>
        </w:tc>
        <w:tc>
          <w:tcPr>
            <w:tcW w:w="4814" w:type="dxa"/>
            <w:tcBorders>
              <w:top w:val="single" w:sz="12" w:space="0" w:color="000000"/>
              <w:bottom w:val="single" w:sz="12" w:space="0" w:color="000000"/>
            </w:tcBorders>
          </w:tcPr>
          <w:p w14:paraId="6611C9BB" w14:textId="77777777" w:rsidR="0026122A" w:rsidRPr="0026122A" w:rsidRDefault="0026122A" w:rsidP="002612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6122A">
              <w:rPr>
                <w:rFonts w:ascii="Times New Roman" w:eastAsia="Calibri" w:hAnsi="Times New Roman" w:cs="Times New Roman"/>
                <w:sz w:val="24"/>
              </w:rPr>
              <w:t>Text</w:t>
            </w:r>
          </w:p>
        </w:tc>
        <w:tc>
          <w:tcPr>
            <w:tcW w:w="1519" w:type="dxa"/>
            <w:tcBorders>
              <w:top w:val="single" w:sz="12" w:space="0" w:color="000000"/>
              <w:bottom w:val="single" w:sz="12" w:space="0" w:color="000000"/>
            </w:tcBorders>
          </w:tcPr>
          <w:p w14:paraId="53750AD6" w14:textId="77777777" w:rsidR="0026122A" w:rsidRPr="0026122A" w:rsidRDefault="0026122A" w:rsidP="002612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6122A">
              <w:rPr>
                <w:rFonts w:ascii="Times New Roman" w:eastAsia="Calibri" w:hAnsi="Times New Roman" w:cs="Times New Roman"/>
                <w:sz w:val="24"/>
              </w:rPr>
              <w:t>Částka</w:t>
            </w:r>
          </w:p>
        </w:tc>
        <w:tc>
          <w:tcPr>
            <w:tcW w:w="1007" w:type="dxa"/>
            <w:tcBorders>
              <w:top w:val="single" w:sz="12" w:space="0" w:color="000000"/>
              <w:bottom w:val="single" w:sz="12" w:space="0" w:color="000000"/>
            </w:tcBorders>
          </w:tcPr>
          <w:p w14:paraId="4C2D8FE7" w14:textId="77777777" w:rsidR="0026122A" w:rsidRPr="0026122A" w:rsidRDefault="0026122A" w:rsidP="002612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6122A">
              <w:rPr>
                <w:rFonts w:ascii="Times New Roman" w:eastAsia="Calibri" w:hAnsi="Times New Roman" w:cs="Times New Roman"/>
                <w:sz w:val="24"/>
              </w:rPr>
              <w:t>MD</w:t>
            </w:r>
          </w:p>
        </w:tc>
        <w:tc>
          <w:tcPr>
            <w:tcW w:w="97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F67ACC" w14:textId="77777777" w:rsidR="0026122A" w:rsidRPr="0026122A" w:rsidRDefault="0026122A" w:rsidP="002612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6122A">
              <w:rPr>
                <w:rFonts w:ascii="Times New Roman" w:eastAsia="Calibri" w:hAnsi="Times New Roman" w:cs="Times New Roman"/>
                <w:sz w:val="24"/>
              </w:rPr>
              <w:t>D</w:t>
            </w:r>
          </w:p>
        </w:tc>
      </w:tr>
      <w:tr w:rsidR="0026122A" w:rsidRPr="0026122A" w14:paraId="03CBFB46" w14:textId="77777777" w:rsidTr="00621B4B"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DBA1DCB" w14:textId="77777777" w:rsidR="0026122A" w:rsidRPr="0026122A" w:rsidRDefault="0026122A" w:rsidP="002612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6122A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4814" w:type="dxa"/>
            <w:tcBorders>
              <w:top w:val="single" w:sz="12" w:space="0" w:color="000000"/>
              <w:bottom w:val="single" w:sz="12" w:space="0" w:color="000000"/>
            </w:tcBorders>
          </w:tcPr>
          <w:p w14:paraId="6815ECC7" w14:textId="77777777" w:rsidR="0026122A" w:rsidRPr="0026122A" w:rsidRDefault="0026122A" w:rsidP="002612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6122A">
              <w:rPr>
                <w:rFonts w:ascii="Times New Roman" w:eastAsia="Calibri" w:hAnsi="Times New Roman" w:cs="Times New Roman"/>
                <w:sz w:val="24"/>
              </w:rPr>
              <w:t xml:space="preserve">Vklad materiálu </w:t>
            </w:r>
          </w:p>
        </w:tc>
        <w:tc>
          <w:tcPr>
            <w:tcW w:w="1519" w:type="dxa"/>
            <w:tcBorders>
              <w:top w:val="single" w:sz="12" w:space="0" w:color="000000"/>
              <w:bottom w:val="single" w:sz="12" w:space="0" w:color="000000"/>
            </w:tcBorders>
          </w:tcPr>
          <w:p w14:paraId="2C298E32" w14:textId="77777777" w:rsidR="0026122A" w:rsidRPr="0026122A" w:rsidRDefault="0026122A" w:rsidP="002612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7" w:type="dxa"/>
            <w:tcBorders>
              <w:top w:val="single" w:sz="12" w:space="0" w:color="000000"/>
              <w:bottom w:val="single" w:sz="12" w:space="0" w:color="000000"/>
            </w:tcBorders>
          </w:tcPr>
          <w:p w14:paraId="5140F053" w14:textId="77777777" w:rsidR="0026122A" w:rsidRPr="0026122A" w:rsidRDefault="0026122A" w:rsidP="002612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508A07" w14:textId="77777777" w:rsidR="0026122A" w:rsidRPr="0026122A" w:rsidRDefault="0026122A" w:rsidP="002612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26122A" w:rsidRPr="0026122A" w14:paraId="214A1ECA" w14:textId="77777777" w:rsidTr="00621B4B"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3735FE8" w14:textId="77777777" w:rsidR="0026122A" w:rsidRPr="0026122A" w:rsidRDefault="0026122A" w:rsidP="002612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6122A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4814" w:type="dxa"/>
            <w:tcBorders>
              <w:top w:val="single" w:sz="12" w:space="0" w:color="000000"/>
              <w:bottom w:val="single" w:sz="12" w:space="0" w:color="000000"/>
            </w:tcBorders>
          </w:tcPr>
          <w:p w14:paraId="3C3318F4" w14:textId="77777777" w:rsidR="0026122A" w:rsidRPr="0026122A" w:rsidRDefault="0026122A" w:rsidP="002612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6122A">
              <w:rPr>
                <w:rFonts w:ascii="Times New Roman" w:eastAsia="Calibri" w:hAnsi="Times New Roman" w:cs="Times New Roman"/>
                <w:sz w:val="24"/>
              </w:rPr>
              <w:t xml:space="preserve">Vklad pozemku </w:t>
            </w:r>
          </w:p>
        </w:tc>
        <w:tc>
          <w:tcPr>
            <w:tcW w:w="1519" w:type="dxa"/>
            <w:tcBorders>
              <w:top w:val="single" w:sz="12" w:space="0" w:color="000000"/>
              <w:bottom w:val="single" w:sz="12" w:space="0" w:color="000000"/>
            </w:tcBorders>
          </w:tcPr>
          <w:p w14:paraId="0F512209" w14:textId="77777777" w:rsidR="0026122A" w:rsidRPr="0026122A" w:rsidRDefault="0026122A" w:rsidP="002612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7" w:type="dxa"/>
            <w:tcBorders>
              <w:top w:val="single" w:sz="12" w:space="0" w:color="000000"/>
              <w:bottom w:val="single" w:sz="12" w:space="0" w:color="000000"/>
            </w:tcBorders>
          </w:tcPr>
          <w:p w14:paraId="36935B22" w14:textId="77777777" w:rsidR="0026122A" w:rsidRPr="0026122A" w:rsidRDefault="0026122A" w:rsidP="002612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1BF31B" w14:textId="77777777" w:rsidR="0026122A" w:rsidRPr="0026122A" w:rsidRDefault="0026122A" w:rsidP="002612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26122A" w:rsidRPr="0026122A" w14:paraId="389767E2" w14:textId="77777777" w:rsidTr="00621B4B"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8BE5E7" w14:textId="77777777" w:rsidR="0026122A" w:rsidRPr="0026122A" w:rsidRDefault="0026122A" w:rsidP="002612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6122A">
              <w:rPr>
                <w:rFonts w:ascii="Times New Roman" w:eastAsia="Calibri" w:hAnsi="Times New Roman" w:cs="Times New Roman"/>
                <w:sz w:val="24"/>
              </w:rPr>
              <w:t>3.</w:t>
            </w:r>
          </w:p>
        </w:tc>
        <w:tc>
          <w:tcPr>
            <w:tcW w:w="4814" w:type="dxa"/>
            <w:tcBorders>
              <w:top w:val="single" w:sz="12" w:space="0" w:color="000000"/>
              <w:bottom w:val="single" w:sz="12" w:space="0" w:color="000000"/>
            </w:tcBorders>
          </w:tcPr>
          <w:p w14:paraId="18FFA371" w14:textId="77777777" w:rsidR="0026122A" w:rsidRPr="0026122A" w:rsidRDefault="0026122A" w:rsidP="002612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6122A">
              <w:rPr>
                <w:rFonts w:ascii="Times New Roman" w:eastAsia="Calibri" w:hAnsi="Times New Roman" w:cs="Times New Roman"/>
                <w:sz w:val="24"/>
              </w:rPr>
              <w:t xml:space="preserve">Vklad zboží </w:t>
            </w:r>
          </w:p>
        </w:tc>
        <w:tc>
          <w:tcPr>
            <w:tcW w:w="1519" w:type="dxa"/>
            <w:tcBorders>
              <w:top w:val="single" w:sz="12" w:space="0" w:color="000000"/>
              <w:bottom w:val="single" w:sz="12" w:space="0" w:color="000000"/>
            </w:tcBorders>
          </w:tcPr>
          <w:p w14:paraId="222DD555" w14:textId="77777777" w:rsidR="0026122A" w:rsidRPr="0026122A" w:rsidRDefault="0026122A" w:rsidP="002612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7" w:type="dxa"/>
            <w:tcBorders>
              <w:top w:val="single" w:sz="12" w:space="0" w:color="000000"/>
              <w:bottom w:val="single" w:sz="12" w:space="0" w:color="000000"/>
            </w:tcBorders>
          </w:tcPr>
          <w:p w14:paraId="535DE8F5" w14:textId="77777777" w:rsidR="0026122A" w:rsidRPr="0026122A" w:rsidRDefault="0026122A" w:rsidP="002612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BED8FE" w14:textId="77777777" w:rsidR="0026122A" w:rsidRPr="0026122A" w:rsidRDefault="0026122A" w:rsidP="002612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26122A" w:rsidRPr="0026122A" w14:paraId="3AEB42BC" w14:textId="77777777" w:rsidTr="00621B4B"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3791A40" w14:textId="77777777" w:rsidR="0026122A" w:rsidRPr="0026122A" w:rsidRDefault="0026122A" w:rsidP="002612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6122A">
              <w:rPr>
                <w:rFonts w:ascii="Times New Roman" w:eastAsia="Calibri" w:hAnsi="Times New Roman" w:cs="Times New Roman"/>
                <w:sz w:val="24"/>
              </w:rPr>
              <w:t>4.</w:t>
            </w:r>
          </w:p>
        </w:tc>
        <w:tc>
          <w:tcPr>
            <w:tcW w:w="4814" w:type="dxa"/>
            <w:tcBorders>
              <w:top w:val="single" w:sz="12" w:space="0" w:color="000000"/>
              <w:bottom w:val="single" w:sz="12" w:space="0" w:color="000000"/>
            </w:tcBorders>
          </w:tcPr>
          <w:p w14:paraId="77F0D839" w14:textId="77777777" w:rsidR="0026122A" w:rsidRPr="0026122A" w:rsidRDefault="0026122A" w:rsidP="002612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6122A">
              <w:rPr>
                <w:rFonts w:ascii="Times New Roman" w:eastAsia="Calibri" w:hAnsi="Times New Roman" w:cs="Times New Roman"/>
                <w:sz w:val="24"/>
              </w:rPr>
              <w:t xml:space="preserve">Vklad hotovosti </w:t>
            </w:r>
          </w:p>
        </w:tc>
        <w:tc>
          <w:tcPr>
            <w:tcW w:w="1519" w:type="dxa"/>
            <w:tcBorders>
              <w:top w:val="single" w:sz="12" w:space="0" w:color="000000"/>
              <w:bottom w:val="single" w:sz="12" w:space="0" w:color="000000"/>
            </w:tcBorders>
          </w:tcPr>
          <w:p w14:paraId="6DA3EDC7" w14:textId="77777777" w:rsidR="0026122A" w:rsidRPr="0026122A" w:rsidRDefault="0026122A" w:rsidP="002612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7" w:type="dxa"/>
            <w:tcBorders>
              <w:top w:val="single" w:sz="12" w:space="0" w:color="000000"/>
              <w:bottom w:val="single" w:sz="12" w:space="0" w:color="000000"/>
            </w:tcBorders>
          </w:tcPr>
          <w:p w14:paraId="44E5DADC" w14:textId="77777777" w:rsidR="0026122A" w:rsidRPr="0026122A" w:rsidRDefault="0026122A" w:rsidP="002612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0A1598" w14:textId="77777777" w:rsidR="0026122A" w:rsidRPr="0026122A" w:rsidRDefault="0026122A" w:rsidP="002612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26122A" w:rsidRPr="0026122A" w14:paraId="32970D82" w14:textId="77777777" w:rsidTr="00621B4B"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E6BE9F4" w14:textId="77777777" w:rsidR="0026122A" w:rsidRPr="0026122A" w:rsidRDefault="0026122A" w:rsidP="002612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6122A">
              <w:rPr>
                <w:rFonts w:ascii="Times New Roman" w:eastAsia="Calibri" w:hAnsi="Times New Roman" w:cs="Times New Roman"/>
                <w:sz w:val="24"/>
              </w:rPr>
              <w:t>5.</w:t>
            </w:r>
          </w:p>
        </w:tc>
        <w:tc>
          <w:tcPr>
            <w:tcW w:w="4814" w:type="dxa"/>
            <w:tcBorders>
              <w:top w:val="single" w:sz="12" w:space="0" w:color="000000"/>
              <w:bottom w:val="single" w:sz="12" w:space="0" w:color="000000"/>
            </w:tcBorders>
          </w:tcPr>
          <w:p w14:paraId="3CFB36AB" w14:textId="77777777" w:rsidR="0026122A" w:rsidRPr="0026122A" w:rsidRDefault="0026122A" w:rsidP="002612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6122A">
              <w:rPr>
                <w:rFonts w:ascii="Times New Roman" w:eastAsia="Calibri" w:hAnsi="Times New Roman" w:cs="Times New Roman"/>
                <w:sz w:val="24"/>
              </w:rPr>
              <w:t xml:space="preserve">Základní kapitál </w:t>
            </w:r>
          </w:p>
        </w:tc>
        <w:tc>
          <w:tcPr>
            <w:tcW w:w="1519" w:type="dxa"/>
            <w:tcBorders>
              <w:top w:val="single" w:sz="12" w:space="0" w:color="000000"/>
              <w:bottom w:val="single" w:sz="12" w:space="0" w:color="000000"/>
            </w:tcBorders>
          </w:tcPr>
          <w:p w14:paraId="0C6D0FDF" w14:textId="77777777" w:rsidR="0026122A" w:rsidRPr="0026122A" w:rsidRDefault="0026122A" w:rsidP="002612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07" w:type="dxa"/>
            <w:tcBorders>
              <w:top w:val="single" w:sz="12" w:space="0" w:color="000000"/>
              <w:bottom w:val="single" w:sz="12" w:space="0" w:color="000000"/>
            </w:tcBorders>
          </w:tcPr>
          <w:p w14:paraId="4F069801" w14:textId="77777777" w:rsidR="0026122A" w:rsidRPr="0026122A" w:rsidRDefault="0026122A" w:rsidP="002612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7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024ED5" w14:textId="77777777" w:rsidR="0026122A" w:rsidRPr="0026122A" w:rsidRDefault="0026122A" w:rsidP="002612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</w:tbl>
    <w:p w14:paraId="67EDFCAE" w14:textId="77777777" w:rsidR="0026122A" w:rsidRPr="0026122A" w:rsidRDefault="0026122A" w:rsidP="0026122A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14:paraId="300391DA" w14:textId="77777777" w:rsidR="00F8353D" w:rsidRPr="0026122A" w:rsidRDefault="0026122A" w:rsidP="0026122A">
      <w:pPr>
        <w:rPr>
          <w:rFonts w:ascii="Times New Roman" w:hAnsi="Times New Roman" w:cs="Times New Roman"/>
          <w:sz w:val="24"/>
        </w:rPr>
      </w:pPr>
      <w:r w:rsidRPr="0026122A">
        <w:rPr>
          <w:rFonts w:ascii="Times New Roman" w:hAnsi="Times New Roman" w:cs="Times New Roman"/>
          <w:sz w:val="24"/>
        </w:rPr>
        <w:t xml:space="preserve">Přepokládejte, že všechno zboží bylo s. r. o. prodáno. Jak velká částka související s prodejem zboží bude daňově uznatelným nákladem?  </w:t>
      </w:r>
    </w:p>
    <w:p w14:paraId="13FF2E97" w14:textId="77777777" w:rsidR="0026122A" w:rsidRDefault="0026122A">
      <w:r>
        <w:br w:type="page"/>
      </w:r>
    </w:p>
    <w:p w14:paraId="3FAB1AE4" w14:textId="77777777" w:rsidR="0026122A" w:rsidRDefault="0026122A" w:rsidP="0026122A">
      <w:pPr>
        <w:rPr>
          <w:rFonts w:ascii="Times New Roman" w:hAnsi="Times New Roman"/>
          <w:b/>
          <w:sz w:val="24"/>
          <w:u w:val="single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73600" behindDoc="0" locked="0" layoutInCell="1" allowOverlap="1" wp14:anchorId="17A0A04D" wp14:editId="08326326">
            <wp:simplePos x="0" y="0"/>
            <wp:positionH relativeFrom="column">
              <wp:posOffset>4940300</wp:posOffset>
            </wp:positionH>
            <wp:positionV relativeFrom="paragraph">
              <wp:posOffset>22860</wp:posOffset>
            </wp:positionV>
            <wp:extent cx="793115" cy="793115"/>
            <wp:effectExtent l="0" t="0" r="6985" b="6985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124CA0" wp14:editId="291242DC">
                <wp:simplePos x="0" y="0"/>
                <wp:positionH relativeFrom="column">
                  <wp:posOffset>4932045</wp:posOffset>
                </wp:positionH>
                <wp:positionV relativeFrom="paragraph">
                  <wp:posOffset>5715</wp:posOffset>
                </wp:positionV>
                <wp:extent cx="802005" cy="819785"/>
                <wp:effectExtent l="21590" t="19685" r="24130" b="1778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005" cy="819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5CD1A" id="Obdélník 4" o:spid="_x0000_s1026" style="position:absolute;margin-left:388.35pt;margin-top:.45pt;width:63.15pt;height:64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KXRIgIAAEEEAAAOAAAAZHJzL2Uyb0RvYy54bWysU9uO2jAQfa/Uf7D8XpJQ6LIRYbWFUlXa&#10;XqRtP8A4DrHqeNyxIdCv37EDLNu+VfWD5fF4jmfOnJnfHTrD9gq9BlvxYpRzpqyEWtttxX98X7+Z&#10;ceaDsLUwYFXFj8rzu8XrV/PelWoMLZhaISMQ68veVbwNwZVZ5mWrOuFH4JQlZwPYiUAmbrMaRU/o&#10;ncnGef4u6wFrhyCV93S7Gpx8kfCbRsnwtWm8CsxUnHILace0b+KeLeai3KJwrZanNMQ/ZNEJbenT&#10;C9RKBMF2qP+C6rRE8NCEkYQug6bRUqUaqJoi/6Oax1Y4lWohcry70OT/H6z8sn903zCm7t0DyJ+e&#10;WVi2wm7VPSL0rRI1fVdEorLe+fISEA1PoWzTf4aaWit2ARIHhwa7CEjVsUOi+nihWh0Ck3Q5y6l7&#10;U84kuWbF7c1smn4Q5TnYoQ8fFXQsHiqO1MkELvYPPsRkRHl+kpIHo+u1NiYZuN0sDbK9oK6v0xpi&#10;jWvFcJs6Txh+eJrw/DWGsayv+NviZpqn2BfOU9QANVnPiverU/ovnnU6kLiN7mK9cQ1yi5x+sHWS&#10;XhDaDGdKxtiYvUqyPVV5ZjkK2pcbqI/EOMKgY5o7OrSAvznrScMV9792AhVn5pOlrt0Wk0kUfTIm&#10;05sxGXjt2Vx7hJUEVfHA2XBchmFQdg71tqWfisSEhXvqdKNTF56zOumDdJrIPM1UHIRrO716nvzF&#10;EwAAAP//AwBQSwMEFAAGAAgAAAAhAClTf4jfAAAACAEAAA8AAABkcnMvZG93bnJldi54bWxMj8tO&#10;wzAQRfdI/IM1SOyoTSsSGuJUBQnBjtJ2UXZOPI0DfkSx24Z+PcMKlqN7dOfccjE6y444xC54CbcT&#10;AQx9E3TnWwnbzfPNPbCYlNfKBo8SvjHCorq8KFWhw8m/43GdWkYlPhZKgkmpLziPjUGn4iT06Cnb&#10;h8GpROfQcj2oE5U7y6dCZNypztMHo3p8Mth8rQ9OwvRxZ1fp/HJ3flu+RpN9fNZ7vpHy+mpcPgBL&#10;OKY/GH71SR0qcqrDwevIrIQ8z3JCJcyBUTwXM5pWEzcTAnhV8v8Dqh8AAAD//wMAUEsBAi0AFAAG&#10;AAgAAAAhALaDOJL+AAAA4QEAABMAAAAAAAAAAAAAAAAAAAAAAFtDb250ZW50X1R5cGVzXS54bWxQ&#10;SwECLQAUAAYACAAAACEAOP0h/9YAAACUAQAACwAAAAAAAAAAAAAAAAAvAQAAX3JlbHMvLnJlbHNQ&#10;SwECLQAUAAYACAAAACEA+Myl0SICAABBBAAADgAAAAAAAAAAAAAAAAAuAgAAZHJzL2Uyb0RvYy54&#10;bWxQSwECLQAUAAYACAAAACEAKVN/iN8AAAAIAQAADwAAAAAAAAAAAAAAAAB8BAAAZHJzL2Rvd25y&#10;ZXYueG1sUEsFBgAAAAAEAAQA8wAAAIgFAAAAAA==&#10;" strokecolor="#4f81bd" strokeweight="2.5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9BB642" wp14:editId="3CABCEA1">
                <wp:simplePos x="0" y="0"/>
                <wp:positionH relativeFrom="column">
                  <wp:posOffset>687705</wp:posOffset>
                </wp:positionH>
                <wp:positionV relativeFrom="paragraph">
                  <wp:posOffset>169545</wp:posOffset>
                </wp:positionV>
                <wp:extent cx="5046345" cy="647065"/>
                <wp:effectExtent l="15875" t="21590" r="24130" b="17145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6345" cy="6470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9C2FF" id="Obdélník 5" o:spid="_x0000_s1026" style="position:absolute;margin-left:54.15pt;margin-top:13.35pt;width:397.35pt;height:50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7UFJAIAAEIEAAAOAAAAZHJzL2Uyb0RvYy54bWysU9uO2yAQfa/Uf0C8N7azzqVWnNU2aapK&#10;24u07QcQjG1UDHQgcdKv74CdbLZ9q8oDYhjmMHPmzOr+1ClyFOCk0SXNJiklQnNTSd2U9Pu33Zsl&#10;Jc4zXTFltCjpWTh6v379atXbQkxNa1QlgCCIdkVvS9p6b4skcbwVHXMTY4VGZ22gYx5NaJIKWI/o&#10;nUqmaTpPegOVBcOFc3i7HZx0HfHrWnD/pa6d8ESVFHPzcYe478OerFesaIDZVvIxDfYPWXRMavz0&#10;CrVlnpEDyL+gOsnBOFP7CTddYupachFrwGqy9I9qnlpmRawFyXH2SpP7f7D88/HJfoWQurOPhv9w&#10;RJtNy3QjHgBM3wpW4XdZICrprSuuAcFwGEr2/SdTYWvZwZvIwamGLgBideQUqT5fqRYnTzheztJ8&#10;fpfPKOHom+eLdD6LX7DiEm3B+Q/CdCQcSgrYyojOjo/Oh2xYcXkSszdKVjupVDSg2W8UkCPDtu/i&#10;GmKVbdlwG1uPGG54GvHcLYbSpC/pXbaYpTH2hXOMGqDy3TJ7tx3Tf/Gskx7VrWRX0mUa1qC3QOp7&#10;XUXteSbVcMZklA7Zi6jbscoLzUHRrtib6oyUgxmEjIOHh9bAL0p6FHFJ3c8DA0GJ+qixbW+zPA+q&#10;j0Y+W0zRgFvP/tbDNEeoknpKhuPGD5NysCCbFn/KIhPaPGCraxm78JzVKBAUaiRzHKowCbd2fPU8&#10;+uvfAAAA//8DAFBLAwQUAAYACAAAACEAqFta198AAAAKAQAADwAAAGRycy9kb3ducmV2LnhtbEyP&#10;zU7DMBCE70i8g7VI3KhNKkIa4lQFCcENaDnQmxNv44B/othtQ5+e5QTH0Yy+mamWk7PsgGPsg5dw&#10;PRPA0LdB976T8L55vCqAxaS8VjZ4lPCNEZb1+VmlSh2O/g0P69QxgvhYKgkmpaHkPLYGnYqzMKAn&#10;bxdGpxLJseN6VEeCO8szIXLuVO+pwagBHwy2X+u9k5Ddf9jXdHq6Ob2snqPJt5/Njm+kvLyYVnfA&#10;Ek7pLwy/82k61LSpCXuvI7OkRTGnKMHyW2AUWIg5nWvIyYoceF3x/xfqHwAAAP//AwBQSwECLQAU&#10;AAYACAAAACEAtoM4kv4AAADhAQAAEwAAAAAAAAAAAAAAAAAAAAAAW0NvbnRlbnRfVHlwZXNdLnht&#10;bFBLAQItABQABgAIAAAAIQA4/SH/1gAAAJQBAAALAAAAAAAAAAAAAAAAAC8BAABfcmVscy8ucmVs&#10;c1BLAQItABQABgAIAAAAIQC9c7UFJAIAAEIEAAAOAAAAAAAAAAAAAAAAAC4CAABkcnMvZTJvRG9j&#10;LnhtbFBLAQItABQABgAIAAAAIQCoW1rX3wAAAAoBAAAPAAAAAAAAAAAAAAAAAH4EAABkcnMvZG93&#10;bnJldi54bWxQSwUGAAAAAAQABADzAAAAigUAAAAA&#10;" strokecolor="#4f81bd" strokeweight="2.5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22C95C" wp14:editId="1F93A438">
                <wp:simplePos x="0" y="0"/>
                <wp:positionH relativeFrom="column">
                  <wp:posOffset>-45720</wp:posOffset>
                </wp:positionH>
                <wp:positionV relativeFrom="paragraph">
                  <wp:posOffset>-3175</wp:posOffset>
                </wp:positionV>
                <wp:extent cx="733425" cy="819785"/>
                <wp:effectExtent l="15875" t="20320" r="22225" b="17145"/>
                <wp:wrapNone/>
                <wp:docPr id="10" name="Obdélní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819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6E5E3" id="Obdélník 10" o:spid="_x0000_s1026" style="position:absolute;margin-left:-3.6pt;margin-top:-.25pt;width:57.75pt;height:64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bdgIwIAAEEEAAAOAAAAZHJzL2Uyb0RvYy54bWysU9uO2jAQfa/Uf7D8XkK4FDYirLZQqkrb&#10;i7TtBxjHIVYdjzs2BPr1HTvAsu1bVT9YHo/neObMmcX9sTXsoNBrsCXPB0POlJVQabsr+fdvmzdz&#10;znwQthIGrCr5SXl+v3z9atG5Qo2gAVMpZARifdG5kjchuCLLvGxUK/wAnLLkrAFbEcjEXVah6Ai9&#10;NdloOHybdYCVQ5DKe7pd906+TPh1rWT4UtdeBWZKTrmFtGPat3HPlgtR7FC4RstzGuIfsmiFtvTp&#10;FWotgmB71H9BtVoieKjDQEKbQV1rqVINVE0+/KOap0Y4lWohcry70uT/H6z8fHhyXzGm7t0jyB+e&#10;WVg1wu7UAyJ0jRIVfZdHorLO+eIaEA1PoWzbfYKKWiv2ARIHxxrbCEjVsWOi+nSlWh0Dk3Q5G48n&#10;oylnklzz/G42n6YfRHEJdujDBwUti4eSI3UygYvDow8xGVFcnqTkwehqo41JBu62K4PsIKjrm7T6&#10;WOMa0d+mzhOG758mPH+LYSzrSj7OZ9Nhin3hPEf1UJPNPH+3Pqf/4lmrA4nb6JZqHMbVyy1y+t5W&#10;SXpBaNOfKRljY/YqyfZc5YXlKGhfbKE6EeMIvY5p7ujQAP7irCMNl9z/3AtUnJmPlrp2l08mUfTJ&#10;mExnIzLw1rO99QgrCarkgbP+uAr9oOwd6l1DP+WJCQsP1Olapy48Z3XWB+k0kXmeqTgIt3Z69Tz5&#10;y98AAAD//wMAUEsDBBQABgAIAAAAIQAPqr8T3wAAAAgBAAAPAAAAZHJzL2Rvd25yZXYueG1sTI9B&#10;T8MwDIXvSPyHyEjctpSilao0nQYSghts4wC3tPGaQuNUTbaV/Xq8E5xs6z09f69cTq4XBxxD50nB&#10;zTwBgdR401Gr4H37NMtBhKjJ6N4TKvjBAMvq8qLUhfFHWuNhE1vBIRQKrcDGOBRShsai02HuByTW&#10;dn50OvI5ttKM+sjhrpdpkmTS6Y74g9UDPlpsvjd7pyB9+Ojf4ul5cXpdvQSbfX7VO7lV6vpqWt2D&#10;iDjFPzOc8RkdKmaq/Z5MEL2C2V3KTp4LEGc5yW9B1LykeQayKuX/AtUvAAAA//8DAFBLAQItABQA&#10;BgAIAAAAIQC2gziS/gAAAOEBAAATAAAAAAAAAAAAAAAAAAAAAABbQ29udGVudF9UeXBlc10ueG1s&#10;UEsBAi0AFAAGAAgAAAAhADj9If/WAAAAlAEAAAsAAAAAAAAAAAAAAAAALwEAAF9yZWxzLy5yZWxz&#10;UEsBAi0AFAAGAAgAAAAhAMXpt2AjAgAAQQQAAA4AAAAAAAAAAAAAAAAALgIAAGRycy9lMm9Eb2Mu&#10;eG1sUEsBAi0AFAAGAAgAAAAhAA+qvxPfAAAACAEAAA8AAAAAAAAAAAAAAAAAfQQAAGRycy9kb3du&#10;cmV2LnhtbFBLBQYAAAAABAAEAPMAAACJBQAAAAA=&#10;" strokecolor="#4f81bd" strokeweight="2.5pt">
                <v:fill opacity="0"/>
                <v:shadow color="#868686"/>
              </v:rect>
            </w:pict>
          </mc:Fallback>
        </mc:AlternateContent>
      </w:r>
    </w:p>
    <w:p w14:paraId="223373F9" w14:textId="77777777" w:rsidR="0026122A" w:rsidRDefault="0026122A" w:rsidP="0026122A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72"/>
        </w:rPr>
        <w:t xml:space="preserve">  2</w:t>
      </w:r>
      <w:r>
        <w:rPr>
          <w:rFonts w:ascii="Times New Roman" w:hAnsi="Times New Roman"/>
          <w:b/>
          <w:sz w:val="24"/>
        </w:rPr>
        <w:t xml:space="preserve">         </w:t>
      </w:r>
      <w:r>
        <w:rPr>
          <w:rFonts w:ascii="Times New Roman" w:hAnsi="Times New Roman"/>
          <w:sz w:val="36"/>
        </w:rPr>
        <w:t>DL. MAJETEK A JEHO OPOTŘEBENÍ</w:t>
      </w:r>
    </w:p>
    <w:p w14:paraId="2AF4D473" w14:textId="77777777" w:rsidR="0026122A" w:rsidRDefault="0026122A" w:rsidP="0026122A">
      <w:pPr>
        <w:spacing w:after="0"/>
        <w:rPr>
          <w:rFonts w:ascii="Times New Roman" w:hAnsi="Times New Roman" w:cs="Times New Roman"/>
          <w:sz w:val="24"/>
        </w:rPr>
      </w:pPr>
      <w:r w:rsidRPr="0026122A">
        <w:rPr>
          <w:rFonts w:ascii="Times New Roman" w:hAnsi="Times New Roman" w:cs="Times New Roman"/>
          <w:sz w:val="24"/>
        </w:rPr>
        <w:t>Příklad 1</w:t>
      </w:r>
      <w:r w:rsidR="00C3749F">
        <w:rPr>
          <w:rFonts w:ascii="Times New Roman" w:hAnsi="Times New Roman" w:cs="Times New Roman"/>
          <w:sz w:val="24"/>
        </w:rPr>
        <w:t xml:space="preserve"> – Odpis hmotného majetku</w:t>
      </w:r>
    </w:p>
    <w:p w14:paraId="0D871413" w14:textId="77777777" w:rsidR="00C3749F" w:rsidRDefault="00C3749F" w:rsidP="0026122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Příklad 2 – Odpis hmotného majetku</w:t>
      </w:r>
    </w:p>
    <w:p w14:paraId="1219DDA5" w14:textId="77777777" w:rsidR="00C3749F" w:rsidRDefault="00C3749F" w:rsidP="0026122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Příklad 3 – Nehmotný majetek</w:t>
      </w:r>
    </w:p>
    <w:p w14:paraId="0558B406" w14:textId="77777777" w:rsidR="00C3749F" w:rsidRDefault="00C3749F" w:rsidP="0026122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Příklad 4 – Technické zhodnocení majetku </w:t>
      </w:r>
    </w:p>
    <w:p w14:paraId="36FEFCAF" w14:textId="77777777" w:rsidR="007B4C2F" w:rsidRDefault="007B4C2F" w:rsidP="0026122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Příklad 5 – Technické zhodnocení majetku</w:t>
      </w:r>
    </w:p>
    <w:p w14:paraId="6F308962" w14:textId="77777777" w:rsidR="00C3749F" w:rsidRDefault="00C3749F" w:rsidP="0026122A">
      <w:pPr>
        <w:spacing w:after="0"/>
        <w:rPr>
          <w:rFonts w:ascii="Times New Roman" w:hAnsi="Times New Roman" w:cs="Times New Roman"/>
          <w:sz w:val="24"/>
        </w:rPr>
      </w:pPr>
      <w:r w:rsidRPr="00A7578F">
        <w:rPr>
          <w:rFonts w:ascii="Times New Roman" w:eastAsia="Calibri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0FAAFE" wp14:editId="3A1FCA62">
                <wp:simplePos x="0" y="0"/>
                <wp:positionH relativeFrom="column">
                  <wp:posOffset>-45720</wp:posOffset>
                </wp:positionH>
                <wp:positionV relativeFrom="paragraph">
                  <wp:posOffset>167269</wp:posOffset>
                </wp:positionV>
                <wp:extent cx="5779770" cy="241300"/>
                <wp:effectExtent l="0" t="0" r="11430" b="25400"/>
                <wp:wrapNone/>
                <wp:docPr id="12" name="Obdélní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2EE1B" id="Obdélník 12" o:spid="_x0000_s1026" style="position:absolute;margin-left:-3.6pt;margin-top:13.15pt;width:455.1pt;height:1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KiLsTfeAAAACAEAAA8AAABkcnMvZG93bnJldi54bWxMj0FPg0AU&#10;hO8m/ofNM/Fi2kVQsMjSGBMPJj3Uyg9Y4AnY3beE3VL89z5P9jiZycw3xXaxRsw4+cGRgvt1BAKp&#10;ce1AnYLq8231BMIHTa02jlDBD3rYltdXhc5bd6YPnA+hE1xCPtcK+hDGXErf9Gi1X7sRib0vN1kd&#10;WE6dbCd95nJrZBxFqbR6IF7o9YivPTbHw8kqSDY2M/vs+5HujvO+qt53xtc7pW5vlpdnEAGX8B+G&#10;P3xGh5KZanei1gujYJXFnFQQpwkI9jdRwt9qBelDArIs5OWB8hcAAP//AwBQSwECLQAUAAYACAAA&#10;ACEAtoM4kv4AAADhAQAAEwAAAAAAAAAAAAAAAAAAAAAAW0NvbnRlbnRfVHlwZXNdLnhtbFBLAQIt&#10;ABQABgAIAAAAIQA4/SH/1gAAAJQBAAALAAAAAAAAAAAAAAAAAC8BAABfcmVscy8ucmVsc1BLAQIt&#10;ABQABgAIAAAAIQA1fGDVHwIAAEIEAAAOAAAAAAAAAAAAAAAAAC4CAABkcnMvZTJvRG9jLnhtbFBL&#10;AQItABQABgAIAAAAIQCoi7E33gAAAAgBAAAPAAAAAAAAAAAAAAAAAHkEAABkcnMvZG93bnJldi54&#10;bWxQSwUGAAAAAAQABADzAAAAhAUAAAAA&#10;" strokecolor="#c0504d" strokeweight="1pt">
                <v:fill opacity="0"/>
                <v:shadow color="#868686"/>
              </v:rect>
            </w:pict>
          </mc:Fallback>
        </mc:AlternateContent>
      </w:r>
    </w:p>
    <w:p w14:paraId="34135D34" w14:textId="77777777" w:rsidR="00C3749F" w:rsidRPr="00C3749F" w:rsidRDefault="00C3749F" w:rsidP="00C3749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Příklad 1</w:t>
      </w:r>
    </w:p>
    <w:p w14:paraId="65EB5D3E" w14:textId="77777777" w:rsidR="00C3749F" w:rsidRPr="00C3749F" w:rsidRDefault="00C3749F" w:rsidP="00C3749F">
      <w:pPr>
        <w:spacing w:after="0"/>
        <w:rPr>
          <w:rFonts w:ascii="Times New Roman" w:hAnsi="Times New Roman" w:cs="Times New Roman"/>
          <w:sz w:val="24"/>
        </w:rPr>
      </w:pPr>
      <w:r w:rsidRPr="00C3749F">
        <w:rPr>
          <w:rFonts w:ascii="Times New Roman" w:hAnsi="Times New Roman" w:cs="Times New Roman"/>
          <w:bCs/>
          <w:sz w:val="24"/>
        </w:rPr>
        <w:t xml:space="preserve">Vypočtěte </w:t>
      </w:r>
      <w:r w:rsidRPr="00C3749F">
        <w:rPr>
          <w:rFonts w:ascii="Times New Roman" w:hAnsi="Times New Roman" w:cs="Times New Roman"/>
          <w:b/>
          <w:bCs/>
          <w:sz w:val="24"/>
        </w:rPr>
        <w:t>rovnoměrný a zrychlený</w:t>
      </w:r>
      <w:r w:rsidRPr="00C3749F">
        <w:rPr>
          <w:rFonts w:ascii="Times New Roman" w:hAnsi="Times New Roman" w:cs="Times New Roman"/>
          <w:bCs/>
          <w:sz w:val="24"/>
        </w:rPr>
        <w:t xml:space="preserve"> odpis majetku (klimatizační zařízení), PC 121 400 Kč. OSVČ je druhým vlastníkem a chce využít možnosti zvýšit odpis v prvním roce o 10%.</w:t>
      </w:r>
    </w:p>
    <w:p w14:paraId="11650D0F" w14:textId="77777777" w:rsidR="00C3749F" w:rsidRDefault="00C3749F" w:rsidP="00C3749F">
      <w:pPr>
        <w:spacing w:after="0"/>
        <w:rPr>
          <w:rFonts w:ascii="Times New Roman" w:hAnsi="Times New Roman" w:cs="Times New Roman"/>
          <w:b/>
          <w:bCs/>
          <w:sz w:val="24"/>
        </w:rPr>
      </w:pPr>
    </w:p>
    <w:p w14:paraId="6CB2C3C0" w14:textId="77777777" w:rsidR="00C3749F" w:rsidRDefault="00C3749F" w:rsidP="00C3749F">
      <w:pPr>
        <w:spacing w:after="0"/>
        <w:rPr>
          <w:rFonts w:ascii="Times New Roman" w:hAnsi="Times New Roman" w:cs="Times New Roman"/>
          <w:sz w:val="24"/>
        </w:rPr>
      </w:pPr>
    </w:p>
    <w:p w14:paraId="210C8BA5" w14:textId="77777777" w:rsidR="00C3749F" w:rsidRDefault="00C3749F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br w:type="page"/>
      </w:r>
    </w:p>
    <w:p w14:paraId="79560C2F" w14:textId="77777777" w:rsidR="00C3749F" w:rsidRPr="00C3749F" w:rsidRDefault="00C3749F" w:rsidP="00C3749F">
      <w:pPr>
        <w:spacing w:after="0"/>
        <w:rPr>
          <w:rFonts w:ascii="Times New Roman" w:hAnsi="Times New Roman" w:cs="Times New Roman"/>
          <w:sz w:val="24"/>
        </w:rPr>
      </w:pPr>
      <w:r w:rsidRPr="00A7578F">
        <w:rPr>
          <w:rFonts w:ascii="Times New Roman" w:eastAsia="Calibri" w:hAnsi="Times New Roman" w:cs="Times New Roman"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A3F208" wp14:editId="5C891457">
                <wp:simplePos x="0" y="0"/>
                <wp:positionH relativeFrom="column">
                  <wp:posOffset>-41275</wp:posOffset>
                </wp:positionH>
                <wp:positionV relativeFrom="paragraph">
                  <wp:posOffset>-67945</wp:posOffset>
                </wp:positionV>
                <wp:extent cx="5779770" cy="241300"/>
                <wp:effectExtent l="0" t="0" r="11430" b="25400"/>
                <wp:wrapNone/>
                <wp:docPr id="13" name="Obdélní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5D048" id="Obdélník 13" o:spid="_x0000_s1026" style="position:absolute;margin-left:-3.25pt;margin-top:-5.35pt;width:455.1pt;height:1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IYnT9vfAAAACQEAAA8AAABkcnMvZG93bnJldi54bWxMj8FOwzAM&#10;hu9IvENkJC5oS7dqKytNJ4TEAWmHMfoAaWPassSpmqwrb485wcm2/On352I/OysmHEPvScFqmYBA&#10;arzpqVVQfbwuHkGEqMlo6wkVfGOAfXl7U+jc+Cu943SKreAQCrlW0MU45FKGpkOnw9IPSLz79KPT&#10;kcexlWbUVw53Vq6TZCud7okvdHrAlw6b8+niFKQ7l9lj9rWhh/N0rKq3gw31Qan7u/n5CUTEOf7B&#10;8KvP6lCyU+0vZIKwChbbDZNcV0kGgoFdknJTK1hnKciykP8/KH8AAAD//wMAUEsBAi0AFAAGAAgA&#10;AAAhALaDOJL+AAAA4QEAABMAAAAAAAAAAAAAAAAAAAAAAFtDb250ZW50X1R5cGVzXS54bWxQSwEC&#10;LQAUAAYACAAAACEAOP0h/9YAAACUAQAACwAAAAAAAAAAAAAAAAAvAQAAX3JlbHMvLnJlbHNQSwEC&#10;LQAUAAYACAAAACEANXxg1R8CAABCBAAADgAAAAAAAAAAAAAAAAAuAgAAZHJzL2Uyb0RvYy54bWxQ&#10;SwECLQAUAAYACAAAACEAhidP298AAAAJAQAADwAAAAAAAAAAAAAAAAB5BAAAZHJzL2Rvd25yZXYu&#10;eG1sUEsFBgAAAAAEAAQA8wAAAIUFAAAAAA=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</w:rPr>
        <w:t>Příklad 2 – Odpis hmotného majetku</w:t>
      </w:r>
    </w:p>
    <w:p w14:paraId="751E5FB5" w14:textId="77777777" w:rsidR="00C3749F" w:rsidRDefault="00C3749F" w:rsidP="00C3749F">
      <w:pPr>
        <w:spacing w:after="0"/>
        <w:rPr>
          <w:rFonts w:ascii="Times New Roman" w:hAnsi="Times New Roman" w:cs="Times New Roman"/>
          <w:bCs/>
          <w:sz w:val="24"/>
        </w:rPr>
      </w:pPr>
      <w:r w:rsidRPr="00C3749F">
        <w:rPr>
          <w:rFonts w:ascii="Times New Roman" w:hAnsi="Times New Roman" w:cs="Times New Roman"/>
          <w:bCs/>
          <w:sz w:val="24"/>
        </w:rPr>
        <w:t xml:space="preserve">Vypočtěte </w:t>
      </w:r>
      <w:r w:rsidRPr="00C3749F">
        <w:rPr>
          <w:rFonts w:ascii="Times New Roman" w:hAnsi="Times New Roman" w:cs="Times New Roman"/>
          <w:b/>
          <w:bCs/>
          <w:sz w:val="24"/>
        </w:rPr>
        <w:t>rovnoměrný a zrychlený</w:t>
      </w:r>
      <w:r w:rsidRPr="00C3749F">
        <w:rPr>
          <w:rFonts w:ascii="Times New Roman" w:hAnsi="Times New Roman" w:cs="Times New Roman"/>
          <w:bCs/>
          <w:sz w:val="24"/>
        </w:rPr>
        <w:t xml:space="preserve"> odpis majetku (rozvaděč elektrických rozv</w:t>
      </w:r>
      <w:r>
        <w:rPr>
          <w:rFonts w:ascii="Times New Roman" w:hAnsi="Times New Roman" w:cs="Times New Roman"/>
          <w:bCs/>
          <w:sz w:val="24"/>
        </w:rPr>
        <w:t xml:space="preserve">odů), PC </w:t>
      </w:r>
      <w:r>
        <w:rPr>
          <w:rFonts w:ascii="Times New Roman" w:hAnsi="Times New Roman" w:cs="Times New Roman"/>
          <w:bCs/>
          <w:sz w:val="24"/>
        </w:rPr>
        <w:br/>
        <w:t xml:space="preserve">301 225 Kč. Poplatník </w:t>
      </w:r>
      <w:r w:rsidRPr="00C3749F">
        <w:rPr>
          <w:rFonts w:ascii="Times New Roman" w:hAnsi="Times New Roman" w:cs="Times New Roman"/>
          <w:bCs/>
          <w:sz w:val="24"/>
        </w:rPr>
        <w:t>je první vlastník a chce využít možnosti zvýšit odpis v prvním roce o 10 %.</w:t>
      </w:r>
    </w:p>
    <w:p w14:paraId="294A8DAE" w14:textId="77777777" w:rsidR="00C3749F" w:rsidRDefault="00C3749F" w:rsidP="00C3749F">
      <w:pPr>
        <w:spacing w:after="0"/>
        <w:rPr>
          <w:rFonts w:ascii="Times New Roman" w:hAnsi="Times New Roman" w:cs="Times New Roman"/>
          <w:bCs/>
          <w:sz w:val="24"/>
        </w:rPr>
      </w:pPr>
    </w:p>
    <w:p w14:paraId="2C2A077B" w14:textId="77777777" w:rsidR="00C3749F" w:rsidRDefault="00C3749F" w:rsidP="00C3749F">
      <w:pPr>
        <w:spacing w:after="0"/>
        <w:rPr>
          <w:rFonts w:ascii="Times New Roman" w:hAnsi="Times New Roman" w:cs="Times New Roman"/>
          <w:sz w:val="24"/>
        </w:rPr>
      </w:pPr>
    </w:p>
    <w:p w14:paraId="636DC728" w14:textId="77777777" w:rsidR="00C3749F" w:rsidRDefault="00C3749F" w:rsidP="00C3749F">
      <w:pPr>
        <w:spacing w:after="0"/>
        <w:rPr>
          <w:rFonts w:ascii="Times New Roman" w:hAnsi="Times New Roman" w:cs="Times New Roman"/>
          <w:sz w:val="24"/>
        </w:rPr>
      </w:pPr>
    </w:p>
    <w:p w14:paraId="057E42B2" w14:textId="77777777" w:rsidR="00C3749F" w:rsidRDefault="00C3749F" w:rsidP="00C3749F">
      <w:pPr>
        <w:spacing w:after="0"/>
        <w:rPr>
          <w:rFonts w:ascii="Times New Roman" w:hAnsi="Times New Roman" w:cs="Times New Roman"/>
          <w:sz w:val="24"/>
        </w:rPr>
      </w:pPr>
    </w:p>
    <w:p w14:paraId="57D14F20" w14:textId="77777777" w:rsidR="00C3749F" w:rsidRDefault="00C3749F" w:rsidP="00C3749F">
      <w:pPr>
        <w:spacing w:after="0"/>
        <w:rPr>
          <w:rFonts w:ascii="Times New Roman" w:hAnsi="Times New Roman" w:cs="Times New Roman"/>
          <w:sz w:val="24"/>
        </w:rPr>
      </w:pPr>
    </w:p>
    <w:p w14:paraId="13D55BC4" w14:textId="77777777" w:rsidR="00C3749F" w:rsidRDefault="00C3749F" w:rsidP="00C3749F">
      <w:pPr>
        <w:spacing w:after="0"/>
        <w:rPr>
          <w:rFonts w:ascii="Times New Roman" w:hAnsi="Times New Roman" w:cs="Times New Roman"/>
          <w:sz w:val="24"/>
        </w:rPr>
      </w:pPr>
    </w:p>
    <w:p w14:paraId="7B2E1935" w14:textId="77777777" w:rsidR="00C3749F" w:rsidRDefault="00C3749F" w:rsidP="00C3749F">
      <w:pPr>
        <w:spacing w:after="0"/>
        <w:rPr>
          <w:rFonts w:ascii="Times New Roman" w:hAnsi="Times New Roman" w:cs="Times New Roman"/>
          <w:sz w:val="24"/>
        </w:rPr>
      </w:pPr>
    </w:p>
    <w:p w14:paraId="328A107F" w14:textId="77777777" w:rsidR="00C3749F" w:rsidRDefault="00C3749F" w:rsidP="00C3749F">
      <w:pPr>
        <w:spacing w:after="0"/>
        <w:rPr>
          <w:rFonts w:ascii="Times New Roman" w:hAnsi="Times New Roman" w:cs="Times New Roman"/>
          <w:sz w:val="24"/>
        </w:rPr>
      </w:pPr>
    </w:p>
    <w:p w14:paraId="75A7B6EB" w14:textId="77777777" w:rsidR="00C3749F" w:rsidRDefault="00C3749F" w:rsidP="00C3749F">
      <w:pPr>
        <w:spacing w:after="0"/>
        <w:rPr>
          <w:rFonts w:ascii="Times New Roman" w:hAnsi="Times New Roman" w:cs="Times New Roman"/>
          <w:sz w:val="24"/>
        </w:rPr>
      </w:pPr>
    </w:p>
    <w:p w14:paraId="3E214CF5" w14:textId="77777777" w:rsidR="00C3749F" w:rsidRDefault="00C3749F" w:rsidP="00C3749F">
      <w:pPr>
        <w:spacing w:after="0"/>
        <w:rPr>
          <w:rFonts w:ascii="Times New Roman" w:hAnsi="Times New Roman" w:cs="Times New Roman"/>
          <w:sz w:val="24"/>
        </w:rPr>
      </w:pPr>
    </w:p>
    <w:p w14:paraId="1E9228F3" w14:textId="77777777" w:rsidR="00C3749F" w:rsidRDefault="00C3749F" w:rsidP="00C3749F">
      <w:pPr>
        <w:spacing w:after="0"/>
        <w:rPr>
          <w:rFonts w:ascii="Times New Roman" w:hAnsi="Times New Roman" w:cs="Times New Roman"/>
          <w:sz w:val="24"/>
        </w:rPr>
      </w:pPr>
    </w:p>
    <w:p w14:paraId="6839B2DD" w14:textId="77777777" w:rsidR="00C3749F" w:rsidRDefault="00C3749F" w:rsidP="00C3749F">
      <w:pPr>
        <w:spacing w:after="0"/>
        <w:rPr>
          <w:rFonts w:ascii="Times New Roman" w:hAnsi="Times New Roman" w:cs="Times New Roman"/>
          <w:sz w:val="24"/>
        </w:rPr>
      </w:pPr>
    </w:p>
    <w:p w14:paraId="088FB828" w14:textId="77777777" w:rsidR="00C3749F" w:rsidRDefault="00C3749F" w:rsidP="00C3749F">
      <w:pPr>
        <w:spacing w:after="0"/>
        <w:rPr>
          <w:rFonts w:ascii="Times New Roman" w:hAnsi="Times New Roman" w:cs="Times New Roman"/>
          <w:sz w:val="24"/>
        </w:rPr>
      </w:pPr>
    </w:p>
    <w:p w14:paraId="0C989147" w14:textId="77777777" w:rsidR="00C3749F" w:rsidRDefault="00C3749F" w:rsidP="00C3749F">
      <w:pPr>
        <w:spacing w:after="0"/>
        <w:rPr>
          <w:rFonts w:ascii="Times New Roman" w:hAnsi="Times New Roman" w:cs="Times New Roman"/>
          <w:sz w:val="24"/>
        </w:rPr>
      </w:pPr>
    </w:p>
    <w:p w14:paraId="540A13DA" w14:textId="77777777" w:rsidR="00C3749F" w:rsidRDefault="00C3749F" w:rsidP="00C3749F">
      <w:pPr>
        <w:spacing w:after="0"/>
        <w:rPr>
          <w:rFonts w:ascii="Times New Roman" w:hAnsi="Times New Roman" w:cs="Times New Roman"/>
          <w:sz w:val="24"/>
        </w:rPr>
      </w:pPr>
    </w:p>
    <w:p w14:paraId="21A881D7" w14:textId="77777777" w:rsidR="00C3749F" w:rsidRDefault="00C3749F" w:rsidP="00C3749F">
      <w:pPr>
        <w:spacing w:after="0"/>
        <w:rPr>
          <w:rFonts w:ascii="Times New Roman" w:hAnsi="Times New Roman" w:cs="Times New Roman"/>
          <w:sz w:val="24"/>
        </w:rPr>
      </w:pPr>
    </w:p>
    <w:p w14:paraId="5889E14E" w14:textId="77777777" w:rsidR="00C3749F" w:rsidRDefault="00C3749F" w:rsidP="00C3749F">
      <w:pPr>
        <w:spacing w:after="0"/>
        <w:rPr>
          <w:rFonts w:ascii="Times New Roman" w:hAnsi="Times New Roman" w:cs="Times New Roman"/>
          <w:sz w:val="24"/>
        </w:rPr>
      </w:pPr>
    </w:p>
    <w:p w14:paraId="3C956320" w14:textId="77777777" w:rsidR="00C3749F" w:rsidRDefault="00C3749F" w:rsidP="00C3749F">
      <w:pPr>
        <w:spacing w:after="0"/>
        <w:rPr>
          <w:rFonts w:ascii="Times New Roman" w:hAnsi="Times New Roman" w:cs="Times New Roman"/>
          <w:sz w:val="24"/>
        </w:rPr>
      </w:pPr>
    </w:p>
    <w:p w14:paraId="4A088AC8" w14:textId="77777777" w:rsidR="00C3749F" w:rsidRDefault="00C3749F" w:rsidP="00C3749F">
      <w:pPr>
        <w:spacing w:after="0"/>
        <w:rPr>
          <w:rFonts w:ascii="Times New Roman" w:hAnsi="Times New Roman" w:cs="Times New Roman"/>
          <w:sz w:val="24"/>
        </w:rPr>
      </w:pPr>
    </w:p>
    <w:p w14:paraId="44C0F16C" w14:textId="77777777" w:rsidR="00C3749F" w:rsidRDefault="00C3749F" w:rsidP="00C3749F">
      <w:pPr>
        <w:spacing w:after="0"/>
        <w:rPr>
          <w:rFonts w:ascii="Times New Roman" w:hAnsi="Times New Roman" w:cs="Times New Roman"/>
          <w:sz w:val="24"/>
        </w:rPr>
      </w:pPr>
    </w:p>
    <w:p w14:paraId="38FAA31D" w14:textId="77777777" w:rsidR="00C3749F" w:rsidRDefault="00C3749F" w:rsidP="00C3749F">
      <w:pPr>
        <w:spacing w:after="0"/>
        <w:rPr>
          <w:rFonts w:ascii="Times New Roman" w:hAnsi="Times New Roman" w:cs="Times New Roman"/>
          <w:sz w:val="24"/>
        </w:rPr>
      </w:pPr>
    </w:p>
    <w:p w14:paraId="02505213" w14:textId="77777777" w:rsidR="00C3749F" w:rsidRDefault="00C3749F" w:rsidP="00C3749F">
      <w:pPr>
        <w:spacing w:after="0"/>
        <w:rPr>
          <w:rFonts w:ascii="Times New Roman" w:hAnsi="Times New Roman" w:cs="Times New Roman"/>
          <w:sz w:val="24"/>
        </w:rPr>
      </w:pPr>
    </w:p>
    <w:p w14:paraId="5E6961C4" w14:textId="77777777" w:rsidR="00C3749F" w:rsidRDefault="00C3749F" w:rsidP="00C3749F">
      <w:pPr>
        <w:spacing w:after="0"/>
        <w:rPr>
          <w:rFonts w:ascii="Times New Roman" w:hAnsi="Times New Roman" w:cs="Times New Roman"/>
          <w:sz w:val="24"/>
        </w:rPr>
      </w:pPr>
    </w:p>
    <w:p w14:paraId="0BD88542" w14:textId="77777777" w:rsidR="00C3749F" w:rsidRDefault="00C3749F" w:rsidP="00C3749F">
      <w:pPr>
        <w:spacing w:after="0"/>
        <w:rPr>
          <w:rFonts w:ascii="Times New Roman" w:hAnsi="Times New Roman" w:cs="Times New Roman"/>
          <w:sz w:val="24"/>
        </w:rPr>
      </w:pPr>
    </w:p>
    <w:p w14:paraId="0C7CF26C" w14:textId="77777777" w:rsidR="00C3749F" w:rsidRDefault="00C3749F" w:rsidP="00C3749F">
      <w:pPr>
        <w:spacing w:after="0"/>
        <w:rPr>
          <w:rFonts w:ascii="Times New Roman" w:hAnsi="Times New Roman" w:cs="Times New Roman"/>
          <w:sz w:val="24"/>
        </w:rPr>
      </w:pPr>
    </w:p>
    <w:p w14:paraId="306CCA9D" w14:textId="77777777" w:rsidR="00C3749F" w:rsidRDefault="00C3749F" w:rsidP="00C3749F">
      <w:pPr>
        <w:spacing w:after="0"/>
        <w:rPr>
          <w:rFonts w:ascii="Times New Roman" w:hAnsi="Times New Roman" w:cs="Times New Roman"/>
          <w:sz w:val="24"/>
        </w:rPr>
      </w:pPr>
    </w:p>
    <w:p w14:paraId="58A5B769" w14:textId="77777777" w:rsidR="007B4C2F" w:rsidRDefault="007B4C2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687A10D5" w14:textId="77777777" w:rsidR="00C3749F" w:rsidRPr="00C3749F" w:rsidRDefault="007B4C2F" w:rsidP="00C3749F">
      <w:pPr>
        <w:spacing w:after="0"/>
        <w:rPr>
          <w:rFonts w:ascii="Times New Roman" w:hAnsi="Times New Roman" w:cs="Times New Roman"/>
          <w:b/>
          <w:sz w:val="24"/>
        </w:rPr>
      </w:pPr>
      <w:r w:rsidRPr="00A7578F">
        <w:rPr>
          <w:rFonts w:ascii="Times New Roman" w:eastAsia="Calibri" w:hAnsi="Times New Roman" w:cs="Times New Roman"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DE3C21" wp14:editId="15B56E65">
                <wp:simplePos x="0" y="0"/>
                <wp:positionH relativeFrom="column">
                  <wp:posOffset>-43815</wp:posOffset>
                </wp:positionH>
                <wp:positionV relativeFrom="paragraph">
                  <wp:posOffset>-44714</wp:posOffset>
                </wp:positionV>
                <wp:extent cx="5779770" cy="241300"/>
                <wp:effectExtent l="0" t="0" r="11430" b="25400"/>
                <wp:wrapNone/>
                <wp:docPr id="14" name="Obdélní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9D352" id="Obdélník 14" o:spid="_x0000_s1026" style="position:absolute;margin-left:-3.45pt;margin-top:-3.5pt;width:455.1pt;height:1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HVKnybeAAAACAEAAA8AAABkcnMvZG93bnJldi54bWxMj8FOwzAQ&#10;RO9I/IO1SFxQ65SIhoQ4FULigNRDKfkAJ16SUHsdxW4a/p7lBKfVaEZvZ8rd4qyYcQqDJwWbdQIC&#10;qfVmoE5B/fG6egQRoiajrSdU8I0BdtX1VakL4y/0jvMxdoIhFAqtoI9xLKQMbY9Oh7Ufkdj79JPT&#10;keXUSTPpC8OdlfdJspVOD8Qfej3iS4/t6Xh2CtLcZfaQfT3Q3Wk+1PXb3oZmr9TtzfL8BCLiEv/C&#10;8Fufq0PFnRp/JhOEVbDa5pzkm/Ek9vMkTUE0DN8kIKtS/h9Q/QAAAP//AwBQSwECLQAUAAYACAAA&#10;ACEAtoM4kv4AAADhAQAAEwAAAAAAAAAAAAAAAAAAAAAAW0NvbnRlbnRfVHlwZXNdLnhtbFBLAQIt&#10;ABQABgAIAAAAIQA4/SH/1gAAAJQBAAALAAAAAAAAAAAAAAAAAC8BAABfcmVscy8ucmVsc1BLAQIt&#10;ABQABgAIAAAAIQA1fGDVHwIAAEIEAAAOAAAAAAAAAAAAAAAAAC4CAABkcnMvZTJvRG9jLnhtbFBL&#10;AQItABQABgAIAAAAIQB1Sp8m3gAAAAgBAAAPAAAAAAAAAAAAAAAAAHkEAABkcnMvZG93bnJldi54&#10;bWxQSwUGAAAAAAQABADzAAAAhAUAAAAA&#10;" strokecolor="#c0504d" strokeweight="1pt">
                <v:fill opacity="0"/>
                <v:shadow color="#868686"/>
              </v:rect>
            </w:pict>
          </mc:Fallback>
        </mc:AlternateContent>
      </w:r>
      <w:r w:rsidR="00C3749F">
        <w:rPr>
          <w:rFonts w:ascii="Times New Roman" w:hAnsi="Times New Roman" w:cs="Times New Roman"/>
          <w:b/>
          <w:sz w:val="24"/>
        </w:rPr>
        <w:t>Příklad 3 – Odpisy nehmotného majetku</w:t>
      </w:r>
    </w:p>
    <w:p w14:paraId="2DE4A57B" w14:textId="77777777" w:rsidR="00C3749F" w:rsidRDefault="007B4C2F" w:rsidP="00C3749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OSVČ – vede účetnictví, zakoupila 27.1.2020 licenci k softwaru na tvorbu www stránek. Pořizovací cena 180 000 Kč, do užívání software uveden 28.1.2020. </w:t>
      </w:r>
    </w:p>
    <w:p w14:paraId="37AD1AF4" w14:textId="77777777" w:rsidR="007B4C2F" w:rsidRPr="00EE1591" w:rsidRDefault="00EE1591" w:rsidP="00EE159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</w:t>
      </w:r>
      <w:r w:rsidR="007B4C2F" w:rsidRPr="00EE1591">
        <w:rPr>
          <w:rFonts w:ascii="Times New Roman" w:hAnsi="Times New Roman" w:cs="Times New Roman"/>
          <w:sz w:val="24"/>
        </w:rPr>
        <w:t>ypočtěte daňové odpisy softwaru</w:t>
      </w:r>
      <w:r w:rsidR="00C05956">
        <w:rPr>
          <w:rFonts w:ascii="Times New Roman" w:hAnsi="Times New Roman" w:cs="Times New Roman"/>
          <w:sz w:val="24"/>
        </w:rPr>
        <w:t>.</w:t>
      </w:r>
      <w:r w:rsidR="007B4C2F" w:rsidRPr="00EE1591">
        <w:rPr>
          <w:rFonts w:ascii="Times New Roman" w:hAnsi="Times New Roman" w:cs="Times New Roman"/>
          <w:sz w:val="24"/>
        </w:rPr>
        <w:t xml:space="preserve"> </w:t>
      </w:r>
    </w:p>
    <w:p w14:paraId="06EFD01F" w14:textId="77777777" w:rsidR="007B4C2F" w:rsidRDefault="007B4C2F" w:rsidP="007B4C2F">
      <w:pPr>
        <w:spacing w:after="0"/>
        <w:rPr>
          <w:rFonts w:ascii="Times New Roman" w:hAnsi="Times New Roman" w:cs="Times New Roman"/>
          <w:sz w:val="24"/>
        </w:rPr>
      </w:pPr>
    </w:p>
    <w:p w14:paraId="390FE1B2" w14:textId="77777777" w:rsidR="007B4C2F" w:rsidRDefault="007B4C2F" w:rsidP="007B4C2F">
      <w:pPr>
        <w:spacing w:after="0"/>
        <w:rPr>
          <w:rFonts w:ascii="Times New Roman" w:hAnsi="Times New Roman" w:cs="Times New Roman"/>
          <w:sz w:val="24"/>
        </w:rPr>
      </w:pPr>
    </w:p>
    <w:p w14:paraId="3152387D" w14:textId="77777777" w:rsidR="007B4C2F" w:rsidRDefault="007B4C2F" w:rsidP="007B4C2F">
      <w:pPr>
        <w:spacing w:after="0"/>
        <w:rPr>
          <w:rFonts w:ascii="Times New Roman" w:hAnsi="Times New Roman" w:cs="Times New Roman"/>
          <w:sz w:val="24"/>
        </w:rPr>
      </w:pPr>
    </w:p>
    <w:p w14:paraId="3A4DF08C" w14:textId="77777777" w:rsidR="007B4C2F" w:rsidRDefault="007B4C2F" w:rsidP="007B4C2F">
      <w:pPr>
        <w:spacing w:after="0"/>
        <w:rPr>
          <w:rFonts w:ascii="Times New Roman" w:hAnsi="Times New Roman" w:cs="Times New Roman"/>
          <w:sz w:val="24"/>
        </w:rPr>
      </w:pPr>
    </w:p>
    <w:p w14:paraId="5B11FC3B" w14:textId="77777777" w:rsidR="007B4C2F" w:rsidRDefault="007B4C2F" w:rsidP="007B4C2F">
      <w:pPr>
        <w:spacing w:after="0"/>
        <w:rPr>
          <w:rFonts w:ascii="Times New Roman" w:hAnsi="Times New Roman" w:cs="Times New Roman"/>
          <w:sz w:val="24"/>
        </w:rPr>
      </w:pPr>
    </w:p>
    <w:p w14:paraId="5C064750" w14:textId="77777777" w:rsidR="007B4C2F" w:rsidRDefault="007B4C2F" w:rsidP="007B4C2F">
      <w:pPr>
        <w:spacing w:after="0"/>
        <w:rPr>
          <w:rFonts w:ascii="Times New Roman" w:hAnsi="Times New Roman" w:cs="Times New Roman"/>
          <w:sz w:val="24"/>
        </w:rPr>
      </w:pPr>
    </w:p>
    <w:p w14:paraId="77EAA6C5" w14:textId="77777777" w:rsidR="007B4C2F" w:rsidRDefault="007B4C2F" w:rsidP="007B4C2F">
      <w:pPr>
        <w:spacing w:after="0"/>
        <w:rPr>
          <w:rFonts w:ascii="Times New Roman" w:hAnsi="Times New Roman" w:cs="Times New Roman"/>
          <w:sz w:val="24"/>
        </w:rPr>
      </w:pPr>
    </w:p>
    <w:p w14:paraId="000CC430" w14:textId="77777777" w:rsidR="007B4C2F" w:rsidRDefault="007B4C2F" w:rsidP="007B4C2F">
      <w:pPr>
        <w:spacing w:after="0"/>
        <w:rPr>
          <w:rFonts w:ascii="Times New Roman" w:hAnsi="Times New Roman" w:cs="Times New Roman"/>
          <w:sz w:val="24"/>
        </w:rPr>
      </w:pPr>
    </w:p>
    <w:p w14:paraId="04CF1938" w14:textId="77777777" w:rsidR="007B4C2F" w:rsidRPr="007B4C2F" w:rsidRDefault="007B4C2F" w:rsidP="007B4C2F">
      <w:pPr>
        <w:pStyle w:val="Odstavecseseznamem"/>
        <w:spacing w:after="0"/>
        <w:rPr>
          <w:rFonts w:ascii="Times New Roman" w:hAnsi="Times New Roman" w:cs="Times New Roman"/>
          <w:sz w:val="24"/>
        </w:rPr>
      </w:pPr>
    </w:p>
    <w:p w14:paraId="18071A2B" w14:textId="77777777" w:rsidR="00A11E55" w:rsidRDefault="00A11E55" w:rsidP="00C3749F">
      <w:pPr>
        <w:spacing w:after="0"/>
        <w:rPr>
          <w:rFonts w:ascii="Times New Roman" w:hAnsi="Times New Roman" w:cs="Times New Roman"/>
          <w:sz w:val="24"/>
        </w:rPr>
      </w:pPr>
    </w:p>
    <w:p w14:paraId="638393D1" w14:textId="77777777" w:rsidR="00E67AD1" w:rsidRDefault="00E67AD1" w:rsidP="00C3749F">
      <w:pPr>
        <w:spacing w:after="0"/>
        <w:rPr>
          <w:rFonts w:ascii="Times New Roman" w:hAnsi="Times New Roman" w:cs="Times New Roman"/>
          <w:sz w:val="24"/>
        </w:rPr>
      </w:pPr>
    </w:p>
    <w:p w14:paraId="49CAA969" w14:textId="77777777" w:rsidR="00E67AD1" w:rsidRDefault="00E67AD1" w:rsidP="00C3749F">
      <w:pPr>
        <w:spacing w:after="0"/>
        <w:rPr>
          <w:rFonts w:ascii="Times New Roman" w:hAnsi="Times New Roman" w:cs="Times New Roman"/>
          <w:sz w:val="24"/>
        </w:rPr>
      </w:pPr>
    </w:p>
    <w:p w14:paraId="7ED20BC4" w14:textId="77777777" w:rsidR="00E67AD1" w:rsidRDefault="00E67AD1" w:rsidP="00C3749F">
      <w:pPr>
        <w:spacing w:after="0"/>
        <w:rPr>
          <w:rFonts w:ascii="Times New Roman" w:hAnsi="Times New Roman" w:cs="Times New Roman"/>
          <w:sz w:val="24"/>
        </w:rPr>
      </w:pPr>
    </w:p>
    <w:p w14:paraId="5B1A4A40" w14:textId="77777777" w:rsidR="00E67AD1" w:rsidRDefault="00E67AD1" w:rsidP="00C3749F">
      <w:pPr>
        <w:spacing w:after="0"/>
        <w:rPr>
          <w:rFonts w:ascii="Times New Roman" w:hAnsi="Times New Roman" w:cs="Times New Roman"/>
          <w:sz w:val="24"/>
        </w:rPr>
      </w:pPr>
    </w:p>
    <w:p w14:paraId="1A9F5065" w14:textId="77777777" w:rsidR="00E67AD1" w:rsidRDefault="00E67AD1" w:rsidP="00C3749F">
      <w:pPr>
        <w:spacing w:after="0"/>
        <w:rPr>
          <w:rFonts w:ascii="Times New Roman" w:hAnsi="Times New Roman" w:cs="Times New Roman"/>
          <w:sz w:val="24"/>
        </w:rPr>
      </w:pPr>
    </w:p>
    <w:p w14:paraId="6CDBEFAE" w14:textId="77777777" w:rsidR="00E67AD1" w:rsidRDefault="00E67AD1" w:rsidP="00C3749F">
      <w:pPr>
        <w:spacing w:after="0"/>
        <w:rPr>
          <w:rFonts w:ascii="Times New Roman" w:hAnsi="Times New Roman" w:cs="Times New Roman"/>
          <w:sz w:val="24"/>
        </w:rPr>
      </w:pPr>
    </w:p>
    <w:p w14:paraId="4C86E0DE" w14:textId="77777777" w:rsidR="00E67AD1" w:rsidRDefault="00E67AD1" w:rsidP="00C3749F">
      <w:pPr>
        <w:spacing w:after="0"/>
        <w:rPr>
          <w:rFonts w:ascii="Times New Roman" w:hAnsi="Times New Roman" w:cs="Times New Roman"/>
          <w:sz w:val="24"/>
        </w:rPr>
      </w:pPr>
    </w:p>
    <w:p w14:paraId="6D6D8BD2" w14:textId="77777777" w:rsidR="00E67AD1" w:rsidRDefault="00E67AD1" w:rsidP="00C3749F">
      <w:pPr>
        <w:spacing w:after="0"/>
        <w:rPr>
          <w:rFonts w:ascii="Times New Roman" w:hAnsi="Times New Roman" w:cs="Times New Roman"/>
          <w:sz w:val="24"/>
        </w:rPr>
      </w:pPr>
    </w:p>
    <w:p w14:paraId="1E99FC10" w14:textId="77777777" w:rsidR="00E67AD1" w:rsidRDefault="00E67AD1" w:rsidP="00C3749F">
      <w:pPr>
        <w:spacing w:after="0"/>
        <w:rPr>
          <w:rFonts w:ascii="Times New Roman" w:hAnsi="Times New Roman" w:cs="Times New Roman"/>
          <w:sz w:val="24"/>
        </w:rPr>
      </w:pPr>
    </w:p>
    <w:p w14:paraId="1467C68F" w14:textId="77777777" w:rsidR="00E67AD1" w:rsidRDefault="00E67AD1" w:rsidP="00C3749F">
      <w:pPr>
        <w:spacing w:after="0"/>
        <w:rPr>
          <w:rFonts w:ascii="Times New Roman" w:hAnsi="Times New Roman" w:cs="Times New Roman"/>
          <w:sz w:val="24"/>
        </w:rPr>
      </w:pPr>
    </w:p>
    <w:p w14:paraId="6C392022" w14:textId="77777777" w:rsidR="00E67AD1" w:rsidRDefault="00E67AD1" w:rsidP="00C3749F">
      <w:pPr>
        <w:spacing w:after="0"/>
        <w:rPr>
          <w:rFonts w:ascii="Times New Roman" w:hAnsi="Times New Roman" w:cs="Times New Roman"/>
          <w:sz w:val="24"/>
        </w:rPr>
      </w:pPr>
    </w:p>
    <w:p w14:paraId="66929D6E" w14:textId="77777777" w:rsidR="007B4C2F" w:rsidRDefault="007B4C2F" w:rsidP="00C3749F">
      <w:pPr>
        <w:spacing w:after="0"/>
        <w:rPr>
          <w:rFonts w:ascii="Times New Roman" w:hAnsi="Times New Roman" w:cs="Times New Roman"/>
          <w:sz w:val="24"/>
        </w:rPr>
      </w:pPr>
    </w:p>
    <w:p w14:paraId="21AE6027" w14:textId="77777777" w:rsidR="007B4C2F" w:rsidRDefault="007B4C2F" w:rsidP="00C3749F">
      <w:pPr>
        <w:spacing w:after="0"/>
        <w:rPr>
          <w:rFonts w:ascii="Times New Roman" w:hAnsi="Times New Roman" w:cs="Times New Roman"/>
          <w:sz w:val="24"/>
        </w:rPr>
      </w:pPr>
    </w:p>
    <w:p w14:paraId="39AB6DD1" w14:textId="77777777" w:rsidR="007B4C2F" w:rsidRDefault="007B4C2F" w:rsidP="00C3749F">
      <w:pPr>
        <w:spacing w:after="0"/>
        <w:rPr>
          <w:rFonts w:ascii="Times New Roman" w:hAnsi="Times New Roman" w:cs="Times New Roman"/>
          <w:sz w:val="24"/>
        </w:rPr>
      </w:pPr>
    </w:p>
    <w:p w14:paraId="00A0C6DE" w14:textId="77777777" w:rsidR="00EE1591" w:rsidRDefault="00EE1591" w:rsidP="00C3749F">
      <w:pPr>
        <w:spacing w:after="0"/>
        <w:rPr>
          <w:rFonts w:ascii="Times New Roman" w:hAnsi="Times New Roman" w:cs="Times New Roman"/>
          <w:sz w:val="24"/>
        </w:rPr>
      </w:pPr>
    </w:p>
    <w:p w14:paraId="32F9E141" w14:textId="77777777" w:rsidR="00EE1591" w:rsidRDefault="00EE1591" w:rsidP="00C3749F">
      <w:pPr>
        <w:spacing w:after="0"/>
        <w:rPr>
          <w:rFonts w:ascii="Times New Roman" w:hAnsi="Times New Roman" w:cs="Times New Roman"/>
          <w:sz w:val="24"/>
        </w:rPr>
      </w:pPr>
    </w:p>
    <w:p w14:paraId="374353B4" w14:textId="77777777" w:rsidR="00EE1591" w:rsidRDefault="00EE1591" w:rsidP="00C3749F">
      <w:pPr>
        <w:spacing w:after="0"/>
        <w:rPr>
          <w:rFonts w:ascii="Times New Roman" w:hAnsi="Times New Roman" w:cs="Times New Roman"/>
          <w:sz w:val="24"/>
        </w:rPr>
      </w:pPr>
    </w:p>
    <w:p w14:paraId="2CEF049C" w14:textId="77777777" w:rsidR="00EE1591" w:rsidRDefault="00EE1591" w:rsidP="00C3749F">
      <w:pPr>
        <w:spacing w:after="0"/>
        <w:rPr>
          <w:rFonts w:ascii="Times New Roman" w:hAnsi="Times New Roman" w:cs="Times New Roman"/>
          <w:sz w:val="24"/>
        </w:rPr>
      </w:pPr>
    </w:p>
    <w:p w14:paraId="68909927" w14:textId="77777777" w:rsidR="00EE1591" w:rsidRDefault="00EE1591" w:rsidP="00C3749F">
      <w:pPr>
        <w:spacing w:after="0"/>
        <w:rPr>
          <w:rFonts w:ascii="Times New Roman" w:hAnsi="Times New Roman" w:cs="Times New Roman"/>
          <w:sz w:val="24"/>
        </w:rPr>
      </w:pPr>
    </w:p>
    <w:p w14:paraId="0E506E1F" w14:textId="77777777" w:rsidR="00EE1591" w:rsidRDefault="00EE1591" w:rsidP="00C3749F">
      <w:pPr>
        <w:spacing w:after="0"/>
        <w:rPr>
          <w:rFonts w:ascii="Times New Roman" w:hAnsi="Times New Roman" w:cs="Times New Roman"/>
          <w:sz w:val="24"/>
        </w:rPr>
      </w:pPr>
    </w:p>
    <w:p w14:paraId="3E9D65E4" w14:textId="77777777" w:rsidR="00EE1591" w:rsidRDefault="00EE1591" w:rsidP="00C3749F">
      <w:pPr>
        <w:spacing w:after="0"/>
        <w:rPr>
          <w:rFonts w:ascii="Times New Roman" w:hAnsi="Times New Roman" w:cs="Times New Roman"/>
          <w:sz w:val="24"/>
        </w:rPr>
      </w:pPr>
    </w:p>
    <w:p w14:paraId="375AB25F" w14:textId="77777777" w:rsidR="00EE1591" w:rsidRDefault="00EE1591" w:rsidP="00C3749F">
      <w:pPr>
        <w:spacing w:after="0"/>
        <w:rPr>
          <w:rFonts w:ascii="Times New Roman" w:hAnsi="Times New Roman" w:cs="Times New Roman"/>
          <w:sz w:val="24"/>
        </w:rPr>
      </w:pPr>
    </w:p>
    <w:p w14:paraId="2D79B87C" w14:textId="77777777" w:rsidR="00EE1591" w:rsidRDefault="00EE1591" w:rsidP="00C3749F">
      <w:pPr>
        <w:spacing w:after="0"/>
        <w:rPr>
          <w:rFonts w:ascii="Times New Roman" w:hAnsi="Times New Roman" w:cs="Times New Roman"/>
          <w:sz w:val="24"/>
        </w:rPr>
      </w:pPr>
    </w:p>
    <w:p w14:paraId="31A73BF3" w14:textId="77777777" w:rsidR="00EE1591" w:rsidRDefault="00EE1591" w:rsidP="00C3749F">
      <w:pPr>
        <w:spacing w:after="0"/>
        <w:rPr>
          <w:rFonts w:ascii="Times New Roman" w:hAnsi="Times New Roman" w:cs="Times New Roman"/>
          <w:sz w:val="24"/>
        </w:rPr>
      </w:pPr>
    </w:p>
    <w:p w14:paraId="77B39704" w14:textId="77777777" w:rsidR="00EE1591" w:rsidRDefault="00EE1591" w:rsidP="00C3749F">
      <w:pPr>
        <w:spacing w:after="0"/>
        <w:rPr>
          <w:rFonts w:ascii="Times New Roman" w:hAnsi="Times New Roman" w:cs="Times New Roman"/>
          <w:sz w:val="24"/>
        </w:rPr>
      </w:pPr>
    </w:p>
    <w:p w14:paraId="3FB56811" w14:textId="77777777" w:rsidR="00EE1591" w:rsidRDefault="00EE1591" w:rsidP="00C3749F">
      <w:pPr>
        <w:spacing w:after="0"/>
        <w:rPr>
          <w:rFonts w:ascii="Times New Roman" w:hAnsi="Times New Roman" w:cs="Times New Roman"/>
          <w:sz w:val="24"/>
        </w:rPr>
      </w:pPr>
    </w:p>
    <w:p w14:paraId="2D663882" w14:textId="77777777" w:rsidR="00EE1591" w:rsidRDefault="00EE1591" w:rsidP="00C3749F">
      <w:pPr>
        <w:spacing w:after="0"/>
        <w:rPr>
          <w:rFonts w:ascii="Times New Roman" w:hAnsi="Times New Roman" w:cs="Times New Roman"/>
          <w:sz w:val="24"/>
        </w:rPr>
      </w:pPr>
    </w:p>
    <w:p w14:paraId="45928F05" w14:textId="77777777" w:rsidR="00EE1591" w:rsidRDefault="00EE1591" w:rsidP="00C3749F">
      <w:pPr>
        <w:spacing w:after="0"/>
        <w:rPr>
          <w:rFonts w:ascii="Times New Roman" w:hAnsi="Times New Roman" w:cs="Times New Roman"/>
          <w:sz w:val="24"/>
        </w:rPr>
      </w:pPr>
    </w:p>
    <w:p w14:paraId="22858AB6" w14:textId="77777777" w:rsidR="00EE1591" w:rsidRDefault="00EE1591" w:rsidP="00C3749F">
      <w:pPr>
        <w:spacing w:after="0"/>
        <w:rPr>
          <w:rFonts w:ascii="Times New Roman" w:hAnsi="Times New Roman" w:cs="Times New Roman"/>
          <w:sz w:val="24"/>
        </w:rPr>
      </w:pPr>
    </w:p>
    <w:p w14:paraId="78271E10" w14:textId="77777777" w:rsidR="007B4C2F" w:rsidRDefault="007B4C2F" w:rsidP="00C3749F">
      <w:pPr>
        <w:spacing w:after="0"/>
        <w:rPr>
          <w:rFonts w:ascii="Times New Roman" w:hAnsi="Times New Roman" w:cs="Times New Roman"/>
          <w:sz w:val="24"/>
        </w:rPr>
      </w:pPr>
    </w:p>
    <w:p w14:paraId="0FB943A0" w14:textId="77777777" w:rsidR="00A11E55" w:rsidRPr="007B4C2F" w:rsidRDefault="00A543D8" w:rsidP="00C3749F">
      <w:pPr>
        <w:spacing w:after="0"/>
        <w:rPr>
          <w:rFonts w:ascii="Times New Roman" w:hAnsi="Times New Roman" w:cs="Times New Roman"/>
          <w:sz w:val="24"/>
        </w:rPr>
      </w:pPr>
      <w:r w:rsidRPr="00A7578F">
        <w:rPr>
          <w:rFonts w:ascii="Times New Roman" w:eastAsia="Calibri" w:hAnsi="Times New Roman" w:cs="Times New Roman"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58D934" wp14:editId="279188CB">
                <wp:simplePos x="0" y="0"/>
                <wp:positionH relativeFrom="column">
                  <wp:posOffset>-37465</wp:posOffset>
                </wp:positionH>
                <wp:positionV relativeFrom="paragraph">
                  <wp:posOffset>-40269</wp:posOffset>
                </wp:positionV>
                <wp:extent cx="5779770" cy="241300"/>
                <wp:effectExtent l="0" t="0" r="11430" b="25400"/>
                <wp:wrapNone/>
                <wp:docPr id="15" name="Obdélní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0A012" id="Obdélník 15" o:spid="_x0000_s1026" style="position:absolute;margin-left:-2.95pt;margin-top:-3.15pt;width:455.1pt;height:1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Bkgc7PeAAAACAEAAA8AAABkcnMvZG93bnJldi54bWxMj8FOwzAQ&#10;RO9I/IO1SFxQ65TShoQ4FULigNRDKfkAJ16SUHsdxW4a/p7lBKfd1Yxm3xS72Vkx4Rh6TwpWywQE&#10;UuNNT62C6uN18QgiRE1GW0+o4BsD7Mrrq0Lnxl/oHadjbAWHUMi1gi7GIZcyNB06HZZ+QGLt049O&#10;Rz7HVppRXzjcWXmfJFvpdE/8odMDvnTYnI5np2CdudQe0q8N3Z2mQ1W97W2o90rd3szPTyAizvHP&#10;DL/4jA4lM9X+TCYIq2CxydjJc7sGwXqWPPBSc/gqBVkW8n+B8gcAAP//AwBQSwECLQAUAAYACAAA&#10;ACEAtoM4kv4AAADhAQAAEwAAAAAAAAAAAAAAAAAAAAAAW0NvbnRlbnRfVHlwZXNdLnhtbFBLAQIt&#10;ABQABgAIAAAAIQA4/SH/1gAAAJQBAAALAAAAAAAAAAAAAAAAAC8BAABfcmVscy8ucmVsc1BLAQIt&#10;ABQABgAIAAAAIQA1fGDVHwIAAEIEAAAOAAAAAAAAAAAAAAAAAC4CAABkcnMvZTJvRG9jLnhtbFBL&#10;AQItABQABgAIAAAAIQAZIHOz3gAAAAgBAAAPAAAAAAAAAAAAAAAAAHkEAABkcnMvZG93bnJldi54&#10;bWxQSwUGAAAAAAQABADzAAAAhAUAAAAA&#10;" strokecolor="#c0504d" strokeweight="1pt">
                <v:fill opacity="0"/>
                <v:shadow color="#868686"/>
              </v:rect>
            </w:pict>
          </mc:Fallback>
        </mc:AlternateContent>
      </w:r>
      <w:r w:rsidR="00A11E55">
        <w:rPr>
          <w:rFonts w:ascii="Times New Roman" w:hAnsi="Times New Roman" w:cs="Times New Roman"/>
          <w:b/>
          <w:sz w:val="24"/>
        </w:rPr>
        <w:t>Příklad 4 – Hmotný majetek a technické zhodnocení</w:t>
      </w:r>
    </w:p>
    <w:p w14:paraId="516415AF" w14:textId="070CA481" w:rsidR="00EE1591" w:rsidRPr="00EE1591" w:rsidRDefault="00EE1591" w:rsidP="00EE1591">
      <w:pPr>
        <w:spacing w:after="0"/>
        <w:jc w:val="both"/>
        <w:rPr>
          <w:rFonts w:ascii="Times New Roman" w:hAnsi="Times New Roman" w:cs="Times New Roman"/>
          <w:sz w:val="24"/>
        </w:rPr>
      </w:pPr>
      <w:r w:rsidRPr="00EE1591">
        <w:rPr>
          <w:rFonts w:ascii="Times New Roman" w:hAnsi="Times New Roman" w:cs="Times New Roman"/>
          <w:sz w:val="24"/>
        </w:rPr>
        <w:t>Železniční společnost zakoupila</w:t>
      </w:r>
      <w:r w:rsidR="00C05956">
        <w:rPr>
          <w:rFonts w:ascii="Times New Roman" w:hAnsi="Times New Roman" w:cs="Times New Roman"/>
          <w:sz w:val="24"/>
        </w:rPr>
        <w:t xml:space="preserve"> a uvedla do užívání v roce 202</w:t>
      </w:r>
      <w:r w:rsidR="00314CE5">
        <w:rPr>
          <w:rFonts w:ascii="Times New Roman" w:hAnsi="Times New Roman" w:cs="Times New Roman"/>
          <w:sz w:val="24"/>
        </w:rPr>
        <w:t>3</w:t>
      </w:r>
      <w:r w:rsidRPr="00EE1591">
        <w:rPr>
          <w:rFonts w:ascii="Times New Roman" w:hAnsi="Times New Roman" w:cs="Times New Roman"/>
          <w:sz w:val="24"/>
        </w:rPr>
        <w:t xml:space="preserve"> lokomotivu (kód CZ.CPA 30.20), pořizovací </w:t>
      </w:r>
      <w:r w:rsidR="00C05956">
        <w:rPr>
          <w:rFonts w:ascii="Times New Roman" w:hAnsi="Times New Roman" w:cs="Times New Roman"/>
          <w:sz w:val="24"/>
        </w:rPr>
        <w:t>cena 100 000 000 Kč. V roce 202</w:t>
      </w:r>
      <w:r w:rsidR="00314CE5">
        <w:rPr>
          <w:rFonts w:ascii="Times New Roman" w:hAnsi="Times New Roman" w:cs="Times New Roman"/>
          <w:sz w:val="24"/>
        </w:rPr>
        <w:t>4</w:t>
      </w:r>
      <w:r w:rsidRPr="00EE1591">
        <w:rPr>
          <w:rFonts w:ascii="Times New Roman" w:hAnsi="Times New Roman" w:cs="Times New Roman"/>
          <w:sz w:val="24"/>
        </w:rPr>
        <w:t xml:space="preserve"> byl majetek </w:t>
      </w:r>
      <w:r>
        <w:rPr>
          <w:rFonts w:ascii="Times New Roman" w:hAnsi="Times New Roman" w:cs="Times New Roman"/>
          <w:sz w:val="24"/>
        </w:rPr>
        <w:t>technicky zhodnocen v únoru za 5</w:t>
      </w:r>
      <w:r w:rsidRPr="00EE1591">
        <w:rPr>
          <w:rFonts w:ascii="Times New Roman" w:hAnsi="Times New Roman" w:cs="Times New Roman"/>
          <w:sz w:val="24"/>
        </w:rPr>
        <w:t>5 000 Kč, v </w:t>
      </w:r>
      <w:r w:rsidR="00C05956">
        <w:rPr>
          <w:rFonts w:ascii="Times New Roman" w:hAnsi="Times New Roman" w:cs="Times New Roman"/>
          <w:sz w:val="24"/>
        </w:rPr>
        <w:t>květnu za 30 000 Kč. V roce 202</w:t>
      </w:r>
      <w:r w:rsidR="00314CE5">
        <w:rPr>
          <w:rFonts w:ascii="Times New Roman" w:hAnsi="Times New Roman" w:cs="Times New Roman"/>
          <w:sz w:val="24"/>
        </w:rPr>
        <w:t>5</w:t>
      </w:r>
      <w:r w:rsidRPr="00EE1591">
        <w:rPr>
          <w:rFonts w:ascii="Times New Roman" w:hAnsi="Times New Roman" w:cs="Times New Roman"/>
          <w:sz w:val="24"/>
        </w:rPr>
        <w:t xml:space="preserve"> byla na majetku provedena rozsáhlá oprava za 2 000 000 Kč. Vypočtěte rovnoměrné i zrychlené</w:t>
      </w:r>
      <w:r w:rsidR="00C05956">
        <w:rPr>
          <w:rFonts w:ascii="Times New Roman" w:hAnsi="Times New Roman" w:cs="Times New Roman"/>
          <w:sz w:val="24"/>
        </w:rPr>
        <w:t xml:space="preserve"> odpisy lokomotivy v letech 202</w:t>
      </w:r>
      <w:r w:rsidR="00314CE5">
        <w:rPr>
          <w:rFonts w:ascii="Times New Roman" w:hAnsi="Times New Roman" w:cs="Times New Roman"/>
          <w:sz w:val="24"/>
        </w:rPr>
        <w:t>3</w:t>
      </w:r>
      <w:r w:rsidR="00C05956">
        <w:rPr>
          <w:rFonts w:ascii="Times New Roman" w:hAnsi="Times New Roman" w:cs="Times New Roman"/>
          <w:sz w:val="24"/>
        </w:rPr>
        <w:t>, 202</w:t>
      </w:r>
      <w:r w:rsidR="00314CE5">
        <w:rPr>
          <w:rFonts w:ascii="Times New Roman" w:hAnsi="Times New Roman" w:cs="Times New Roman"/>
          <w:sz w:val="24"/>
        </w:rPr>
        <w:t>4</w:t>
      </w:r>
      <w:r w:rsidR="00C05956">
        <w:rPr>
          <w:rFonts w:ascii="Times New Roman" w:hAnsi="Times New Roman" w:cs="Times New Roman"/>
          <w:sz w:val="24"/>
        </w:rPr>
        <w:t>, 202</w:t>
      </w:r>
      <w:r w:rsidR="00314CE5">
        <w:rPr>
          <w:rFonts w:ascii="Times New Roman" w:hAnsi="Times New Roman" w:cs="Times New Roman"/>
          <w:sz w:val="24"/>
        </w:rPr>
        <w:t>5</w:t>
      </w:r>
      <w:r w:rsidR="00C05956">
        <w:rPr>
          <w:rFonts w:ascii="Times New Roman" w:hAnsi="Times New Roman" w:cs="Times New Roman"/>
          <w:sz w:val="24"/>
        </w:rPr>
        <w:t>, 202</w:t>
      </w:r>
      <w:r w:rsidR="00314CE5">
        <w:rPr>
          <w:rFonts w:ascii="Times New Roman" w:hAnsi="Times New Roman" w:cs="Times New Roman"/>
          <w:sz w:val="24"/>
        </w:rPr>
        <w:t>6</w:t>
      </w:r>
      <w:r w:rsidR="00C05956">
        <w:rPr>
          <w:rFonts w:ascii="Times New Roman" w:hAnsi="Times New Roman" w:cs="Times New Roman"/>
          <w:sz w:val="24"/>
        </w:rPr>
        <w:t xml:space="preserve"> a 202</w:t>
      </w:r>
      <w:r w:rsidR="00314CE5">
        <w:rPr>
          <w:rFonts w:ascii="Times New Roman" w:hAnsi="Times New Roman" w:cs="Times New Roman"/>
          <w:sz w:val="24"/>
        </w:rPr>
        <w:t>7</w:t>
      </w:r>
      <w:r w:rsidRPr="00EE1591">
        <w:rPr>
          <w:rFonts w:ascii="Times New Roman" w:hAnsi="Times New Roman" w:cs="Times New Roman"/>
          <w:sz w:val="24"/>
        </w:rPr>
        <w:t xml:space="preserve">.  </w:t>
      </w:r>
    </w:p>
    <w:p w14:paraId="07A0BC22" w14:textId="77777777" w:rsidR="00E67AD1" w:rsidRDefault="00E67AD1" w:rsidP="00A543D8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C5E2ADC" w14:textId="77777777" w:rsidR="00E67AD1" w:rsidRDefault="00E67AD1" w:rsidP="00A543D8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39F10D8" w14:textId="77777777" w:rsidR="00E67AD1" w:rsidRDefault="00E67AD1" w:rsidP="00A543D8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855D68F" w14:textId="77777777" w:rsidR="00E67AD1" w:rsidRDefault="00E67AD1" w:rsidP="00A543D8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014E63E" w14:textId="77777777" w:rsidR="00E67AD1" w:rsidRDefault="00E67AD1" w:rsidP="00A543D8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CD1BE81" w14:textId="77777777" w:rsidR="00E67AD1" w:rsidRDefault="00E67AD1" w:rsidP="00A543D8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5861682" w14:textId="77777777" w:rsidR="00E67AD1" w:rsidRDefault="00E67AD1" w:rsidP="00A543D8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41A432E" w14:textId="77777777" w:rsidR="00E67AD1" w:rsidRDefault="00E67AD1" w:rsidP="00A543D8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E902044" w14:textId="77777777" w:rsidR="00E67AD1" w:rsidRDefault="00E67AD1" w:rsidP="00A543D8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A32A18C" w14:textId="77777777" w:rsidR="00E67AD1" w:rsidRDefault="00E67AD1" w:rsidP="00A543D8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36C77B0" w14:textId="77777777" w:rsidR="00E67AD1" w:rsidRDefault="00E67AD1" w:rsidP="00A543D8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3387021" w14:textId="77777777" w:rsidR="00E67AD1" w:rsidRDefault="00E67AD1" w:rsidP="00A543D8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7328FFD" w14:textId="77777777" w:rsidR="00E67AD1" w:rsidRDefault="00E67AD1" w:rsidP="00A543D8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9CA82E6" w14:textId="77777777" w:rsidR="00E67AD1" w:rsidRDefault="00E67AD1" w:rsidP="00A543D8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90C8EEB" w14:textId="77777777" w:rsidR="00E67AD1" w:rsidRDefault="00E67AD1" w:rsidP="00A543D8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1D38D48" w14:textId="77777777" w:rsidR="00E67AD1" w:rsidRDefault="00E67AD1" w:rsidP="00A543D8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BE0010A" w14:textId="77777777" w:rsidR="00E67AD1" w:rsidRDefault="00E67AD1" w:rsidP="00A543D8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B94961B" w14:textId="77777777" w:rsidR="00E67AD1" w:rsidRDefault="00E67AD1" w:rsidP="00A543D8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E4F497F" w14:textId="77777777" w:rsidR="00E67AD1" w:rsidRDefault="00E67AD1" w:rsidP="00A543D8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2C3761D" w14:textId="77777777" w:rsidR="00E67AD1" w:rsidRDefault="00E67AD1" w:rsidP="00A543D8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F96FC71" w14:textId="77777777" w:rsidR="00E67AD1" w:rsidRDefault="00E67AD1" w:rsidP="00A543D8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E5F66F3" w14:textId="77777777" w:rsidR="00E67AD1" w:rsidRDefault="00E67AD1" w:rsidP="00A543D8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CFD4154" w14:textId="77777777" w:rsidR="00E67AD1" w:rsidRDefault="00E67AD1" w:rsidP="00A543D8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AC0378A" w14:textId="77777777" w:rsidR="00E67AD1" w:rsidRDefault="00E67AD1" w:rsidP="00A543D8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B1F8512" w14:textId="77777777" w:rsidR="00EE1591" w:rsidRDefault="00EE1591" w:rsidP="00A543D8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340D883" w14:textId="77777777" w:rsidR="00EE1591" w:rsidRDefault="00EE1591" w:rsidP="00A543D8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9BECC51" w14:textId="77777777" w:rsidR="00EE1591" w:rsidRDefault="00EE1591" w:rsidP="00A543D8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7B11824" w14:textId="77777777" w:rsidR="00EE1591" w:rsidRDefault="00EE1591" w:rsidP="00A543D8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FF7F951" w14:textId="77777777" w:rsidR="00EE1591" w:rsidRDefault="00EE1591" w:rsidP="00A543D8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72462E8" w14:textId="77777777" w:rsidR="00EE1591" w:rsidRDefault="00EE1591" w:rsidP="00A543D8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9F326E4" w14:textId="77777777" w:rsidR="00EE1591" w:rsidRDefault="00EE1591" w:rsidP="00A543D8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027ACAE" w14:textId="77777777" w:rsidR="00EE1591" w:rsidRDefault="00EE1591" w:rsidP="00A543D8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D185D5D" w14:textId="77777777" w:rsidR="00EE1591" w:rsidRDefault="00EE1591" w:rsidP="00A543D8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AC27D92" w14:textId="77777777" w:rsidR="00EE1591" w:rsidRDefault="00EE1591" w:rsidP="00A543D8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2581A24" w14:textId="77777777" w:rsidR="00EE1591" w:rsidRDefault="00EE1591" w:rsidP="00A543D8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8EF9139" w14:textId="77777777" w:rsidR="00EE1591" w:rsidRDefault="00EE1591" w:rsidP="00A543D8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9A30FC0" w14:textId="77777777" w:rsidR="00EE1591" w:rsidRDefault="00EE1591" w:rsidP="00A543D8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F9FFCA2" w14:textId="77777777" w:rsidR="00E67AD1" w:rsidRDefault="00E67AD1" w:rsidP="00A543D8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7ABC26B" w14:textId="77777777" w:rsidR="00E67AD1" w:rsidRDefault="00EE1591" w:rsidP="00A543D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A7578F">
        <w:rPr>
          <w:rFonts w:ascii="Times New Roman" w:eastAsia="Calibri" w:hAnsi="Times New Roman" w:cs="Times New Roman"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39929D" wp14:editId="5CBA53B8">
                <wp:simplePos x="0" y="0"/>
                <wp:positionH relativeFrom="column">
                  <wp:posOffset>12436</wp:posOffset>
                </wp:positionH>
                <wp:positionV relativeFrom="paragraph">
                  <wp:posOffset>-56515</wp:posOffset>
                </wp:positionV>
                <wp:extent cx="5779770" cy="241300"/>
                <wp:effectExtent l="0" t="0" r="11430" b="25400"/>
                <wp:wrapNone/>
                <wp:docPr id="16" name="Obdélní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8007F" id="Obdélník 16" o:spid="_x0000_s1026" style="position:absolute;margin-left:1pt;margin-top:-4.45pt;width:455.1pt;height:1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F0QSYrdAAAABwEAAA8AAABkcnMvZG93bnJldi54bWxMj8FOwzAQ&#10;RO9I/IO1SFxQ6yQI2oQ4FULigNRDKfkAJ16SUHsdxW4a/p7lBMedGc28LXeLs2LGKQyeFKTrBARS&#10;681AnYL643W1BRGiJqOtJ1TwjQF21fVVqQvjL/SO8zF2gksoFFpBH+NYSBnaHp0Oaz8isffpJ6cj&#10;n1MnzaQvXO6szJLkUTo9EC/0esSXHtvT8ewU3OduYw+brwe6O82Hun7b29Dslbq9WZ6fQERc4l8Y&#10;fvEZHSpmavyZTBBWQcafRAWrbQ6C7TzNMhAN63kKsirlf/7qBwAA//8DAFBLAQItABQABgAIAAAA&#10;IQC2gziS/gAAAOEBAAATAAAAAAAAAAAAAAAAAAAAAABbQ29udGVudF9UeXBlc10ueG1sUEsBAi0A&#10;FAAGAAgAAAAhADj9If/WAAAAlAEAAAsAAAAAAAAAAAAAAAAALwEAAF9yZWxzLy5yZWxzUEsBAi0A&#10;FAAGAAgAAAAhADV8YNUfAgAAQgQAAA4AAAAAAAAAAAAAAAAALgIAAGRycy9lMm9Eb2MueG1sUEsB&#10;Ai0AFAAGAAgAAAAhAF0QSYrdAAAABwEAAA8AAAAAAAAAAAAAAAAAeQQAAGRycy9kb3ducmV2Lnht&#10;bFBLBQYAAAAABAAEAPMAAACDBQAAAAA=&#10;" strokecolor="#c0504d" strokeweight="1pt">
                <v:fill opacity="0"/>
                <v:shadow color="#868686"/>
              </v:rect>
            </w:pict>
          </mc:Fallback>
        </mc:AlternateContent>
      </w:r>
      <w:r w:rsidR="00E67AD1">
        <w:rPr>
          <w:rFonts w:ascii="Times New Roman" w:hAnsi="Times New Roman" w:cs="Times New Roman"/>
          <w:b/>
          <w:sz w:val="24"/>
        </w:rPr>
        <w:t>Příklad 5 – Hmotný majetek a technické zhodnocení</w:t>
      </w:r>
    </w:p>
    <w:p w14:paraId="234E6E78" w14:textId="6F69DDA1" w:rsidR="00E67AD1" w:rsidRDefault="00F26F84" w:rsidP="00A543D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Vypočítejte rovnoměrný a zrychlený daňový odpis elektrického generátoru (kód CZ.</w:t>
      </w:r>
      <w:r w:rsidR="001A7ADC">
        <w:rPr>
          <w:rFonts w:ascii="Times New Roman" w:hAnsi="Times New Roman" w:cs="Times New Roman"/>
          <w:sz w:val="24"/>
        </w:rPr>
        <w:t>CPA 27.11), v pořizovací ceně 23</w:t>
      </w:r>
      <w:r>
        <w:rPr>
          <w:rFonts w:ascii="Times New Roman" w:hAnsi="Times New Roman" w:cs="Times New Roman"/>
          <w:sz w:val="24"/>
        </w:rPr>
        <w:t>0 000 K</w:t>
      </w:r>
      <w:r w:rsidR="00C05956">
        <w:rPr>
          <w:rFonts w:ascii="Times New Roman" w:hAnsi="Times New Roman" w:cs="Times New Roman"/>
          <w:sz w:val="24"/>
        </w:rPr>
        <w:t>č. Poplatník provedl v roce 202</w:t>
      </w:r>
      <w:r w:rsidR="00314CE5">
        <w:rPr>
          <w:rFonts w:ascii="Times New Roman" w:hAnsi="Times New Roman" w:cs="Times New Roman"/>
          <w:sz w:val="24"/>
        </w:rPr>
        <w:t>3</w:t>
      </w:r>
      <w:r w:rsidR="00EE1591">
        <w:rPr>
          <w:rFonts w:ascii="Times New Roman" w:hAnsi="Times New Roman" w:cs="Times New Roman"/>
          <w:sz w:val="24"/>
        </w:rPr>
        <w:t xml:space="preserve"> technické zhodnocení za 95 000 Kč, v roce 202</w:t>
      </w:r>
      <w:r w:rsidR="00314CE5">
        <w:rPr>
          <w:rFonts w:ascii="Times New Roman" w:hAnsi="Times New Roman" w:cs="Times New Roman"/>
          <w:sz w:val="24"/>
        </w:rPr>
        <w:t>3</w:t>
      </w:r>
      <w:r w:rsidR="00C05956">
        <w:rPr>
          <w:rFonts w:ascii="Times New Roman" w:hAnsi="Times New Roman" w:cs="Times New Roman"/>
          <w:sz w:val="24"/>
        </w:rPr>
        <w:t xml:space="preserve"> opravu za 35 000 Kč</w:t>
      </w:r>
      <w:r>
        <w:rPr>
          <w:rFonts w:ascii="Times New Roman" w:hAnsi="Times New Roman" w:cs="Times New Roman"/>
          <w:sz w:val="24"/>
        </w:rPr>
        <w:t xml:space="preserve">. Stanovte výši uvedených odpisů v prvních pěti letech používání aktiva. </w:t>
      </w:r>
    </w:p>
    <w:p w14:paraId="12F0C524" w14:textId="77777777" w:rsidR="00F26F84" w:rsidRDefault="00F26F84" w:rsidP="00A543D8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9C7BDDC" w14:textId="77777777" w:rsidR="00F26F84" w:rsidRDefault="00F26F84" w:rsidP="00A543D8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ECB7B36" w14:textId="77777777" w:rsidR="00F26F84" w:rsidRDefault="00F26F84" w:rsidP="00A543D8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F429BBD" w14:textId="77777777" w:rsidR="00F26F84" w:rsidRDefault="00F26F84" w:rsidP="00A543D8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95D6252" w14:textId="77777777" w:rsidR="00F26F84" w:rsidRDefault="00F26F84" w:rsidP="00A543D8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E91DA9F" w14:textId="77777777" w:rsidR="00F26F84" w:rsidRDefault="00F26F84" w:rsidP="00A543D8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C7D091C" w14:textId="77777777" w:rsidR="00F26F84" w:rsidRDefault="00F26F84" w:rsidP="00A543D8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3D3610C" w14:textId="77777777" w:rsidR="00F26F84" w:rsidRDefault="00F26F84" w:rsidP="00A543D8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F3ED62A" w14:textId="77777777" w:rsidR="00F26F84" w:rsidRDefault="00F26F84" w:rsidP="00A543D8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8AAC3B4" w14:textId="77777777" w:rsidR="00F26F84" w:rsidRDefault="00F26F84" w:rsidP="00A543D8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A229DF0" w14:textId="77777777" w:rsidR="00F26F84" w:rsidRDefault="00F26F84" w:rsidP="00A543D8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D120050" w14:textId="77777777" w:rsidR="00F26F84" w:rsidRDefault="00F26F84" w:rsidP="00A543D8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6A2EE21" w14:textId="77777777" w:rsidR="00F26F84" w:rsidRDefault="00F26F84" w:rsidP="00A543D8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396457F" w14:textId="77777777" w:rsidR="00F26F84" w:rsidRDefault="00F26F84" w:rsidP="00A543D8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6F50D59" w14:textId="77777777" w:rsidR="00F26F84" w:rsidRPr="00F26F84" w:rsidRDefault="00F26F84" w:rsidP="00A543D8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F26F84" w:rsidRPr="00F26F8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EA44A" w14:textId="77777777" w:rsidR="0026122A" w:rsidRDefault="0026122A" w:rsidP="0026122A">
      <w:pPr>
        <w:spacing w:after="0" w:line="240" w:lineRule="auto"/>
      </w:pPr>
      <w:r>
        <w:separator/>
      </w:r>
    </w:p>
  </w:endnote>
  <w:endnote w:type="continuationSeparator" w:id="0">
    <w:p w14:paraId="324A588B" w14:textId="77777777" w:rsidR="0026122A" w:rsidRDefault="0026122A" w:rsidP="00261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BB525" w14:textId="1E8871CD" w:rsidR="0026122A" w:rsidRDefault="0026122A" w:rsidP="0026122A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Daně a účetnictví malých a středních podniků   </w:t>
    </w:r>
    <w:r w:rsidR="001A7ADC">
      <w:rPr>
        <w:rFonts w:asciiTheme="majorHAnsi" w:eastAsiaTheme="majorEastAsia" w:hAnsiTheme="majorHAnsi" w:cstheme="majorBidi"/>
      </w:rPr>
      <w:t xml:space="preserve">           1. cvičení        </w:t>
    </w:r>
    <w:r w:rsidR="00C05956">
      <w:rPr>
        <w:rFonts w:asciiTheme="majorHAnsi" w:eastAsiaTheme="majorEastAsia" w:hAnsiTheme="majorHAnsi" w:cstheme="majorBidi"/>
      </w:rPr>
      <w:t xml:space="preserve"> </w:t>
    </w:r>
    <w:r w:rsidR="00F061EF">
      <w:rPr>
        <w:rFonts w:asciiTheme="majorHAnsi" w:eastAsiaTheme="majorEastAsia" w:hAnsiTheme="majorHAnsi" w:cstheme="majorBidi"/>
      </w:rPr>
      <w:t>12</w:t>
    </w:r>
    <w:r w:rsidR="00C05956">
      <w:rPr>
        <w:rFonts w:asciiTheme="majorHAnsi" w:eastAsiaTheme="majorEastAsia" w:hAnsiTheme="majorHAnsi" w:cstheme="majorBidi"/>
      </w:rPr>
      <w:t>. 10. 202</w:t>
    </w:r>
    <w:r w:rsidR="003233F0">
      <w:rPr>
        <w:rFonts w:asciiTheme="majorHAnsi" w:eastAsiaTheme="majorEastAsia" w:hAnsiTheme="majorHAnsi" w:cstheme="majorBidi"/>
      </w:rPr>
      <w:t>3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C05956" w:rsidRPr="00C05956">
      <w:rPr>
        <w:rFonts w:asciiTheme="majorHAnsi" w:eastAsiaTheme="majorEastAsia" w:hAnsiTheme="majorHAnsi" w:cstheme="majorBidi"/>
        <w:noProof/>
      </w:rPr>
      <w:t>7</w:t>
    </w:r>
    <w:r>
      <w:rPr>
        <w:rFonts w:asciiTheme="majorHAnsi" w:eastAsiaTheme="majorEastAsia" w:hAnsiTheme="majorHAnsi" w:cstheme="majorBidi"/>
      </w:rPr>
      <w:fldChar w:fldCharType="end"/>
    </w:r>
  </w:p>
  <w:p w14:paraId="1C9151D1" w14:textId="77777777" w:rsidR="0026122A" w:rsidRDefault="0026122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AAD01" w14:textId="77777777" w:rsidR="0026122A" w:rsidRDefault="0026122A" w:rsidP="0026122A">
      <w:pPr>
        <w:spacing w:after="0" w:line="240" w:lineRule="auto"/>
      </w:pPr>
      <w:r>
        <w:separator/>
      </w:r>
    </w:p>
  </w:footnote>
  <w:footnote w:type="continuationSeparator" w:id="0">
    <w:p w14:paraId="64D38352" w14:textId="77777777" w:rsidR="0026122A" w:rsidRDefault="0026122A" w:rsidP="00261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40FA6"/>
    <w:multiLevelType w:val="hybridMultilevel"/>
    <w:tmpl w:val="0F66F88E"/>
    <w:lvl w:ilvl="0" w:tplc="2C24E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A40C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86B7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FCF7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427A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F807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CED4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9CFF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B495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873DE1"/>
    <w:multiLevelType w:val="hybridMultilevel"/>
    <w:tmpl w:val="D144CD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14426"/>
    <w:multiLevelType w:val="hybridMultilevel"/>
    <w:tmpl w:val="67F0E4F2"/>
    <w:lvl w:ilvl="0" w:tplc="DD0E18F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F8405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C40D5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A4D15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D4873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66EDF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B804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56DB9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4465C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446F5"/>
    <w:multiLevelType w:val="hybridMultilevel"/>
    <w:tmpl w:val="34FAE9F4"/>
    <w:lvl w:ilvl="0" w:tplc="5262E4E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E6424"/>
    <w:multiLevelType w:val="hybridMultilevel"/>
    <w:tmpl w:val="885A52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860808">
    <w:abstractNumId w:val="0"/>
  </w:num>
  <w:num w:numId="2" w16cid:durableId="334964495">
    <w:abstractNumId w:val="3"/>
  </w:num>
  <w:num w:numId="3" w16cid:durableId="891191240">
    <w:abstractNumId w:val="2"/>
  </w:num>
  <w:num w:numId="4" w16cid:durableId="1734961823">
    <w:abstractNumId w:val="1"/>
  </w:num>
  <w:num w:numId="5" w16cid:durableId="15875671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122A"/>
    <w:rsid w:val="001A7ADC"/>
    <w:rsid w:val="0026122A"/>
    <w:rsid w:val="00314CE5"/>
    <w:rsid w:val="003233F0"/>
    <w:rsid w:val="003A10BC"/>
    <w:rsid w:val="00533D13"/>
    <w:rsid w:val="007B4C2F"/>
    <w:rsid w:val="00A11E55"/>
    <w:rsid w:val="00A543D8"/>
    <w:rsid w:val="00BD4F66"/>
    <w:rsid w:val="00C05956"/>
    <w:rsid w:val="00C3749F"/>
    <w:rsid w:val="00CF0E6F"/>
    <w:rsid w:val="00D2576F"/>
    <w:rsid w:val="00E5128D"/>
    <w:rsid w:val="00E67AD1"/>
    <w:rsid w:val="00EE1591"/>
    <w:rsid w:val="00F061EF"/>
    <w:rsid w:val="00F26F84"/>
    <w:rsid w:val="00F8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450DE"/>
  <w15:docId w15:val="{1AE58084-DAF4-4B1B-8B06-4D3691EF3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12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1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122A"/>
  </w:style>
  <w:style w:type="paragraph" w:styleId="Zpat">
    <w:name w:val="footer"/>
    <w:basedOn w:val="Normln"/>
    <w:link w:val="ZpatChar"/>
    <w:uiPriority w:val="99"/>
    <w:unhideWhenUsed/>
    <w:rsid w:val="00261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122A"/>
  </w:style>
  <w:style w:type="paragraph" w:styleId="Odstavecseseznamem">
    <w:name w:val="List Paragraph"/>
    <w:basedOn w:val="Normln"/>
    <w:uiPriority w:val="34"/>
    <w:qFormat/>
    <w:rsid w:val="00C37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620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525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682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638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Krajňák Michal</cp:lastModifiedBy>
  <cp:revision>13</cp:revision>
  <dcterms:created xsi:type="dcterms:W3CDTF">2020-06-12T14:14:00Z</dcterms:created>
  <dcterms:modified xsi:type="dcterms:W3CDTF">2023-05-27T05:07:00Z</dcterms:modified>
</cp:coreProperties>
</file>