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1CFF" w14:textId="77777777" w:rsidR="006D0182" w:rsidRPr="00357016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7016">
        <w:rPr>
          <w:rFonts w:ascii="Times New Roman" w:hAnsi="Times New Roman" w:cs="Times New Roman"/>
          <w:b/>
          <w:bCs/>
          <w:sz w:val="24"/>
          <w:szCs w:val="24"/>
          <w:u w:val="single"/>
        </w:rPr>
        <w:t>CHARAKTERISTIKY DAŇOVÉ POLITIKY STÁTU, DAŇOVÁ SOUSTAVA ČR, ČLENĚNÍ A KLASIFIKACE DANÍ</w:t>
      </w:r>
    </w:p>
    <w:p w14:paraId="089B4B8A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FF" w14:textId="77777777" w:rsidR="008E5DDB" w:rsidRPr="00184C1F" w:rsidRDefault="00003092" w:rsidP="00184C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  <w:r w:rsidR="00357016" w:rsidRPr="00184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5BA"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AC3EB0" w14:textId="77777777" w:rsidR="008E5DDB" w:rsidRDefault="00357016" w:rsidP="00184C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>využívání daňových nástrojů k ovlivňování ekonomických a sociálních procesů ve společnosti</w:t>
      </w:r>
    </w:p>
    <w:p w14:paraId="6FEDB2BD" w14:textId="77777777" w:rsidR="00184C1F" w:rsidRPr="00184C1F" w:rsidRDefault="00184C1F" w:rsidP="00184C1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CEEDD79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Nástroje </w:t>
      </w:r>
      <w:r>
        <w:rPr>
          <w:rFonts w:ascii="Times New Roman" w:hAnsi="Times New Roman" w:cs="Times New Roman"/>
          <w:bCs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B31225" w14:textId="77777777" w:rsidR="008E5DDB" w:rsidRPr="00184C1F" w:rsidRDefault="00184C1F" w:rsidP="00184C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14:paraId="6ACBEF34" w14:textId="77777777" w:rsidR="008E5DDB" w:rsidRPr="00184C1F" w:rsidRDefault="00357016" w:rsidP="00184C1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Důchodová daň s progresivními sazbami </w:t>
      </w:r>
    </w:p>
    <w:p w14:paraId="2CA48EF5" w14:textId="77777777" w:rsidR="008E5DDB" w:rsidRPr="00184C1F" w:rsidRDefault="00357016" w:rsidP="00184C1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Sociální pojištění (pojistné) </w:t>
      </w:r>
    </w:p>
    <w:p w14:paraId="400D2A97" w14:textId="77777777" w:rsidR="008E5DDB" w:rsidRPr="00184C1F" w:rsidRDefault="00184C1F" w:rsidP="00184C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14:paraId="5427B7AC" w14:textId="77777777" w:rsidR="008E5DDB" w:rsidRPr="00184C1F" w:rsidRDefault="00357016" w:rsidP="00184C1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Zavádění nových daní </w:t>
      </w:r>
    </w:p>
    <w:p w14:paraId="12BE3301" w14:textId="77777777" w:rsidR="008E5DDB" w:rsidRPr="00184C1F" w:rsidRDefault="00357016" w:rsidP="00184C1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Změna stávajících daní </w:t>
      </w:r>
    </w:p>
    <w:p w14:paraId="25B767F6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BFD7F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89C4C" w14:textId="77777777" w:rsidR="008E5DDB" w:rsidRPr="00184C1F" w:rsidRDefault="00003092" w:rsidP="00184C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působí automaticky, zmírňují výkyvy v ekonomice, zmírňují expanzi i ekonomický pokles </w:t>
      </w:r>
    </w:p>
    <w:p w14:paraId="74F0DB0F" w14:textId="77777777" w:rsidR="008E5DDB" w:rsidRPr="00184C1F" w:rsidRDefault="00003092" w:rsidP="00184C1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Progresivní ………………</w:t>
      </w:r>
      <w:r w:rsidR="00184C1F">
        <w:rPr>
          <w:rFonts w:ascii="Times New Roman" w:hAnsi="Times New Roman" w:cs="Times New Roman"/>
          <w:sz w:val="24"/>
          <w:szCs w:val="24"/>
        </w:rPr>
        <w:t>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sazba daně roste rychleji než příjem</w:t>
      </w:r>
    </w:p>
    <w:p w14:paraId="5710CB47" w14:textId="77777777" w:rsidR="008E5DDB" w:rsidRDefault="00184C1F" w:rsidP="00184C1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v období vysoké zaměstn</w:t>
      </w:r>
      <w:r w:rsidR="003125BA">
        <w:rPr>
          <w:rFonts w:ascii="Times New Roman" w:hAnsi="Times New Roman" w:cs="Times New Roman"/>
          <w:sz w:val="24"/>
          <w:szCs w:val="24"/>
        </w:rPr>
        <w:t xml:space="preserve">anosti se vytváří fond podpor,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o zaplacené pojistné se snižuje poptávka – zmírnění vzestupu, v období recese jsou fondy čerpány – o výši vyplacených podpor se zvyšuje poptávka </w:t>
      </w:r>
    </w:p>
    <w:p w14:paraId="3A53544F" w14:textId="77777777" w:rsidR="00184C1F" w:rsidRPr="00184C1F" w:rsidRDefault="00184C1F" w:rsidP="00184C1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9D63BA8" w14:textId="77777777" w:rsidR="008E5DDB" w:rsidRPr="00184C1F" w:rsidRDefault="00357016" w:rsidP="00184C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Diskreční</w:t>
      </w:r>
      <w:r w:rsidRPr="00184C1F">
        <w:rPr>
          <w:rFonts w:ascii="Times New Roman" w:hAnsi="Times New Roman" w:cs="Times New Roman"/>
          <w:sz w:val="24"/>
          <w:szCs w:val="24"/>
        </w:rPr>
        <w:t xml:space="preserve"> (vědomá) </w:t>
      </w:r>
      <w:r w:rsidRPr="00184C1F">
        <w:rPr>
          <w:rFonts w:ascii="Times New Roman" w:hAnsi="Times New Roman" w:cs="Times New Roman"/>
          <w:b/>
          <w:bCs/>
          <w:sz w:val="24"/>
          <w:szCs w:val="24"/>
        </w:rPr>
        <w:t>opatřen</w:t>
      </w:r>
      <w:r w:rsidRPr="00184C1F">
        <w:rPr>
          <w:rFonts w:ascii="Times New Roman" w:hAnsi="Times New Roman" w:cs="Times New Roman"/>
          <w:sz w:val="24"/>
          <w:szCs w:val="24"/>
        </w:rPr>
        <w:t xml:space="preserve">í </w:t>
      </w:r>
    </w:p>
    <w:p w14:paraId="1ABB778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4FAD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7D58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 daní </w:t>
      </w:r>
    </w:p>
    <w:p w14:paraId="3348A56B" w14:textId="77777777" w:rsidR="008E5DDB" w:rsidRPr="00184C1F" w:rsidRDefault="003125BA" w:rsidP="00184C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umístění vládních výdajů, rozdělení </w:t>
      </w:r>
      <w:r w:rsidR="00184C1F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84C1F">
        <w:rPr>
          <w:rFonts w:ascii="Times New Roman" w:hAnsi="Times New Roman" w:cs="Times New Roman"/>
          <w:sz w:val="24"/>
          <w:szCs w:val="24"/>
        </w:rPr>
        <w:t>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a soukromé spotřeby, v případě, že trh projevuje neefektivnost v alokaci zdrojů </w:t>
      </w:r>
    </w:p>
    <w:p w14:paraId="04FEC507" w14:textId="77777777" w:rsidR="008E5DDB" w:rsidRPr="00184C1F" w:rsidRDefault="00357016" w:rsidP="00184C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Redistribuční</w:t>
      </w:r>
      <w:r w:rsidRPr="00184C1F">
        <w:rPr>
          <w:rFonts w:ascii="Times New Roman" w:hAnsi="Times New Roman" w:cs="Times New Roman"/>
          <w:sz w:val="24"/>
          <w:szCs w:val="24"/>
        </w:rPr>
        <w:t xml:space="preserve"> - nespravedlivé rozdělení důchodů a bohatství; daně a transferové platby (progresivní sazba daně) – </w:t>
      </w:r>
      <w:r w:rsidR="00184C1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84C1F">
        <w:rPr>
          <w:rFonts w:ascii="Times New Roman" w:hAnsi="Times New Roman" w:cs="Times New Roman"/>
          <w:sz w:val="24"/>
          <w:szCs w:val="24"/>
        </w:rPr>
        <w:t>. …………………………………………………….</w:t>
      </w:r>
    </w:p>
    <w:p w14:paraId="3CD95823" w14:textId="77777777" w:rsidR="008E5DDB" w:rsidRPr="00184C1F" w:rsidRDefault="00357016" w:rsidP="00184C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Stabilizační</w:t>
      </w:r>
      <w:r w:rsidRPr="00184C1F">
        <w:rPr>
          <w:rFonts w:ascii="Times New Roman" w:hAnsi="Times New Roman" w:cs="Times New Roman"/>
          <w:sz w:val="24"/>
          <w:szCs w:val="24"/>
        </w:rPr>
        <w:t xml:space="preserve"> - vláda reguluje výši daňových příjmů dle hospodářského cyklu. Zmírňování cyklických výkyvů v ekonomice v zájmu zajištění dostatečné zaměstnanosti a cenové stability.</w:t>
      </w:r>
    </w:p>
    <w:p w14:paraId="7917123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2266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principy </w:t>
      </w:r>
    </w:p>
    <w:p w14:paraId="0A287BF7" w14:textId="77777777" w:rsidR="008E5DDB" w:rsidRPr="00184C1F" w:rsidRDefault="00357016" w:rsidP="00184C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Princip </w:t>
      </w:r>
      <w:r w:rsidR="00184C1F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4E2862D5" w14:textId="77777777" w:rsidR="008E5DDB" w:rsidRPr="00184C1F" w:rsidRDefault="00357016" w:rsidP="00184C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užitku – stanovení užitku, zajištění redistribuční funkce daní </w:t>
      </w:r>
    </w:p>
    <w:p w14:paraId="7E6476BE" w14:textId="77777777" w:rsidR="008E5DDB" w:rsidRPr="00184C1F" w:rsidRDefault="00357016" w:rsidP="00184C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schopnosti </w:t>
      </w:r>
      <w:r w:rsidR="00184C1F">
        <w:rPr>
          <w:rFonts w:ascii="Times New Roman" w:hAnsi="Times New Roman" w:cs="Times New Roman"/>
          <w:sz w:val="24"/>
          <w:szCs w:val="24"/>
        </w:rPr>
        <w:t>………………</w:t>
      </w:r>
      <w:r w:rsidRPr="00184C1F">
        <w:rPr>
          <w:rFonts w:ascii="Times New Roman" w:hAnsi="Times New Roman" w:cs="Times New Roman"/>
          <w:sz w:val="24"/>
          <w:szCs w:val="24"/>
        </w:rPr>
        <w:t>úhrady</w:t>
      </w:r>
    </w:p>
    <w:p w14:paraId="6F2C5068" w14:textId="77777777" w:rsidR="008E5DDB" w:rsidRPr="00184C1F" w:rsidRDefault="00357016" w:rsidP="00184C1F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Horizontální spravedlnost – dva poplatníci se stejnou platební schopnosti platí stejnou daň </w:t>
      </w:r>
    </w:p>
    <w:p w14:paraId="12158984" w14:textId="77777777" w:rsidR="008E5DDB" w:rsidRPr="00184C1F" w:rsidRDefault="00357016" w:rsidP="00184C1F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Vertikální spravedlnost – dva poplatníci s různým důchodem platí různou daň </w:t>
      </w:r>
    </w:p>
    <w:p w14:paraId="5F493770" w14:textId="77777777" w:rsidR="008E5DDB" w:rsidRPr="00184C1F" w:rsidRDefault="00003092" w:rsidP="00184C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 ….</w:t>
      </w:r>
      <w:r w:rsidR="00184C1F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p w14:paraId="16E09D28" w14:textId="77777777" w:rsidR="008E5DDB" w:rsidRPr="00184C1F" w:rsidRDefault="00357016" w:rsidP="00184C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Princip </w:t>
      </w:r>
      <w:r w:rsidR="00003092">
        <w:rPr>
          <w:rFonts w:ascii="Times New Roman" w:hAnsi="Times New Roman" w:cs="Times New Roman"/>
          <w:sz w:val="24"/>
          <w:szCs w:val="24"/>
        </w:rPr>
        <w:t>……………………….</w:t>
      </w:r>
      <w:r w:rsidRPr="0018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9B65D" w14:textId="77777777" w:rsidR="008E5DDB" w:rsidRPr="00184C1F" w:rsidRDefault="00357016" w:rsidP="00184C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Princip </w:t>
      </w:r>
      <w:r w:rsidR="00003092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3D5D56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9363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061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2B6C9607" wp14:editId="7FC46727">
            <wp:extent cx="4572000" cy="28596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t="16604"/>
                    <a:stretch/>
                  </pic:blipFill>
                  <pic:spPr bwMode="auto">
                    <a:xfrm>
                      <a:off x="0" y="0"/>
                      <a:ext cx="4572638" cy="286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FA073" w14:textId="77777777" w:rsidR="00184C1F" w:rsidRPr="00184C1F" w:rsidRDefault="00184C1F" w:rsidP="00184C1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B59A8" w14:textId="77777777" w:rsidR="008E5DDB" w:rsidRPr="00184C1F" w:rsidRDefault="00357016" w:rsidP="00184C1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Daň</w:t>
      </w:r>
      <w:r w:rsidRPr="00184C1F">
        <w:rPr>
          <w:rFonts w:ascii="Times New Roman" w:hAnsi="Times New Roman" w:cs="Times New Roman"/>
          <w:sz w:val="24"/>
          <w:szCs w:val="24"/>
        </w:rPr>
        <w:t xml:space="preserve"> - povinná, nenávratná, neúčelová, zákonná, </w:t>
      </w:r>
      <w:r w:rsidR="00184C1F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84C1F">
        <w:rPr>
          <w:rFonts w:ascii="Times New Roman" w:hAnsi="Times New Roman" w:cs="Times New Roman"/>
          <w:sz w:val="24"/>
          <w:szCs w:val="24"/>
        </w:rPr>
        <w:t>.</w:t>
      </w:r>
      <w:r w:rsidRPr="00184C1F">
        <w:rPr>
          <w:rFonts w:ascii="Times New Roman" w:hAnsi="Times New Roman" w:cs="Times New Roman"/>
          <w:sz w:val="24"/>
          <w:szCs w:val="24"/>
        </w:rPr>
        <w:t xml:space="preserve">platba do veřejného rozpočtu </w:t>
      </w:r>
    </w:p>
    <w:p w14:paraId="762B61DD" w14:textId="77777777" w:rsidR="008E5DDB" w:rsidRPr="00184C1F" w:rsidRDefault="00184C1F" w:rsidP="00184C1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účelový, dobrovolný, nepravidelný, návratný, peněžní ekvivalent za služby poskytované veřejným sektorem </w:t>
      </w:r>
    </w:p>
    <w:p w14:paraId="7956416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8492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B9904" w14:textId="77777777" w:rsidR="008E5DDB" w:rsidRPr="00184C1F" w:rsidRDefault="00184C1F" w:rsidP="00ED3F8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>– souhrn daní vybíraných v daném státě ve sledovaném čase</w:t>
      </w:r>
    </w:p>
    <w:p w14:paraId="62E9F050" w14:textId="77777777" w:rsidR="008E5DDB" w:rsidRPr="00184C1F" w:rsidRDefault="00184C1F" w:rsidP="00ED3F8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kromě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zahrnuje i instituce zajišťující správu, vyměření, vymáhání a kontrolu daní</w:t>
      </w:r>
    </w:p>
    <w:p w14:paraId="43B5204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511C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6BC2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Náležitosti daně</w:t>
      </w:r>
    </w:p>
    <w:p w14:paraId="788E0AD9" w14:textId="77777777" w:rsidR="008E5DDB" w:rsidRPr="00184C1F" w:rsidRDefault="00357016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Subjekt daně</w:t>
      </w:r>
    </w:p>
    <w:p w14:paraId="7C431460" w14:textId="77777777" w:rsidR="008E5DDB" w:rsidRPr="00184C1F" w:rsidRDefault="00184C1F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471964B" w14:textId="77777777" w:rsidR="008E5DDB" w:rsidRPr="00184C1F" w:rsidRDefault="00184C1F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49F98FC" w14:textId="77777777" w:rsidR="008E5DDB" w:rsidRPr="00184C1F" w:rsidRDefault="00357016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Způsob výpočtu základu daně a zdaňovací období</w:t>
      </w:r>
    </w:p>
    <w:p w14:paraId="79BCB7F0" w14:textId="77777777" w:rsidR="008E5DDB" w:rsidRPr="00184C1F" w:rsidRDefault="00357016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Odpočty od základu daně</w:t>
      </w:r>
    </w:p>
    <w:p w14:paraId="57E95B76" w14:textId="77777777" w:rsidR="008E5DDB" w:rsidRPr="00184C1F" w:rsidRDefault="00184C1F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E669FA6" w14:textId="77777777" w:rsidR="008E5DDB" w:rsidRPr="00184C1F" w:rsidRDefault="00357016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Slevy na dani</w:t>
      </w:r>
    </w:p>
    <w:p w14:paraId="32077EB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5236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BCFA1" w14:textId="70837139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</w:t>
      </w:r>
      <w:r w:rsidR="00ED3F8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x plátce </w:t>
      </w:r>
    </w:p>
    <w:p w14:paraId="50D92995" w14:textId="77777777" w:rsidR="008E5DDB" w:rsidRPr="00184C1F" w:rsidRDefault="00357016" w:rsidP="00184C1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Daňový subjekt </w:t>
      </w:r>
      <w:r w:rsidRPr="00184C1F">
        <w:rPr>
          <w:rFonts w:ascii="Times New Roman" w:hAnsi="Times New Roman" w:cs="Times New Roman"/>
          <w:sz w:val="24"/>
          <w:szCs w:val="24"/>
        </w:rPr>
        <w:t>je osoba povinná strpět, odvádět a platit daň</w:t>
      </w:r>
    </w:p>
    <w:p w14:paraId="361D07A8" w14:textId="77777777" w:rsidR="008E5DDB" w:rsidRPr="00184C1F" w:rsidRDefault="00184C1F" w:rsidP="00184C1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3125BA">
        <w:rPr>
          <w:rFonts w:ascii="Times New Roman" w:hAnsi="Times New Roman" w:cs="Times New Roman"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ten, kdo nese daňové zatížení </w:t>
      </w:r>
    </w:p>
    <w:p w14:paraId="12BB794C" w14:textId="77777777" w:rsidR="008E5DDB" w:rsidRPr="00184C1F" w:rsidRDefault="00003092" w:rsidP="00184C1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184C1F">
        <w:rPr>
          <w:rFonts w:ascii="Times New Roman" w:hAnsi="Times New Roman" w:cs="Times New Roman"/>
          <w:sz w:val="24"/>
          <w:szCs w:val="24"/>
        </w:rPr>
        <w:t>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ten, kdo musí daň zaplatit </w:t>
      </w:r>
    </w:p>
    <w:p w14:paraId="3D29141A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50BD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38A7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32DB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0B2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E448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726B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5EFA2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lastRenderedPageBreak/>
        <w:t xml:space="preserve">Předmět daně =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86704EE" w14:textId="77777777" w:rsidR="008E5DDB" w:rsidRPr="00184C1F" w:rsidRDefault="00184C1F" w:rsidP="00184C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nepoužívá se, neplní stabilizační a redistribuční funkci</w:t>
      </w:r>
    </w:p>
    <w:p w14:paraId="7334C13A" w14:textId="77777777" w:rsidR="008E5DDB" w:rsidRPr="00184C1F" w:rsidRDefault="00184C1F" w:rsidP="00184C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viditelný (např. </w:t>
      </w:r>
      <w:r w:rsidR="003125BA">
        <w:rPr>
          <w:rFonts w:ascii="Times New Roman" w:hAnsi="Times New Roman" w:cs="Times New Roman"/>
          <w:sz w:val="24"/>
          <w:szCs w:val="24"/>
        </w:rPr>
        <w:t>nemovitosti)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, výběr od poplatníka </w:t>
      </w:r>
    </w:p>
    <w:p w14:paraId="49E5B2B3" w14:textId="77777777" w:rsidR="008E5DDB" w:rsidRPr="00184C1F" w:rsidRDefault="00184C1F" w:rsidP="00184C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……………….....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méně viditelné, zahrnutí do ceny vybraného produktu, výběr od plátce (určení produktu, až následně plátce). Odpovídá podílu jedince na spotřebě. Výběr od plátce. Daň z užívání = silniční = přímá. </w:t>
      </w:r>
    </w:p>
    <w:p w14:paraId="0C0554C6" w14:textId="77777777" w:rsidR="008E5DDB" w:rsidRPr="00184C1F" w:rsidRDefault="00184C1F" w:rsidP="00184C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daně z příjmů, ekonomický nástroj stimulační funkce, prostředek redistribuce (osobní důchodová daň). Vysoké omezují aktivitu, nepopulární, klesá jejich podíl na příjmech z daní. Daně přímé (poplatník).</w:t>
      </w:r>
    </w:p>
    <w:p w14:paraId="4391D7F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6123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14:paraId="62C69842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7CBFD9B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musí být vyjádřen v měřitelných jednotkách - fyzikální (kg, m2), hodnotové (Kč).</w:t>
      </w:r>
    </w:p>
    <w:p w14:paraId="67CD1725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Rozeznáváme daně:</w:t>
      </w:r>
    </w:p>
    <w:p w14:paraId="41FDDFC0" w14:textId="77777777" w:rsidR="008E5DDB" w:rsidRPr="00184C1F" w:rsidRDefault="00357016" w:rsidP="00184C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Stanovené bez vztahu k velikosti ZD </w:t>
      </w:r>
      <w:r w:rsidRPr="00184C1F">
        <w:rPr>
          <w:rFonts w:ascii="Times New Roman" w:hAnsi="Times New Roman" w:cs="Times New Roman"/>
          <w:sz w:val="24"/>
          <w:szCs w:val="24"/>
        </w:rPr>
        <w:t>– daň z hlavy (místní poplatek za svoz odpadu).</w:t>
      </w:r>
    </w:p>
    <w:p w14:paraId="437DA583" w14:textId="77777777" w:rsidR="008E5DDB" w:rsidRPr="00184C1F" w:rsidRDefault="00184C1F" w:rsidP="00184C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>– jednotky fyzického objemu (čistý alkohol) – pevná sazba daně na jednotku.</w:t>
      </w:r>
    </w:p>
    <w:p w14:paraId="4643677C" w14:textId="77777777" w:rsidR="008E5DDB" w:rsidRPr="00184C1F" w:rsidRDefault="00184C1F" w:rsidP="00184C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(ad </w:t>
      </w:r>
      <w:proofErr w:type="spellStart"/>
      <w:r w:rsidR="00357016" w:rsidRPr="00184C1F">
        <w:rPr>
          <w:rFonts w:ascii="Times New Roman" w:hAnsi="Times New Roman" w:cs="Times New Roman"/>
          <w:sz w:val="24"/>
          <w:szCs w:val="24"/>
        </w:rPr>
        <w:t>valorem</w:t>
      </w:r>
      <w:proofErr w:type="spellEnd"/>
      <w:r w:rsidR="00357016" w:rsidRPr="00184C1F">
        <w:rPr>
          <w:rFonts w:ascii="Times New Roman" w:hAnsi="Times New Roman" w:cs="Times New Roman"/>
          <w:sz w:val="24"/>
          <w:szCs w:val="24"/>
        </w:rPr>
        <w:t>) – ZD v peněžních jednotkách – relativní sazba daně.</w:t>
      </w:r>
    </w:p>
    <w:p w14:paraId="22E5D22C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C9875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Společný ZD, odpočty od ZD (standardní a nestandardní)</w:t>
      </w:r>
    </w:p>
    <w:p w14:paraId="0F319C5F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89025" w14:textId="77777777" w:rsidR="00184C1F" w:rsidRDefault="00C8218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3CEDF03" w14:textId="77777777" w:rsidR="008E7343" w:rsidRPr="00C8218A" w:rsidRDefault="00C8218A" w:rsidP="00C8218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8A">
        <w:rPr>
          <w:rFonts w:ascii="Times New Roman" w:hAnsi="Times New Roman" w:cs="Times New Roman"/>
          <w:sz w:val="24"/>
          <w:szCs w:val="24"/>
        </w:rPr>
        <w:t xml:space="preserve">Ukazatel vyjadřující úroveň daňové zátěže v dané zemi </w:t>
      </w:r>
    </w:p>
    <w:p w14:paraId="124E74CC" w14:textId="77777777" w:rsidR="008E7343" w:rsidRPr="00C8218A" w:rsidRDefault="00C8218A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C8218A">
        <w:rPr>
          <w:rFonts w:ascii="Times New Roman" w:hAnsi="Times New Roman" w:cs="Times New Roman"/>
          <w:sz w:val="24"/>
          <w:szCs w:val="24"/>
        </w:rPr>
        <w:t xml:space="preserve"> daňová kvóta (bez příspěvků na sociální zabezpečení) </w:t>
      </w:r>
    </w:p>
    <w:p w14:paraId="66E36F81" w14:textId="77777777" w:rsidR="008E7343" w:rsidRPr="00C8218A" w:rsidRDefault="00C8218A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8A">
        <w:rPr>
          <w:rFonts w:ascii="Times New Roman" w:hAnsi="Times New Roman" w:cs="Times New Roman"/>
          <w:sz w:val="24"/>
          <w:szCs w:val="24"/>
        </w:rPr>
        <w:t xml:space="preserve">Složená daňová kvóta </w:t>
      </w:r>
    </w:p>
    <w:p w14:paraId="3E3986F3" w14:textId="77777777" w:rsidR="008E7343" w:rsidRPr="00C8218A" w:rsidRDefault="00C8218A" w:rsidP="00C8218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8A">
        <w:rPr>
          <w:rFonts w:ascii="Times New Roman" w:hAnsi="Times New Roman" w:cs="Times New Roman"/>
          <w:sz w:val="24"/>
          <w:szCs w:val="24"/>
        </w:rPr>
        <w:t>Vývoj složené daňové kvóty ČR</w:t>
      </w:r>
    </w:p>
    <w:p w14:paraId="3FFADF03" w14:textId="77777777" w:rsidR="005B54A3" w:rsidRDefault="005B54A3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2016:</w:t>
      </w:r>
    </w:p>
    <w:p w14:paraId="164A3B8D" w14:textId="77777777" w:rsidR="001046DB" w:rsidRDefault="001046DB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2018: </w:t>
      </w:r>
    </w:p>
    <w:p w14:paraId="38DB524F" w14:textId="77777777" w:rsidR="001046DB" w:rsidRDefault="001046DB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2020: 36,6 %</w:t>
      </w:r>
    </w:p>
    <w:p w14:paraId="50F1827B" w14:textId="77777777" w:rsidR="00C8218A" w:rsidRPr="00C8218A" w:rsidRDefault="00C8218A" w:rsidP="00C8218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C278418" w14:textId="77777777" w:rsidR="00C8218A" w:rsidRDefault="00C8218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Problémy daňové kvóty </w:t>
      </w:r>
    </w:p>
    <w:p w14:paraId="73037DA2" w14:textId="77777777" w:rsidR="00C8218A" w:rsidRDefault="00C8218A" w:rsidP="00C8218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pojmu daň</w:t>
      </w:r>
    </w:p>
    <w:p w14:paraId="67F7A5C9" w14:textId="77777777" w:rsidR="00C8218A" w:rsidRDefault="00C8218A" w:rsidP="00C8218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Deficitní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00CA1" w14:textId="77777777" w:rsidR="00C8218A" w:rsidRPr="00C8218A" w:rsidRDefault="00C8218A" w:rsidP="00C8218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8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1113295" w14:textId="77777777" w:rsidR="00C8218A" w:rsidRDefault="00C8218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E83E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ekonomické svobody</w:t>
      </w:r>
    </w:p>
    <w:p w14:paraId="7CA60B0D" w14:textId="77777777" w:rsidR="008E5DDB" w:rsidRPr="00184C1F" w:rsidRDefault="00357016" w:rsidP="00184C1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Den, kdy poplatník </w:t>
      </w:r>
      <w:r w:rsidR="00184C1F">
        <w:rPr>
          <w:rFonts w:ascii="Times New Roman" w:hAnsi="Times New Roman" w:cs="Times New Roman"/>
          <w:sz w:val="24"/>
          <w:szCs w:val="24"/>
        </w:rPr>
        <w:t>……………….</w:t>
      </w:r>
      <w:r w:rsidRPr="00184C1F">
        <w:rPr>
          <w:rFonts w:ascii="Times New Roman" w:hAnsi="Times New Roman" w:cs="Times New Roman"/>
          <w:sz w:val="24"/>
          <w:szCs w:val="24"/>
        </w:rPr>
        <w:t xml:space="preserve"> pracovat na </w:t>
      </w:r>
      <w:r w:rsidR="00184C1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84C1F">
        <w:rPr>
          <w:rFonts w:ascii="Times New Roman" w:hAnsi="Times New Roman" w:cs="Times New Roman"/>
          <w:sz w:val="24"/>
          <w:szCs w:val="24"/>
        </w:rPr>
        <w:t>.</w:t>
      </w:r>
      <w:r w:rsidRPr="00184C1F">
        <w:rPr>
          <w:rFonts w:ascii="Times New Roman" w:hAnsi="Times New Roman" w:cs="Times New Roman"/>
          <w:sz w:val="24"/>
          <w:szCs w:val="24"/>
        </w:rPr>
        <w:t xml:space="preserve"> a začíná pracovat pro sebe </w:t>
      </w:r>
    </w:p>
    <w:p w14:paraId="0902FA6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CB42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8369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3842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13CE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981D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709D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17D5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11160" w14:textId="77777777" w:rsidR="001046DB" w:rsidRDefault="001046DB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442E7" w14:textId="77777777" w:rsidR="001046DB" w:rsidRDefault="001046DB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76625" w14:textId="77777777" w:rsidR="00C8218A" w:rsidRDefault="00C8218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66533" w14:textId="77777777" w:rsidR="00003092" w:rsidRPr="00003092" w:rsidRDefault="00003092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309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Členění a klasifikace daní </w:t>
      </w:r>
    </w:p>
    <w:p w14:paraId="75B4FB23" w14:textId="77777777" w:rsidR="00003092" w:rsidRDefault="00003092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374F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Způsoby členění daní </w:t>
      </w:r>
    </w:p>
    <w:p w14:paraId="747AD5F5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vazby na důchod poplatníka </w:t>
      </w:r>
    </w:p>
    <w:p w14:paraId="276F1AFB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</w:t>
      </w:r>
      <w:r w:rsidR="00184C1F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84C1F">
        <w:rPr>
          <w:rFonts w:ascii="Times New Roman" w:hAnsi="Times New Roman" w:cs="Times New Roman"/>
          <w:sz w:val="24"/>
          <w:szCs w:val="24"/>
        </w:rPr>
        <w:t>.</w:t>
      </w:r>
    </w:p>
    <w:p w14:paraId="6C6AD623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objektu daně </w:t>
      </w:r>
    </w:p>
    <w:p w14:paraId="59A5FD71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respektování příjmových poměrů poplatníka</w:t>
      </w:r>
    </w:p>
    <w:p w14:paraId="4FF8B449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</w:t>
      </w:r>
      <w:r w:rsidR="00184C1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84C1F">
        <w:rPr>
          <w:rFonts w:ascii="Times New Roman" w:hAnsi="Times New Roman" w:cs="Times New Roman"/>
          <w:sz w:val="24"/>
          <w:szCs w:val="24"/>
        </w:rPr>
        <w:t>.</w:t>
      </w:r>
    </w:p>
    <w:p w14:paraId="1329455D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stanovení hodnoty daně vzhledem k základu daně</w:t>
      </w:r>
    </w:p>
    <w:p w14:paraId="3156C964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</w:t>
      </w:r>
      <w:r w:rsidR="00184C1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8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8DB8A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působení v ekonomice</w:t>
      </w:r>
    </w:p>
    <w:p w14:paraId="5C8B31A5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stupně účelovosti použití výnosů</w:t>
      </w:r>
    </w:p>
    <w:p w14:paraId="62FC7216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způsoby jejich úhrady </w:t>
      </w:r>
    </w:p>
    <w:p w14:paraId="09B1AC7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1BEA7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Členění dle vazby na důchod poplatníka </w:t>
      </w:r>
    </w:p>
    <w:p w14:paraId="0F6BBE59" w14:textId="77777777" w:rsidR="008E5DDB" w:rsidRPr="00184C1F" w:rsidRDefault="00184C1F" w:rsidP="00184C1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>– vyměřeny na základě důchodu nebo majetku, jsou adresné, respektují majetkovou situaci poplatníka (důchodové, majetkové)</w:t>
      </w:r>
    </w:p>
    <w:p w14:paraId="33722038" w14:textId="77777777" w:rsidR="008E5DDB" w:rsidRPr="00184C1F" w:rsidRDefault="00357016" w:rsidP="00184C1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Nepřímé</w:t>
      </w:r>
      <w:r w:rsidRPr="00184C1F">
        <w:rPr>
          <w:rFonts w:ascii="Times New Roman" w:hAnsi="Times New Roman" w:cs="Times New Roman"/>
          <w:sz w:val="24"/>
          <w:szCs w:val="24"/>
        </w:rPr>
        <w:t xml:space="preserve"> – </w:t>
      </w:r>
      <w:r w:rsidR="00184C1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184C1F">
        <w:rPr>
          <w:rFonts w:ascii="Times New Roman" w:hAnsi="Times New Roman" w:cs="Times New Roman"/>
          <w:sz w:val="24"/>
          <w:szCs w:val="24"/>
        </w:rPr>
        <w:t>, služeb, nerespektují důchodovou ani majetkovou situaci (všeobecné, akcízy)</w:t>
      </w:r>
    </w:p>
    <w:p w14:paraId="3C4ADBE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38EAE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Členění dle zohlednění platební schopnosti poplatníka</w:t>
      </w:r>
    </w:p>
    <w:p w14:paraId="1AE5678E" w14:textId="77777777" w:rsidR="008E5DDB" w:rsidRPr="00184C1F" w:rsidRDefault="00184C1F" w:rsidP="00184C1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>– respektují důchodovou situaci poplatníka</w:t>
      </w:r>
    </w:p>
    <w:p w14:paraId="6DC26ADB" w14:textId="77777777" w:rsidR="008E5DDB" w:rsidRPr="00184C1F" w:rsidRDefault="00184C1F" w:rsidP="00184C1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výše daně nezávisí na příjmech poplatníka </w:t>
      </w:r>
    </w:p>
    <w:p w14:paraId="568A3D3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F898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Členění dle dopadu na tržní mechanismus</w:t>
      </w:r>
    </w:p>
    <w:p w14:paraId="0CFF86A2" w14:textId="77777777" w:rsidR="008E5DDB" w:rsidRPr="00184C1F" w:rsidRDefault="00184C1F" w:rsidP="00184C1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má každá daň, zavedením daně má subjekt méně disponibilních prostředků </w:t>
      </w:r>
    </w:p>
    <w:p w14:paraId="41DCBD28" w14:textId="77777777" w:rsidR="008E5DDB" w:rsidRDefault="00184C1F" w:rsidP="00184C1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poplatník mění své aktivity s cílem minimalizovat daňovou zátěž </w:t>
      </w:r>
    </w:p>
    <w:p w14:paraId="4C518C3C" w14:textId="77777777" w:rsidR="00184C1F" w:rsidRPr="00184C1F" w:rsidRDefault="00184C1F" w:rsidP="00184C1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7DB86E" w14:textId="77777777" w:rsidR="008E5DDB" w:rsidRPr="00184C1F" w:rsidRDefault="00184C1F" w:rsidP="00184C1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3125BA">
        <w:rPr>
          <w:rFonts w:ascii="Times New Roman" w:hAnsi="Times New Roman" w:cs="Times New Roman"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- mají důchodový i substituční efekt </w:t>
      </w:r>
    </w:p>
    <w:p w14:paraId="45193D9C" w14:textId="77777777" w:rsidR="008E5DDB" w:rsidRPr="00184C1F" w:rsidRDefault="00184C1F" w:rsidP="00184C1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………………....</w:t>
      </w:r>
      <w:r w:rsidR="003125BA">
        <w:rPr>
          <w:rFonts w:ascii="Times New Roman" w:hAnsi="Times New Roman" w:cs="Times New Roman"/>
          <w:sz w:val="24"/>
          <w:szCs w:val="24"/>
        </w:rPr>
        <w:t xml:space="preserve"> -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mají pouze důchodový efekt </w:t>
      </w:r>
    </w:p>
    <w:p w14:paraId="745D680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BE28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D375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Jednotková x ad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01112" w14:textId="77777777" w:rsidR="008E5DDB" w:rsidRPr="00184C1F" w:rsidRDefault="00357016" w:rsidP="00184C1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Jednotková</w:t>
      </w:r>
      <w:r w:rsidRPr="00184C1F">
        <w:rPr>
          <w:rFonts w:ascii="Times New Roman" w:hAnsi="Times New Roman" w:cs="Times New Roman"/>
          <w:sz w:val="24"/>
          <w:szCs w:val="24"/>
        </w:rPr>
        <w:t xml:space="preserve"> – stanovena podle množství jednotek daňového základu </w:t>
      </w:r>
    </w:p>
    <w:p w14:paraId="17BB8F9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F981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9F38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10D8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FBC2C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2A13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0AB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B5C4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11B4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FCE2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48ED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81AA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2747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BF61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CB4FB" w14:textId="77777777" w:rsidR="008E5DDB" w:rsidRPr="00184C1F" w:rsidRDefault="00357016" w:rsidP="00184C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</w:t>
      </w:r>
      <w:proofErr w:type="spellStart"/>
      <w:proofErr w:type="gramStart"/>
      <w:r w:rsidRPr="00184C1F">
        <w:rPr>
          <w:rFonts w:ascii="Times New Roman" w:hAnsi="Times New Roman" w:cs="Times New Roman"/>
          <w:b/>
          <w:bCs/>
          <w:sz w:val="24"/>
          <w:szCs w:val="24"/>
        </w:rPr>
        <w:t>valorem</w:t>
      </w:r>
      <w:proofErr w:type="spellEnd"/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C1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184C1F">
        <w:rPr>
          <w:rFonts w:ascii="Times New Roman" w:hAnsi="Times New Roman" w:cs="Times New Roman"/>
          <w:sz w:val="24"/>
          <w:szCs w:val="24"/>
        </w:rPr>
        <w:t xml:space="preserve"> jejich výše je určena nejčastěji </w:t>
      </w:r>
      <w:r w:rsidR="003125BA">
        <w:rPr>
          <w:rFonts w:ascii="Times New Roman" w:hAnsi="Times New Roman" w:cs="Times New Roman"/>
          <w:sz w:val="24"/>
          <w:szCs w:val="24"/>
        </w:rPr>
        <w:t>…..</w:t>
      </w:r>
      <w:r w:rsidRPr="0018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FF3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6A88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C7B8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B586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C803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00C1C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D5C3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8C11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37D7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14BB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1C31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6BBA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A9FA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BD8A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2883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02C6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Členění dle progrese </w:t>
      </w:r>
    </w:p>
    <w:p w14:paraId="23651CE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29272" w14:textId="77777777" w:rsidR="008E5DDB" w:rsidRPr="00184C1F" w:rsidRDefault="00184C1F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s růstem důchodu roste míra zdanění </w:t>
      </w:r>
    </w:p>
    <w:p w14:paraId="58891906" w14:textId="77777777" w:rsidR="008E5DDB" w:rsidRPr="00184C1F" w:rsidRDefault="00184C1F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s růstem důchodu se míra zdanění nemění </w:t>
      </w:r>
    </w:p>
    <w:p w14:paraId="1E91CD87" w14:textId="77777777" w:rsidR="008E5DDB" w:rsidRDefault="00184C1F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daňová zátěž s růstem důchodu klesá </w:t>
      </w:r>
    </w:p>
    <w:p w14:paraId="5A867F6B" w14:textId="77777777" w:rsidR="00184C1F" w:rsidRPr="00184C1F" w:rsidRDefault="00184C1F" w:rsidP="00184C1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D321BB" w14:textId="77777777" w:rsidR="008E5DDB" w:rsidRPr="00184C1F" w:rsidRDefault="00357016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Stupňová x klouzavá progrese </w:t>
      </w:r>
    </w:p>
    <w:p w14:paraId="62C1F86B" w14:textId="77777777" w:rsidR="008E5DDB" w:rsidRPr="00184C1F" w:rsidRDefault="00357016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Progresivita osobní důchodové daně </w:t>
      </w:r>
    </w:p>
    <w:p w14:paraId="466419E1" w14:textId="77777777" w:rsidR="008E5DDB" w:rsidRPr="00184C1F" w:rsidRDefault="00357016" w:rsidP="00184C1F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Progresivita průměrné sazby </w:t>
      </w:r>
    </w:p>
    <w:p w14:paraId="0941B3FE" w14:textId="77777777" w:rsidR="008E5DDB" w:rsidRPr="00184C1F" w:rsidRDefault="00357016" w:rsidP="00184C1F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Progresivita </w:t>
      </w:r>
      <w:r w:rsidR="003125BA">
        <w:rPr>
          <w:rFonts w:ascii="Times New Roman" w:hAnsi="Times New Roman" w:cs="Times New Roman"/>
          <w:sz w:val="24"/>
          <w:szCs w:val="24"/>
        </w:rPr>
        <w:t>…………….</w:t>
      </w:r>
      <w:r w:rsidRPr="00184C1F">
        <w:rPr>
          <w:rFonts w:ascii="Times New Roman" w:hAnsi="Times New Roman" w:cs="Times New Roman"/>
          <w:sz w:val="24"/>
          <w:szCs w:val="24"/>
        </w:rPr>
        <w:t xml:space="preserve"> povinnosti </w:t>
      </w:r>
    </w:p>
    <w:p w14:paraId="38A2D64A" w14:textId="77777777" w:rsidR="008E5DDB" w:rsidRPr="00184C1F" w:rsidRDefault="00357016" w:rsidP="00184C1F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Progresivita příjmů po zdanění </w:t>
      </w:r>
    </w:p>
    <w:p w14:paraId="5A03A58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130C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97094" w14:textId="77777777" w:rsidR="008E5DDB" w:rsidRPr="00184C1F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Progresivita průměrné sazby </w:t>
      </w:r>
      <w:r w:rsidRPr="00184C1F">
        <w:rPr>
          <w:rFonts w:ascii="Times New Roman" w:hAnsi="Times New Roman" w:cs="Times New Roman"/>
          <w:sz w:val="24"/>
          <w:szCs w:val="24"/>
        </w:rPr>
        <w:t xml:space="preserve">(PAR) </w:t>
      </w:r>
    </w:p>
    <w:p w14:paraId="1190A44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AE85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06CC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A156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363E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CBF89" w14:textId="77777777" w:rsidR="00184C1F" w:rsidRPr="00184C1F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4C1F" w:rsidRPr="00184C1F">
        <w:rPr>
          <w:rFonts w:ascii="Times New Roman" w:hAnsi="Times New Roman" w:cs="Times New Roman"/>
          <w:sz w:val="24"/>
          <w:szCs w:val="24"/>
        </w:rPr>
        <w:t xml:space="preserve">0 … </w:t>
      </w:r>
      <w:proofErr w:type="gramStart"/>
      <w:r w:rsidR="00184C1F" w:rsidRPr="00184C1F">
        <w:rPr>
          <w:rFonts w:ascii="Times New Roman" w:hAnsi="Times New Roman" w:cs="Times New Roman"/>
          <w:sz w:val="24"/>
          <w:szCs w:val="24"/>
        </w:rPr>
        <w:t xml:space="preserve">progresivní,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4C1F" w:rsidRPr="00184C1F">
        <w:rPr>
          <w:rFonts w:ascii="Times New Roman" w:hAnsi="Times New Roman" w:cs="Times New Roman"/>
          <w:sz w:val="24"/>
          <w:szCs w:val="24"/>
        </w:rPr>
        <w:t xml:space="preserve">0 regresivní, 0 proporcionální </w:t>
      </w:r>
    </w:p>
    <w:p w14:paraId="580CA5B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F1B9F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3AC68" w14:textId="77777777" w:rsidR="008E5DDB" w:rsidRPr="00184C1F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Progresivita daňové povinnosti</w:t>
      </w:r>
      <w:r w:rsidR="003125BA">
        <w:rPr>
          <w:rFonts w:ascii="Times New Roman" w:hAnsi="Times New Roman" w:cs="Times New Roman"/>
          <w:sz w:val="24"/>
          <w:szCs w:val="24"/>
        </w:rPr>
        <w:t xml:space="preserve"> </w:t>
      </w:r>
      <w:r w:rsidRPr="00184C1F">
        <w:rPr>
          <w:rFonts w:ascii="Times New Roman" w:hAnsi="Times New Roman" w:cs="Times New Roman"/>
          <w:sz w:val="24"/>
          <w:szCs w:val="24"/>
        </w:rPr>
        <w:t xml:space="preserve">(PTO) </w:t>
      </w:r>
    </w:p>
    <w:p w14:paraId="15C9DF2F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3D9E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B45D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40C2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1DD2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CE2A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EF15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D4896" w14:textId="77777777" w:rsidR="00184C1F" w:rsidRPr="00184C1F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4C1F" w:rsidRPr="00184C1F">
        <w:rPr>
          <w:rFonts w:ascii="Times New Roman" w:hAnsi="Times New Roman" w:cs="Times New Roman"/>
          <w:sz w:val="24"/>
          <w:szCs w:val="24"/>
        </w:rPr>
        <w:t xml:space="preserve">1 … </w:t>
      </w:r>
      <w:proofErr w:type="gramStart"/>
      <w:r w:rsidR="00184C1F" w:rsidRPr="00184C1F">
        <w:rPr>
          <w:rFonts w:ascii="Times New Roman" w:hAnsi="Times New Roman" w:cs="Times New Roman"/>
          <w:sz w:val="24"/>
          <w:szCs w:val="24"/>
        </w:rPr>
        <w:t xml:space="preserve">progresivní,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C1F" w:rsidRPr="00184C1F">
        <w:rPr>
          <w:rFonts w:ascii="Times New Roman" w:hAnsi="Times New Roman" w:cs="Times New Roman"/>
          <w:sz w:val="24"/>
          <w:szCs w:val="24"/>
        </w:rPr>
        <w:t xml:space="preserve">1 regresivní, 1 proporcionální </w:t>
      </w:r>
    </w:p>
    <w:p w14:paraId="28465BE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FF28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8D1F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B6977" w14:textId="77777777" w:rsidR="008E5DDB" w:rsidRPr="00184C1F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Progresivita příjmu po zdanění (PEAT) </w:t>
      </w:r>
    </w:p>
    <w:p w14:paraId="54F9BC5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A513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A39AC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31FA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FF6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DA85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F6D0B" w14:textId="77777777" w:rsidR="00184C1F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progresivní,  </w:t>
      </w:r>
      <w:r w:rsidR="00184C1F" w:rsidRPr="00184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84C1F" w:rsidRPr="00184C1F">
        <w:rPr>
          <w:rFonts w:ascii="Times New Roman" w:hAnsi="Times New Roman" w:cs="Times New Roman"/>
          <w:sz w:val="24"/>
          <w:szCs w:val="24"/>
        </w:rPr>
        <w:t>1 regresivní, 1 proporcionální</w:t>
      </w:r>
    </w:p>
    <w:p w14:paraId="6377004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1C5D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F5EC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způsoby členění</w:t>
      </w:r>
    </w:p>
    <w:p w14:paraId="19832546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subjektu daně – </w:t>
      </w:r>
      <w:r w:rsidR="00184C1F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84C1F">
        <w:rPr>
          <w:rFonts w:ascii="Times New Roman" w:hAnsi="Times New Roman" w:cs="Times New Roman"/>
          <w:sz w:val="24"/>
          <w:szCs w:val="24"/>
        </w:rPr>
        <w:t>.</w:t>
      </w:r>
      <w:r w:rsidRPr="0018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BE61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184C1F">
        <w:rPr>
          <w:rFonts w:ascii="Times New Roman" w:hAnsi="Times New Roman" w:cs="Times New Roman"/>
          <w:sz w:val="24"/>
          <w:szCs w:val="24"/>
        </w:rPr>
        <w:t xml:space="preserve"> – důchod, výnos, majetek, hlava, obrat, spotřeba </w:t>
      </w:r>
    </w:p>
    <w:p w14:paraId="5D4961CF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stupně účelovosti použití výnosů – 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84C1F">
        <w:rPr>
          <w:rFonts w:ascii="Times New Roman" w:hAnsi="Times New Roman" w:cs="Times New Roman"/>
          <w:sz w:val="24"/>
          <w:szCs w:val="24"/>
        </w:rPr>
        <w:t xml:space="preserve"> x neúčelové daně </w:t>
      </w:r>
    </w:p>
    <w:p w14:paraId="633A227B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způsoby jejich úhrady – daň vybíraná na základě daňového přiznání, daň vybíraná srážkou </w:t>
      </w:r>
    </w:p>
    <w:p w14:paraId="4849B22F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platné národní legislativy </w:t>
      </w:r>
    </w:p>
    <w:p w14:paraId="4E458552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metodiky OECD</w:t>
      </w:r>
    </w:p>
    <w:p w14:paraId="5C18893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5929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5BC37" w14:textId="77777777" w:rsidR="00357016" w:rsidRPr="00D20264" w:rsidRDefault="00357016" w:rsidP="0018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264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3125BA" w:rsidRPr="00D20264">
        <w:rPr>
          <w:rFonts w:ascii="Times New Roman" w:hAnsi="Times New Roman" w:cs="Times New Roman"/>
          <w:b/>
          <w:sz w:val="24"/>
          <w:szCs w:val="24"/>
        </w:rPr>
        <w:t>1</w:t>
      </w:r>
    </w:p>
    <w:p w14:paraId="75727281" w14:textId="77777777" w:rsidR="00357016" w:rsidRDefault="00357016" w:rsidP="0010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Zaměstnanec A má měsíční hrubou mzdu </w:t>
      </w:r>
      <w:r w:rsidR="001046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7016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357016">
        <w:rPr>
          <w:rFonts w:ascii="Times New Roman" w:hAnsi="Times New Roman" w:cs="Times New Roman"/>
          <w:sz w:val="24"/>
          <w:szCs w:val="24"/>
        </w:rPr>
        <w:t xml:space="preserve"> Kč. U svého zaměstnavatele podepsal daňové prohlášení, uplatňuje </w:t>
      </w:r>
      <w:r w:rsidR="006B3ED4">
        <w:rPr>
          <w:rFonts w:ascii="Times New Roman" w:hAnsi="Times New Roman" w:cs="Times New Roman"/>
          <w:sz w:val="24"/>
          <w:szCs w:val="24"/>
        </w:rPr>
        <w:t>daňové zvýhodnění</w:t>
      </w:r>
      <w:r w:rsidRPr="00357016">
        <w:rPr>
          <w:rFonts w:ascii="Times New Roman" w:hAnsi="Times New Roman" w:cs="Times New Roman"/>
          <w:sz w:val="24"/>
          <w:szCs w:val="24"/>
        </w:rPr>
        <w:t xml:space="preserve"> na 1 vyživované dítě. Jak by se změnila jeho daňová povinnost a výše čistého příjmu, pokud by měsíční hrubá mzda byla </w:t>
      </w:r>
      <w:r w:rsidR="001046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7016">
        <w:rPr>
          <w:rFonts w:ascii="Times New Roman" w:hAnsi="Times New Roman" w:cs="Times New Roman"/>
          <w:b/>
          <w:bCs/>
          <w:sz w:val="24"/>
          <w:szCs w:val="24"/>
        </w:rPr>
        <w:t xml:space="preserve">5 000 </w:t>
      </w:r>
      <w:r w:rsidRPr="00357016">
        <w:rPr>
          <w:rFonts w:ascii="Times New Roman" w:hAnsi="Times New Roman" w:cs="Times New Roman"/>
          <w:sz w:val="24"/>
          <w:szCs w:val="24"/>
        </w:rPr>
        <w:t xml:space="preserve">Kč. </w:t>
      </w:r>
    </w:p>
    <w:p w14:paraId="429FA79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E097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E6630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3034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0877E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AAD1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E12CF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45A6E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DEF86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ABF0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01842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F813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C90F0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3A5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86F9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D554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DA72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2C155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FDA3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4000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29472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599D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C2220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0EF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4F23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9BAC" w14:textId="77777777" w:rsidR="001A7FBE" w:rsidRDefault="001A7FBE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A0AE6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Výpočet progresivity </w:t>
      </w:r>
    </w:p>
    <w:p w14:paraId="0C80E550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9D3A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A74B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CFE7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A7DC8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8531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8C039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311E3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220B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E9C19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72FB7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E6802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8D71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14AD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071F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01CF8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417A8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C5F66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49DF3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C619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8064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52BA8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89469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26BD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F0B8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9919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2D7A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8B375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95E8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D3943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AAAB7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3ED1F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C9267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978F2" w14:textId="77777777" w:rsidR="001046DB" w:rsidRDefault="001046DB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1BBC0" w14:textId="77777777" w:rsidR="001A7FBE" w:rsidRDefault="001A7FB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69FC7470" w14:textId="77777777" w:rsidR="00357016" w:rsidRP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701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Vývoj daní </w:t>
      </w:r>
    </w:p>
    <w:p w14:paraId="150BD5AA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0A098" w14:textId="77777777" w:rsidR="008E5DDB" w:rsidRP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>Mezi první daně se řadí</w:t>
      </w:r>
    </w:p>
    <w:p w14:paraId="52EDA5C8" w14:textId="77777777" w:rsidR="008E5DDB" w:rsidRPr="00357016" w:rsidRDefault="00357016" w:rsidP="00357016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357016">
        <w:rPr>
          <w:rFonts w:ascii="Times New Roman" w:hAnsi="Times New Roman" w:cs="Times New Roman"/>
          <w:sz w:val="24"/>
          <w:szCs w:val="24"/>
        </w:rPr>
        <w:t xml:space="preserve"> – odvody z výnosů z panovníkova majetku </w:t>
      </w:r>
    </w:p>
    <w:p w14:paraId="01FDDD34" w14:textId="77777777" w:rsidR="008E5DDB" w:rsidRPr="00357016" w:rsidRDefault="00357016" w:rsidP="00357016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="00265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016">
        <w:rPr>
          <w:rFonts w:ascii="Times New Roman" w:hAnsi="Times New Roman" w:cs="Times New Roman"/>
          <w:sz w:val="24"/>
          <w:szCs w:val="24"/>
        </w:rPr>
        <w:t xml:space="preserve">– poplatky za propůjčení práv, která </w:t>
      </w:r>
      <w:proofErr w:type="gramStart"/>
      <w:r w:rsidRPr="00357016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357016">
        <w:rPr>
          <w:rFonts w:ascii="Times New Roman" w:hAnsi="Times New Roman" w:cs="Times New Roman"/>
          <w:sz w:val="24"/>
          <w:szCs w:val="24"/>
        </w:rPr>
        <w:t xml:space="preserve"> výlučně panovníkovi </w:t>
      </w:r>
    </w:p>
    <w:p w14:paraId="031BBB75" w14:textId="77777777" w:rsidR="008E5DDB" w:rsidRPr="00357016" w:rsidRDefault="00357016" w:rsidP="00357016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357016">
        <w:rPr>
          <w:rFonts w:ascii="Times New Roman" w:hAnsi="Times New Roman" w:cs="Times New Roman"/>
          <w:sz w:val="24"/>
          <w:szCs w:val="24"/>
        </w:rPr>
        <w:t xml:space="preserve"> – předchůdkyně přímých daní (z hlavy, z majetku, z výnosů)</w:t>
      </w:r>
    </w:p>
    <w:p w14:paraId="59F32762" w14:textId="77777777" w:rsidR="008E5DDB" w:rsidRPr="00357016" w:rsidRDefault="00357016" w:rsidP="00357016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357016">
        <w:rPr>
          <w:rFonts w:ascii="Times New Roman" w:hAnsi="Times New Roman" w:cs="Times New Roman"/>
          <w:sz w:val="24"/>
          <w:szCs w:val="24"/>
        </w:rPr>
        <w:t xml:space="preserve"> – první forma nepřímých daní, modernější forma regálů </w:t>
      </w:r>
    </w:p>
    <w:p w14:paraId="603ACE0F" w14:textId="77777777" w:rsidR="00357016" w:rsidRP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b/>
          <w:bCs/>
          <w:sz w:val="24"/>
          <w:szCs w:val="24"/>
        </w:rPr>
        <w:t>1799</w:t>
      </w:r>
      <w:r w:rsidRPr="00357016">
        <w:rPr>
          <w:rFonts w:ascii="Times New Roman" w:hAnsi="Times New Roman" w:cs="Times New Roman"/>
          <w:sz w:val="24"/>
          <w:szCs w:val="24"/>
        </w:rPr>
        <w:t xml:space="preserve"> – první důchodová daň </w:t>
      </w:r>
    </w:p>
    <w:p w14:paraId="4B000A7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2C9C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b/>
          <w:bCs/>
          <w:sz w:val="24"/>
          <w:szCs w:val="24"/>
        </w:rPr>
        <w:t>Období do vzniku Československé republiky</w:t>
      </w:r>
    </w:p>
    <w:p w14:paraId="047F364A" w14:textId="2C0AF47F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10. století – </w:t>
      </w:r>
      <w:r w:rsidR="001823F9">
        <w:rPr>
          <w:rFonts w:ascii="Times New Roman" w:hAnsi="Times New Roman" w:cs="Times New Roman"/>
          <w:sz w:val="24"/>
          <w:szCs w:val="24"/>
        </w:rPr>
        <w:t>celní regál</w:t>
      </w:r>
    </w:p>
    <w:p w14:paraId="1F5271A7" w14:textId="77777777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12. století – první majetkové daně </w:t>
      </w:r>
    </w:p>
    <w:p w14:paraId="38DED30F" w14:textId="078B9991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16. století – </w:t>
      </w:r>
      <w:r w:rsidR="001823F9">
        <w:rPr>
          <w:rFonts w:ascii="Times New Roman" w:hAnsi="Times New Roman" w:cs="Times New Roman"/>
          <w:sz w:val="24"/>
          <w:szCs w:val="24"/>
        </w:rPr>
        <w:t xml:space="preserve">přímé, nepřímé daně, cla </w:t>
      </w:r>
    </w:p>
    <w:p w14:paraId="5753B38D" w14:textId="77777777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18. století – kontribuční daň, daň úroková, daň třídní, nepřímé daně, cla </w:t>
      </w:r>
    </w:p>
    <w:p w14:paraId="411BFE8A" w14:textId="77777777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19. století – daňové reformy, zřízení ministerstva financí, zavádění nových daní </w:t>
      </w:r>
    </w:p>
    <w:p w14:paraId="6A00D78F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8A93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30C62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 </w:t>
      </w:r>
    </w:p>
    <w:p w14:paraId="1F7AE24F" w14:textId="77777777" w:rsidR="001823F9" w:rsidRPr="001823F9" w:rsidRDefault="001823F9" w:rsidP="001823F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3F9">
        <w:rPr>
          <w:rFonts w:ascii="Times New Roman" w:hAnsi="Times New Roman" w:cs="Times New Roman"/>
          <w:b/>
          <w:bCs/>
          <w:sz w:val="24"/>
          <w:szCs w:val="24"/>
        </w:rPr>
        <w:t xml:space="preserve">1927 – Daňová reforma </w:t>
      </w:r>
    </w:p>
    <w:p w14:paraId="4848AC44" w14:textId="77777777" w:rsidR="001823F9" w:rsidRPr="001823F9" w:rsidRDefault="001823F9" w:rsidP="001823F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sz w:val="24"/>
          <w:szCs w:val="24"/>
        </w:rPr>
        <w:t xml:space="preserve">Daň důchodová – sazba od 1-29 %, progresivní, zdanění podléhají příjmy celé domácnosti </w:t>
      </w:r>
    </w:p>
    <w:p w14:paraId="2705960E" w14:textId="77777777" w:rsidR="001823F9" w:rsidRPr="001823F9" w:rsidRDefault="001823F9" w:rsidP="001823F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sz w:val="24"/>
          <w:szCs w:val="24"/>
        </w:rPr>
        <w:t xml:space="preserve">Všeobecná výdělková daň – výnos individuálního podniku (rozdíl mezi příjmy a zákonem uznanými výdaji), sazba 2,5 – 4 % </w:t>
      </w:r>
    </w:p>
    <w:p w14:paraId="1C5A5966" w14:textId="77777777" w:rsidR="001823F9" w:rsidRPr="001823F9" w:rsidRDefault="001823F9" w:rsidP="001823F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sz w:val="24"/>
          <w:szCs w:val="24"/>
        </w:rPr>
        <w:t xml:space="preserve">Zvláštní výdělková daň – pro právnické osoby, 8 % </w:t>
      </w:r>
    </w:p>
    <w:p w14:paraId="51246E61" w14:textId="77777777" w:rsidR="001823F9" w:rsidRPr="001823F9" w:rsidRDefault="001823F9" w:rsidP="001823F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sz w:val="24"/>
          <w:szCs w:val="24"/>
        </w:rPr>
        <w:t xml:space="preserve">Pozemková daň </w:t>
      </w:r>
    </w:p>
    <w:p w14:paraId="7DAB4E49" w14:textId="77777777" w:rsidR="001823F9" w:rsidRPr="001823F9" w:rsidRDefault="001823F9" w:rsidP="001823F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sz w:val="24"/>
          <w:szCs w:val="24"/>
        </w:rPr>
        <w:t xml:space="preserve">Domovní daň </w:t>
      </w:r>
    </w:p>
    <w:p w14:paraId="2FE73890" w14:textId="77777777" w:rsidR="001823F9" w:rsidRPr="001823F9" w:rsidRDefault="001823F9" w:rsidP="001823F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sz w:val="24"/>
          <w:szCs w:val="24"/>
        </w:rPr>
        <w:t xml:space="preserve">Rentová daň </w:t>
      </w:r>
    </w:p>
    <w:p w14:paraId="3D709E30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Daň z tantiém </w:t>
      </w:r>
    </w:p>
    <w:p w14:paraId="6DC9824B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Přepychová daň </w:t>
      </w:r>
    </w:p>
    <w:p w14:paraId="66986B88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Spotřební daně nápojové </w:t>
      </w:r>
    </w:p>
    <w:p w14:paraId="00623D04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>Spotřební daně na jiné potraviny</w:t>
      </w:r>
    </w:p>
    <w:p w14:paraId="53CB788D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Spotřební daně na jiné spotřební předměty </w:t>
      </w:r>
    </w:p>
    <w:p w14:paraId="3FDC989C" w14:textId="77777777" w:rsidR="003125BA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634E" w14:textId="77777777" w:rsidR="003125BA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95784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1945-1992</w:t>
      </w:r>
    </w:p>
    <w:p w14:paraId="7DF41F96" w14:textId="77777777" w:rsidR="001823F9" w:rsidRPr="001823F9" w:rsidRDefault="001823F9" w:rsidP="001823F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sz w:val="24"/>
          <w:szCs w:val="24"/>
        </w:rPr>
        <w:t xml:space="preserve">1948, 1954, 1970 – daňová reforma </w:t>
      </w:r>
    </w:p>
    <w:p w14:paraId="196CB35B" w14:textId="77777777" w:rsidR="001823F9" w:rsidRPr="001823F9" w:rsidRDefault="001823F9" w:rsidP="001823F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sz w:val="24"/>
          <w:szCs w:val="24"/>
        </w:rPr>
        <w:t xml:space="preserve">Systém odvodů do státního rozpočtu – odvody z objemu mezd, zisku, sazba 50 % </w:t>
      </w:r>
    </w:p>
    <w:p w14:paraId="7A297941" w14:textId="77777777" w:rsidR="001823F9" w:rsidRPr="001823F9" w:rsidRDefault="001823F9" w:rsidP="001823F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b/>
          <w:bCs/>
          <w:sz w:val="24"/>
          <w:szCs w:val="24"/>
        </w:rPr>
        <w:t xml:space="preserve">Důchodová daň </w:t>
      </w:r>
      <w:r w:rsidRPr="001823F9">
        <w:rPr>
          <w:rFonts w:ascii="Times New Roman" w:hAnsi="Times New Roman" w:cs="Times New Roman"/>
          <w:sz w:val="24"/>
          <w:szCs w:val="24"/>
        </w:rPr>
        <w:t xml:space="preserve">– sazba </w:t>
      </w:r>
      <w:proofErr w:type="gramStart"/>
      <w:r w:rsidRPr="001823F9">
        <w:rPr>
          <w:rFonts w:ascii="Times New Roman" w:hAnsi="Times New Roman" w:cs="Times New Roman"/>
          <w:sz w:val="24"/>
          <w:szCs w:val="24"/>
        </w:rPr>
        <w:t>20 – 55</w:t>
      </w:r>
      <w:proofErr w:type="gramEnd"/>
      <w:r w:rsidRPr="001823F9">
        <w:rPr>
          <w:rFonts w:ascii="Times New Roman" w:hAnsi="Times New Roman" w:cs="Times New Roman"/>
          <w:sz w:val="24"/>
          <w:szCs w:val="24"/>
        </w:rPr>
        <w:t xml:space="preserve"> %, pro podniky se zahraniční účastí, obchodní společnosti, podnikatele zapsané do obchodního rejstříku </w:t>
      </w:r>
    </w:p>
    <w:p w14:paraId="241DB298" w14:textId="77777777" w:rsidR="001823F9" w:rsidRPr="001823F9" w:rsidRDefault="001823F9" w:rsidP="001823F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sz w:val="24"/>
          <w:szCs w:val="24"/>
        </w:rPr>
        <w:t xml:space="preserve">Daň z obratu </w:t>
      </w:r>
    </w:p>
    <w:p w14:paraId="22592DFD" w14:textId="77777777" w:rsidR="001823F9" w:rsidRPr="001823F9" w:rsidRDefault="001823F9" w:rsidP="001823F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F9">
        <w:rPr>
          <w:rFonts w:ascii="Times New Roman" w:hAnsi="Times New Roman" w:cs="Times New Roman"/>
          <w:b/>
          <w:bCs/>
          <w:sz w:val="24"/>
          <w:szCs w:val="24"/>
        </w:rPr>
        <w:t xml:space="preserve">Daň ze mzdy </w:t>
      </w:r>
      <w:r w:rsidRPr="001823F9">
        <w:rPr>
          <w:rFonts w:ascii="Times New Roman" w:hAnsi="Times New Roman" w:cs="Times New Roman"/>
          <w:sz w:val="24"/>
          <w:szCs w:val="24"/>
        </w:rPr>
        <w:t>– zdanění mezd a platů, sazba progresivní max. 20 %, možnost zvýšení sazby až o 60 % a snížení až o 70 %</w:t>
      </w:r>
    </w:p>
    <w:p w14:paraId="250917DB" w14:textId="77777777" w:rsidR="008E5DDB" w:rsidRPr="00357016" w:rsidRDefault="00357016" w:rsidP="003570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Daň domovní </w:t>
      </w:r>
    </w:p>
    <w:p w14:paraId="68E4E221" w14:textId="77777777" w:rsidR="008E5DDB" w:rsidRPr="00357016" w:rsidRDefault="00357016" w:rsidP="003570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Daň z příjmů obyvatelstva </w:t>
      </w:r>
    </w:p>
    <w:p w14:paraId="0E59ADE2" w14:textId="77777777" w:rsidR="008E5DDB" w:rsidRPr="00357016" w:rsidRDefault="00357016" w:rsidP="003570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Státní poplatky </w:t>
      </w:r>
    </w:p>
    <w:p w14:paraId="21706975" w14:textId="1640F13F" w:rsidR="003125BA" w:rsidRDefault="00357016" w:rsidP="00184C1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Místní poplatky </w:t>
      </w:r>
    </w:p>
    <w:p w14:paraId="5473B508" w14:textId="75F4E81E" w:rsidR="001823F9" w:rsidRDefault="001823F9" w:rsidP="0018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9BC89" w14:textId="3AD1416F" w:rsidR="001823F9" w:rsidRDefault="001823F9" w:rsidP="0018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80E4D" w14:textId="7DD964AE" w:rsidR="001823F9" w:rsidRDefault="001823F9" w:rsidP="0018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856B5" w14:textId="77777777" w:rsidR="001823F9" w:rsidRDefault="001823F9" w:rsidP="0018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A6360" w14:textId="77777777" w:rsidR="00357016" w:rsidRPr="003125BA" w:rsidRDefault="00357016" w:rsidP="00312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BA">
        <w:rPr>
          <w:rFonts w:ascii="Times New Roman" w:hAnsi="Times New Roman" w:cs="Times New Roman"/>
          <w:sz w:val="24"/>
          <w:szCs w:val="24"/>
        </w:rPr>
        <w:lastRenderedPageBreak/>
        <w:t>Daňová reforma 1993</w:t>
      </w:r>
    </w:p>
    <w:p w14:paraId="08134AB9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příjmů fyzických osob </w:t>
      </w:r>
    </w:p>
    <w:p w14:paraId="67263D99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příjmů právnických osob </w:t>
      </w:r>
    </w:p>
    <w:p w14:paraId="4115FEBC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nemovitostí </w:t>
      </w:r>
    </w:p>
    <w:p w14:paraId="03DA3835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>Daň dědická</w:t>
      </w:r>
    </w:p>
    <w:p w14:paraId="65AB0EC9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darovací </w:t>
      </w:r>
    </w:p>
    <w:p w14:paraId="6E63246F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převodu nemovitostí </w:t>
      </w:r>
    </w:p>
    <w:p w14:paraId="6C79BA58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silniční </w:t>
      </w:r>
    </w:p>
    <w:p w14:paraId="14EEC446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přidané hodnoty </w:t>
      </w:r>
    </w:p>
    <w:p w14:paraId="26EC601D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Spotřební daně </w:t>
      </w:r>
    </w:p>
    <w:p w14:paraId="552FF23B" w14:textId="729D3D8D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F3885" w14:textId="1B38082E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E9996" w14:textId="1276F745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8DB7E" w14:textId="7E097146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B780D" w14:textId="29495AAC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84B0D" w14:textId="6AD4385E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357B8" w14:textId="4BC92B80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6986D" w14:textId="4F628003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5DB05" w14:textId="773FFFD1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5ED2F" w14:textId="2EA91272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56852" w14:textId="46EFE183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B429E" w14:textId="7427940B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75286" w14:textId="6FD5A123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3C056" w14:textId="4C469090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4BEC0" w14:textId="7EB6AECD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CF39F" w14:textId="25FAEC10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ED85D" w14:textId="53FF2440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E9B7D" w14:textId="77400E5B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3B450" w14:textId="44D9599F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00CA4" w14:textId="5701CE49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3B722" w14:textId="55A593C7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32005" w14:textId="7A903AC7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BD1C4" w14:textId="4E1B0E37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D2ECA" w14:textId="51F90147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2F169" w14:textId="63E42335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78ED5" w14:textId="029F4E69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FBB22" w14:textId="090AC88C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39FC0" w14:textId="39F86E7F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  <w:r w:rsidR="00B94A17">
        <w:rPr>
          <w:rFonts w:ascii="Times New Roman" w:hAnsi="Times New Roman" w:cs="Times New Roman"/>
          <w:sz w:val="24"/>
          <w:szCs w:val="24"/>
        </w:rPr>
        <w:t xml:space="preserve"> k přednášce č.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635507" w14:textId="48C1C8CE" w:rsidR="004A2AF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17548" w14:textId="565CED9A" w:rsidR="004A2AFF" w:rsidRDefault="004A2AFF" w:rsidP="00184C1F">
      <w:pPr>
        <w:spacing w:after="0" w:line="240" w:lineRule="auto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VANČUROVÁ, Alena a Hana ZÍDKOVÁ. </w:t>
      </w:r>
      <w:r>
        <w:rPr>
          <w:rFonts w:ascii="Arial" w:hAnsi="Arial" w:cs="Arial"/>
          <w:i/>
          <w:iCs/>
          <w:color w:val="1A1A1A"/>
          <w:sz w:val="27"/>
          <w:szCs w:val="27"/>
          <w:shd w:val="clear" w:color="auto" w:fill="FFFFFF"/>
        </w:rPr>
        <w:t>Daňový systém ČR 2022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. Praha: </w:t>
      </w:r>
      <w:proofErr w:type="spellStart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Wolters</w:t>
      </w:r>
      <w:proofErr w:type="spellEnd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Kluwer</w:t>
      </w:r>
      <w:proofErr w:type="spellEnd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, 2022. ISBN 978-80-7676-362-3.</w:t>
      </w:r>
    </w:p>
    <w:p w14:paraId="461418B1" w14:textId="0C041FC9" w:rsidR="004A2AFF" w:rsidRDefault="004A2AFF" w:rsidP="00184C1F">
      <w:pPr>
        <w:spacing w:after="0" w:line="240" w:lineRule="auto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</w:p>
    <w:p w14:paraId="15442190" w14:textId="2AEC51A4" w:rsidR="004A2AFF" w:rsidRDefault="004A2AFF" w:rsidP="00184C1F">
      <w:pPr>
        <w:spacing w:after="0" w:line="240" w:lineRule="auto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ŠIROKÝ, Jan. </w:t>
      </w:r>
      <w:r>
        <w:rPr>
          <w:rFonts w:ascii="Arial" w:hAnsi="Arial" w:cs="Arial"/>
          <w:i/>
          <w:iCs/>
          <w:color w:val="1A1A1A"/>
          <w:sz w:val="27"/>
          <w:szCs w:val="27"/>
          <w:shd w:val="clear" w:color="auto" w:fill="FFFFFF"/>
        </w:rPr>
        <w:t>Základy daňové teorie s praktickými příklady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. 2.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vyd. Praha: </w:t>
      </w:r>
      <w:proofErr w:type="spellStart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Wolters</w:t>
      </w:r>
      <w:proofErr w:type="spellEnd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Kluwer</w:t>
      </w:r>
      <w:proofErr w:type="spellEnd"/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, 2016. ISBN 978-80-7552-315-0.</w:t>
      </w:r>
    </w:p>
    <w:p w14:paraId="38CC5D29" w14:textId="77777777" w:rsidR="004A2AFF" w:rsidRDefault="004A2AFF" w:rsidP="00184C1F">
      <w:pPr>
        <w:spacing w:after="0" w:line="240" w:lineRule="auto"/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</w:p>
    <w:p w14:paraId="13DCDEC7" w14:textId="250F4A9A" w:rsidR="004A2AFF" w:rsidRPr="00184C1F" w:rsidRDefault="004A2AF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ŠIROKÝ, Jan. </w:t>
      </w:r>
      <w:r>
        <w:rPr>
          <w:rFonts w:ascii="Arial" w:hAnsi="Arial" w:cs="Arial"/>
          <w:i/>
          <w:iCs/>
          <w:color w:val="1A1A1A"/>
          <w:sz w:val="27"/>
          <w:szCs w:val="27"/>
          <w:shd w:val="clear" w:color="auto" w:fill="FFFFFF"/>
        </w:rPr>
        <w:t>Daňové teorie s praktickou aplikací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. 2. vyd. 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P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ra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ha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: C.H. Beck, 2008. ISBN 978-80-7400-005-8.</w:t>
      </w:r>
    </w:p>
    <w:sectPr w:rsidR="004A2AFF" w:rsidRPr="00184C1F" w:rsidSect="008E5D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D778" w14:textId="77777777" w:rsidR="00357016" w:rsidRDefault="00357016" w:rsidP="00357016">
      <w:pPr>
        <w:spacing w:after="0" w:line="240" w:lineRule="auto"/>
      </w:pPr>
      <w:r>
        <w:separator/>
      </w:r>
    </w:p>
  </w:endnote>
  <w:endnote w:type="continuationSeparator" w:id="0">
    <w:p w14:paraId="74B0E894" w14:textId="77777777" w:rsidR="00357016" w:rsidRDefault="00357016" w:rsidP="0035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2D16" w14:textId="3609E71D" w:rsidR="00357016" w:rsidRDefault="0035701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003092">
      <w:rPr>
        <w:rFonts w:asciiTheme="majorHAnsi" w:eastAsiaTheme="majorEastAsia" w:hAnsiTheme="majorHAnsi" w:cstheme="majorBidi"/>
      </w:rPr>
      <w:t xml:space="preserve">                                      </w:t>
    </w:r>
    <w:r>
      <w:rPr>
        <w:rFonts w:asciiTheme="majorHAnsi" w:eastAsiaTheme="majorEastAsia" w:hAnsiTheme="majorHAnsi" w:cstheme="majorBidi"/>
      </w:rPr>
      <w:t xml:space="preserve">1. </w:t>
    </w:r>
    <w:r w:rsidR="00C8218A">
      <w:rPr>
        <w:rFonts w:asciiTheme="majorHAnsi" w:eastAsiaTheme="majorEastAsia" w:hAnsiTheme="majorHAnsi" w:cstheme="majorBidi"/>
      </w:rPr>
      <w:t>p</w:t>
    </w:r>
    <w:r>
      <w:rPr>
        <w:rFonts w:asciiTheme="majorHAnsi" w:eastAsiaTheme="majorEastAsia" w:hAnsiTheme="majorHAnsi" w:cstheme="majorBidi"/>
      </w:rPr>
      <w:t>řednáška</w:t>
    </w:r>
    <w:r w:rsidR="00C8218A">
      <w:rPr>
        <w:rFonts w:asciiTheme="majorHAnsi" w:eastAsiaTheme="majorEastAsia" w:hAnsiTheme="majorHAnsi" w:cstheme="majorBidi"/>
      </w:rPr>
      <w:t xml:space="preserve"> – </w:t>
    </w:r>
    <w:r w:rsidR="001823F9">
      <w:rPr>
        <w:rFonts w:asciiTheme="majorHAnsi" w:eastAsiaTheme="majorEastAsia" w:hAnsiTheme="majorHAnsi" w:cstheme="majorBidi"/>
      </w:rPr>
      <w:t>5</w:t>
    </w:r>
    <w:r w:rsidR="001046DB">
      <w:rPr>
        <w:rFonts w:asciiTheme="majorHAnsi" w:eastAsiaTheme="majorEastAsia" w:hAnsiTheme="majorHAnsi" w:cstheme="majorBidi"/>
      </w:rPr>
      <w:t xml:space="preserve">. </w:t>
    </w:r>
    <w:r w:rsidR="001823F9">
      <w:rPr>
        <w:rFonts w:asciiTheme="majorHAnsi" w:eastAsiaTheme="majorEastAsia" w:hAnsiTheme="majorHAnsi" w:cstheme="majorBidi"/>
      </w:rPr>
      <w:t>10</w:t>
    </w:r>
    <w:r w:rsidR="00A45DA7">
      <w:rPr>
        <w:rFonts w:asciiTheme="majorHAnsi" w:eastAsiaTheme="majorEastAsia" w:hAnsiTheme="majorHAnsi" w:cstheme="majorBidi"/>
      </w:rPr>
      <w:t>.</w:t>
    </w:r>
    <w:r w:rsidR="00711E42">
      <w:rPr>
        <w:rFonts w:asciiTheme="majorHAnsi" w:eastAsiaTheme="majorEastAsia" w:hAnsiTheme="majorHAnsi" w:cstheme="majorBidi"/>
      </w:rPr>
      <w:t xml:space="preserve"> 202</w:t>
    </w:r>
    <w:r w:rsidR="001823F9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8E5DDB">
      <w:rPr>
        <w:rFonts w:eastAsiaTheme="minorEastAsia"/>
      </w:rPr>
      <w:fldChar w:fldCharType="begin"/>
    </w:r>
    <w:r>
      <w:instrText>PAGE   \* MERGEFORMAT</w:instrText>
    </w:r>
    <w:r w:rsidR="008E5DDB">
      <w:rPr>
        <w:rFonts w:eastAsiaTheme="minorEastAsia"/>
      </w:rPr>
      <w:fldChar w:fldCharType="separate"/>
    </w:r>
    <w:r w:rsidR="00D20264" w:rsidRPr="00D20264">
      <w:rPr>
        <w:rFonts w:asciiTheme="majorHAnsi" w:eastAsiaTheme="majorEastAsia" w:hAnsiTheme="majorHAnsi" w:cstheme="majorBidi"/>
        <w:noProof/>
      </w:rPr>
      <w:t>9</w:t>
    </w:r>
    <w:r w:rsidR="008E5DDB">
      <w:rPr>
        <w:rFonts w:asciiTheme="majorHAnsi" w:eastAsiaTheme="majorEastAsia" w:hAnsiTheme="majorHAnsi" w:cstheme="majorBidi"/>
      </w:rPr>
      <w:fldChar w:fldCharType="end"/>
    </w:r>
  </w:p>
  <w:p w14:paraId="1DC45001" w14:textId="77777777" w:rsidR="00357016" w:rsidRDefault="003570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307D" w14:textId="77777777" w:rsidR="00357016" w:rsidRDefault="00357016" w:rsidP="00357016">
      <w:pPr>
        <w:spacing w:after="0" w:line="240" w:lineRule="auto"/>
      </w:pPr>
      <w:r>
        <w:separator/>
      </w:r>
    </w:p>
  </w:footnote>
  <w:footnote w:type="continuationSeparator" w:id="0">
    <w:p w14:paraId="124038E4" w14:textId="77777777" w:rsidR="00357016" w:rsidRDefault="00357016" w:rsidP="00357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ABC"/>
    <w:multiLevelType w:val="hybridMultilevel"/>
    <w:tmpl w:val="0310E87C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6F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20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85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0C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C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E5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0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0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B4BDB"/>
    <w:multiLevelType w:val="hybridMultilevel"/>
    <w:tmpl w:val="C60429B8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C692E">
      <w:start w:val="12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42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29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8E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A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E8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A6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2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5D66B4"/>
    <w:multiLevelType w:val="hybridMultilevel"/>
    <w:tmpl w:val="4EF0BAC8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86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0B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7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6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2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C4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C7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27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A5017C"/>
    <w:multiLevelType w:val="hybridMultilevel"/>
    <w:tmpl w:val="411EA364"/>
    <w:lvl w:ilvl="0" w:tplc="C92E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2B2FE">
      <w:start w:val="12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88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4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80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8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8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4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42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1F35BA"/>
    <w:multiLevelType w:val="hybridMultilevel"/>
    <w:tmpl w:val="E9E2081C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47E6A">
      <w:start w:val="12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A4A6">
      <w:start w:val="12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6A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EA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6E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4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5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61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C90682"/>
    <w:multiLevelType w:val="hybridMultilevel"/>
    <w:tmpl w:val="995A779A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E46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8F0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0AD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8BE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F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40E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A33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415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F67AA6"/>
    <w:multiLevelType w:val="hybridMultilevel"/>
    <w:tmpl w:val="21343BD4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C4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C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1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0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6A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E9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29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42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324BC7"/>
    <w:multiLevelType w:val="hybridMultilevel"/>
    <w:tmpl w:val="8AA42580"/>
    <w:lvl w:ilvl="0" w:tplc="1C6A7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E7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C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2D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40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0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02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21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472C06"/>
    <w:multiLevelType w:val="hybridMultilevel"/>
    <w:tmpl w:val="1CDC7BBC"/>
    <w:lvl w:ilvl="0" w:tplc="3B5E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2A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25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0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0A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0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24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0D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6A0E87"/>
    <w:multiLevelType w:val="hybridMultilevel"/>
    <w:tmpl w:val="F29E33EA"/>
    <w:lvl w:ilvl="0" w:tplc="FF5650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8AD5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ED9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476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8B0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AC7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6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E17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A13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B073E"/>
    <w:multiLevelType w:val="hybridMultilevel"/>
    <w:tmpl w:val="F0628468"/>
    <w:lvl w:ilvl="0" w:tplc="1A8837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CFA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82A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E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3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08A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6E8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A2D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C0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068C7"/>
    <w:multiLevelType w:val="hybridMultilevel"/>
    <w:tmpl w:val="EB803860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4D66D0"/>
    <w:multiLevelType w:val="hybridMultilevel"/>
    <w:tmpl w:val="32AA28CC"/>
    <w:lvl w:ilvl="0" w:tplc="9386F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08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CA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C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09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E5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8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2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63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DE0FFA"/>
    <w:multiLevelType w:val="hybridMultilevel"/>
    <w:tmpl w:val="28FEF8EC"/>
    <w:lvl w:ilvl="0" w:tplc="3F783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EC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EA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2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0D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8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C8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A7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A6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7E0550"/>
    <w:multiLevelType w:val="hybridMultilevel"/>
    <w:tmpl w:val="0694D658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6E0D0">
      <w:start w:val="124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C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3F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298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C872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CA6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ED5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07A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2194B"/>
    <w:multiLevelType w:val="hybridMultilevel"/>
    <w:tmpl w:val="03BC8068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8C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2F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CA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C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A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AB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4C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D54C21"/>
    <w:multiLevelType w:val="hybridMultilevel"/>
    <w:tmpl w:val="89AAC7AC"/>
    <w:lvl w:ilvl="0" w:tplc="C78E4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A04BE">
      <w:start w:val="12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2A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0C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A9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04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88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00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EF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352A43"/>
    <w:multiLevelType w:val="hybridMultilevel"/>
    <w:tmpl w:val="924281AC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C4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8A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CB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6D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22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E3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0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6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416545"/>
    <w:multiLevelType w:val="hybridMultilevel"/>
    <w:tmpl w:val="A49C7FAE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23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6C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A1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26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EF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A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6E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7A7D3C"/>
    <w:multiLevelType w:val="hybridMultilevel"/>
    <w:tmpl w:val="88D021A2"/>
    <w:lvl w:ilvl="0" w:tplc="98A43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8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07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8C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CD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25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6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C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67B36"/>
    <w:multiLevelType w:val="hybridMultilevel"/>
    <w:tmpl w:val="84D8D670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8F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47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6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05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A2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88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A5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25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1A1D4E"/>
    <w:multiLevelType w:val="hybridMultilevel"/>
    <w:tmpl w:val="A5923C50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4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C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23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0B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6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A4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AE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CB0829"/>
    <w:multiLevelType w:val="hybridMultilevel"/>
    <w:tmpl w:val="B1E4221C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EF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03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43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0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E3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CB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2E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E8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F074E9"/>
    <w:multiLevelType w:val="hybridMultilevel"/>
    <w:tmpl w:val="B1463BEA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7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C2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64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A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A9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8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23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C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6D4F71"/>
    <w:multiLevelType w:val="hybridMultilevel"/>
    <w:tmpl w:val="C428D504"/>
    <w:lvl w:ilvl="0" w:tplc="A5C6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A7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E7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8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0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CD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C8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06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1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BAA0F6F"/>
    <w:multiLevelType w:val="hybridMultilevel"/>
    <w:tmpl w:val="6C7EBB46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E1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29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0C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29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4E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A7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814564"/>
    <w:multiLevelType w:val="hybridMultilevel"/>
    <w:tmpl w:val="DEDA0172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ED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65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CE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80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22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6B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04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2C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2F6D61"/>
    <w:multiLevelType w:val="hybridMultilevel"/>
    <w:tmpl w:val="53C4EDA2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76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8CA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854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007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EF8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64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81E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C2C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EA40312"/>
    <w:multiLevelType w:val="hybridMultilevel"/>
    <w:tmpl w:val="25A82074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68D44">
      <w:start w:val="18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63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0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4D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2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49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A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8C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0C421C"/>
    <w:multiLevelType w:val="hybridMultilevel"/>
    <w:tmpl w:val="F3DA7B46"/>
    <w:lvl w:ilvl="0" w:tplc="986272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013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658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EC3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263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8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EDD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A5C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473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E493C"/>
    <w:multiLevelType w:val="hybridMultilevel"/>
    <w:tmpl w:val="80665F18"/>
    <w:lvl w:ilvl="0" w:tplc="72908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05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A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C8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09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6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22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2B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0F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935FBD"/>
    <w:multiLevelType w:val="hybridMultilevel"/>
    <w:tmpl w:val="9962CF0A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C0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82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0D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61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0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C7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0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4C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9F1721"/>
    <w:multiLevelType w:val="hybridMultilevel"/>
    <w:tmpl w:val="9544E258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273FE">
      <w:start w:val="4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B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4D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80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61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05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05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B14576"/>
    <w:multiLevelType w:val="hybridMultilevel"/>
    <w:tmpl w:val="7A9E7BCA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A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6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2B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40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C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22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2D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03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8286C17"/>
    <w:multiLevelType w:val="hybridMultilevel"/>
    <w:tmpl w:val="6DCCC006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41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AF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C3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C3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2F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A0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09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5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171664"/>
    <w:multiLevelType w:val="hybridMultilevel"/>
    <w:tmpl w:val="50B0CE46"/>
    <w:lvl w:ilvl="0" w:tplc="D646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89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6FA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CA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687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00D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E5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CF4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0290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1"/>
  </w:num>
  <w:num w:numId="5">
    <w:abstractNumId w:val="4"/>
  </w:num>
  <w:num w:numId="6">
    <w:abstractNumId w:val="5"/>
  </w:num>
  <w:num w:numId="7">
    <w:abstractNumId w:val="35"/>
  </w:num>
  <w:num w:numId="8">
    <w:abstractNumId w:val="15"/>
  </w:num>
  <w:num w:numId="9">
    <w:abstractNumId w:val="27"/>
  </w:num>
  <w:num w:numId="10">
    <w:abstractNumId w:val="33"/>
  </w:num>
  <w:num w:numId="11">
    <w:abstractNumId w:val="31"/>
  </w:num>
  <w:num w:numId="12">
    <w:abstractNumId w:val="16"/>
  </w:num>
  <w:num w:numId="13">
    <w:abstractNumId w:val="6"/>
  </w:num>
  <w:num w:numId="14">
    <w:abstractNumId w:val="26"/>
  </w:num>
  <w:num w:numId="15">
    <w:abstractNumId w:val="25"/>
  </w:num>
  <w:num w:numId="16">
    <w:abstractNumId w:val="20"/>
  </w:num>
  <w:num w:numId="17">
    <w:abstractNumId w:val="23"/>
  </w:num>
  <w:num w:numId="18">
    <w:abstractNumId w:val="34"/>
  </w:num>
  <w:num w:numId="19">
    <w:abstractNumId w:val="24"/>
  </w:num>
  <w:num w:numId="20">
    <w:abstractNumId w:val="28"/>
  </w:num>
  <w:num w:numId="21">
    <w:abstractNumId w:val="30"/>
  </w:num>
  <w:num w:numId="22">
    <w:abstractNumId w:val="19"/>
  </w:num>
  <w:num w:numId="23">
    <w:abstractNumId w:val="12"/>
  </w:num>
  <w:num w:numId="24">
    <w:abstractNumId w:val="22"/>
  </w:num>
  <w:num w:numId="25">
    <w:abstractNumId w:val="3"/>
  </w:num>
  <w:num w:numId="26">
    <w:abstractNumId w:val="18"/>
  </w:num>
  <w:num w:numId="27">
    <w:abstractNumId w:val="8"/>
  </w:num>
  <w:num w:numId="28">
    <w:abstractNumId w:val="17"/>
  </w:num>
  <w:num w:numId="29">
    <w:abstractNumId w:val="7"/>
  </w:num>
  <w:num w:numId="30">
    <w:abstractNumId w:val="2"/>
  </w:num>
  <w:num w:numId="31">
    <w:abstractNumId w:val="13"/>
  </w:num>
  <w:num w:numId="32">
    <w:abstractNumId w:val="14"/>
  </w:num>
  <w:num w:numId="33">
    <w:abstractNumId w:val="10"/>
  </w:num>
  <w:num w:numId="34">
    <w:abstractNumId w:val="9"/>
  </w:num>
  <w:num w:numId="35">
    <w:abstractNumId w:val="2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C1F"/>
    <w:rsid w:val="00003092"/>
    <w:rsid w:val="001046DB"/>
    <w:rsid w:val="001823F9"/>
    <w:rsid w:val="00184C1F"/>
    <w:rsid w:val="001A7FBE"/>
    <w:rsid w:val="00265951"/>
    <w:rsid w:val="003125BA"/>
    <w:rsid w:val="00357016"/>
    <w:rsid w:val="004A2AFF"/>
    <w:rsid w:val="005420D0"/>
    <w:rsid w:val="005B54A3"/>
    <w:rsid w:val="006B3ED4"/>
    <w:rsid w:val="006D0182"/>
    <w:rsid w:val="00711E42"/>
    <w:rsid w:val="00713FB6"/>
    <w:rsid w:val="008023E9"/>
    <w:rsid w:val="008E5DDB"/>
    <w:rsid w:val="008E7343"/>
    <w:rsid w:val="00A45DA7"/>
    <w:rsid w:val="00B94A17"/>
    <w:rsid w:val="00C8218A"/>
    <w:rsid w:val="00D20264"/>
    <w:rsid w:val="00E11D2E"/>
    <w:rsid w:val="00E93486"/>
    <w:rsid w:val="00E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3E3A"/>
  <w15:docId w15:val="{07EE42BA-7CED-4CC2-BC0B-452F3913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C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016"/>
  </w:style>
  <w:style w:type="paragraph" w:styleId="Zpat">
    <w:name w:val="footer"/>
    <w:basedOn w:val="Normln"/>
    <w:link w:val="ZpatChar"/>
    <w:uiPriority w:val="99"/>
    <w:unhideWhenUsed/>
    <w:rsid w:val="0035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016"/>
  </w:style>
  <w:style w:type="paragraph" w:styleId="Odstavecseseznamem">
    <w:name w:val="List Paragraph"/>
    <w:basedOn w:val="Normln"/>
    <w:uiPriority w:val="34"/>
    <w:qFormat/>
    <w:rsid w:val="00C8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0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8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4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7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0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5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7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2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8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1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skoleni</dc:creator>
  <cp:lastModifiedBy>Krajňák Michal</cp:lastModifiedBy>
  <cp:revision>15</cp:revision>
  <dcterms:created xsi:type="dcterms:W3CDTF">2014-01-31T17:18:00Z</dcterms:created>
  <dcterms:modified xsi:type="dcterms:W3CDTF">2023-06-10T06:17:00Z</dcterms:modified>
</cp:coreProperties>
</file>