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E6F" w:rsidRPr="00564C3A" w:rsidRDefault="00564C3A" w:rsidP="00564C3A">
      <w:pPr>
        <w:spacing w:after="0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564C3A">
        <w:rPr>
          <w:rFonts w:ascii="Times New Roman" w:hAnsi="Times New Roman" w:cs="Times New Roman"/>
          <w:b/>
          <w:sz w:val="24"/>
          <w:u w:val="single"/>
        </w:rPr>
        <w:t>Daň z přidané hodnoty</w:t>
      </w:r>
    </w:p>
    <w:p w:rsidR="00564C3A" w:rsidRDefault="00564C3A" w:rsidP="00564C3A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120C3" w:rsidRPr="00564C3A" w:rsidRDefault="00BC2B25" w:rsidP="00564C3A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564C3A">
        <w:rPr>
          <w:rFonts w:ascii="Times New Roman" w:hAnsi="Times New Roman" w:cs="Times New Roman"/>
          <w:sz w:val="24"/>
        </w:rPr>
        <w:t xml:space="preserve">Zákon č. 235/2004 Sb., o dani z přidané hodnoty, ve znění pozdějších předpisů </w:t>
      </w:r>
    </w:p>
    <w:p w:rsidR="003120C3" w:rsidRDefault="00BC2B25" w:rsidP="00564C3A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564C3A">
        <w:rPr>
          <w:rFonts w:ascii="Times New Roman" w:hAnsi="Times New Roman" w:cs="Times New Roman"/>
          <w:b/>
          <w:bCs/>
          <w:sz w:val="24"/>
        </w:rPr>
        <w:t xml:space="preserve">Podstata DPH </w:t>
      </w:r>
      <w:r w:rsidRPr="00564C3A">
        <w:rPr>
          <w:rFonts w:ascii="Times New Roman" w:hAnsi="Times New Roman" w:cs="Times New Roman"/>
          <w:sz w:val="24"/>
        </w:rPr>
        <w:t>– zdanění „přidané hodnoty“</w:t>
      </w:r>
    </w:p>
    <w:p w:rsidR="00564C3A" w:rsidRDefault="00564C3A" w:rsidP="00564C3A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564C3A" w:rsidRDefault="00564C3A" w:rsidP="00564C3A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Osoba povinná k</w:t>
      </w:r>
      <w:r w:rsidR="00D37A83">
        <w:rPr>
          <w:rFonts w:ascii="Times New Roman" w:hAnsi="Times New Roman" w:cs="Times New Roman"/>
          <w:sz w:val="24"/>
        </w:rPr>
        <w:t> </w:t>
      </w:r>
      <w:r>
        <w:rPr>
          <w:rFonts w:ascii="Times New Roman" w:hAnsi="Times New Roman" w:cs="Times New Roman"/>
          <w:sz w:val="24"/>
        </w:rPr>
        <w:t>dani</w:t>
      </w:r>
      <w:r w:rsidR="00D37A83">
        <w:rPr>
          <w:rFonts w:ascii="Times New Roman" w:hAnsi="Times New Roman" w:cs="Times New Roman"/>
          <w:sz w:val="24"/>
        </w:rPr>
        <w:t xml:space="preserve"> (OPD)</w:t>
      </w:r>
    </w:p>
    <w:p w:rsidR="003120C3" w:rsidRPr="00564C3A" w:rsidRDefault="00D01573" w:rsidP="00564C3A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Fyzická osoba nebo právnická osoba</w:t>
      </w:r>
      <w:r w:rsidR="00BC2B25" w:rsidRPr="00564C3A">
        <w:rPr>
          <w:rFonts w:ascii="Times New Roman" w:hAnsi="Times New Roman" w:cs="Times New Roman"/>
          <w:sz w:val="24"/>
        </w:rPr>
        <w:t xml:space="preserve"> uskutečňující ekonomické činnosti</w:t>
      </w:r>
    </w:p>
    <w:p w:rsidR="003120C3" w:rsidRPr="00564C3A" w:rsidRDefault="00BC2B25" w:rsidP="00564C3A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564C3A">
        <w:rPr>
          <w:rFonts w:ascii="Times New Roman" w:hAnsi="Times New Roman" w:cs="Times New Roman"/>
          <w:sz w:val="24"/>
        </w:rPr>
        <w:t xml:space="preserve">OPD je osvobozena od daně, pokud obrat nepřesáhne 1 000 000 Kč za 12 bezprostředně předcházejících po sobě jdoucích kalendářních měsíců </w:t>
      </w:r>
    </w:p>
    <w:p w:rsidR="00564C3A" w:rsidRPr="00564C3A" w:rsidRDefault="00BC2B25" w:rsidP="00564C3A">
      <w:pPr>
        <w:spacing w:after="0"/>
        <w:jc w:val="both"/>
        <w:rPr>
          <w:rFonts w:ascii="Times New Roman" w:hAnsi="Times New Roman" w:cs="Times New Roman"/>
          <w:sz w:val="24"/>
        </w:rPr>
      </w:pPr>
      <w:r w:rsidRPr="008B5AE7">
        <w:rPr>
          <w:rFonts w:ascii="Times New Roman" w:eastAsia="Calibri" w:hAnsi="Times New Roman" w:cs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C7992A" wp14:editId="664BC21D">
                <wp:simplePos x="0" y="0"/>
                <wp:positionH relativeFrom="column">
                  <wp:posOffset>-36830</wp:posOffset>
                </wp:positionH>
                <wp:positionV relativeFrom="paragraph">
                  <wp:posOffset>162560</wp:posOffset>
                </wp:positionV>
                <wp:extent cx="5779770" cy="241300"/>
                <wp:effectExtent l="0" t="0" r="11430" b="25400"/>
                <wp:wrapNone/>
                <wp:docPr id="2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2" o:spid="_x0000_s1026" style="position:absolute;margin-left:-2.9pt;margin-top:12.8pt;width:455.1pt;height:1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" strokecolor="#c0504d" strokeweight="1pt">
                <v:fill opacity="0"/>
                <v:shadow color="#868686"/>
              </v:rect>
            </w:pict>
          </mc:Fallback>
        </mc:AlternateContent>
      </w:r>
    </w:p>
    <w:p w:rsidR="00564C3A" w:rsidRPr="00564C3A" w:rsidRDefault="00564C3A" w:rsidP="00564C3A">
      <w:pPr>
        <w:spacing w:after="0"/>
        <w:jc w:val="both"/>
        <w:rPr>
          <w:rFonts w:ascii="Times New Roman" w:hAnsi="Times New Roman" w:cs="Times New Roman"/>
          <w:sz w:val="24"/>
        </w:rPr>
      </w:pPr>
      <w:r w:rsidRPr="00564C3A">
        <w:rPr>
          <w:rFonts w:ascii="Times New Roman" w:hAnsi="Times New Roman" w:cs="Times New Roman"/>
          <w:b/>
          <w:bCs/>
          <w:sz w:val="24"/>
        </w:rPr>
        <w:t>Příklad 1</w:t>
      </w:r>
      <w:r>
        <w:rPr>
          <w:rFonts w:ascii="Times New Roman" w:hAnsi="Times New Roman" w:cs="Times New Roman"/>
          <w:b/>
          <w:bCs/>
          <w:sz w:val="24"/>
        </w:rPr>
        <w:t xml:space="preserve"> – Plátce DPH</w:t>
      </w:r>
    </w:p>
    <w:p w:rsidR="00564C3A" w:rsidRDefault="00564C3A" w:rsidP="00564C3A">
      <w:pPr>
        <w:spacing w:after="0"/>
        <w:jc w:val="both"/>
        <w:rPr>
          <w:rFonts w:ascii="Times New Roman" w:hAnsi="Times New Roman" w:cs="Times New Roman"/>
          <w:sz w:val="24"/>
        </w:rPr>
      </w:pPr>
      <w:r w:rsidRPr="00564C3A">
        <w:rPr>
          <w:rFonts w:ascii="Times New Roman" w:hAnsi="Times New Roman" w:cs="Times New Roman"/>
          <w:sz w:val="24"/>
        </w:rPr>
        <w:t xml:space="preserve">Určete, od jakého data, bude OSVČ při níže uvedených obratech povinným plátce DPH. </w:t>
      </w:r>
    </w:p>
    <w:p w:rsidR="00564C3A" w:rsidRPr="00564C3A" w:rsidRDefault="00564C3A" w:rsidP="00564C3A">
      <w:pPr>
        <w:spacing w:after="0"/>
        <w:jc w:val="both"/>
        <w:rPr>
          <w:rFonts w:ascii="Times New Roman" w:hAnsi="Times New Roman" w:cs="Times New Roman"/>
          <w:sz w:val="24"/>
        </w:rPr>
      </w:pPr>
    </w:p>
    <w:tbl>
      <w:tblPr>
        <w:tblStyle w:val="Mkatabulky"/>
        <w:tblW w:w="3040" w:type="dxa"/>
        <w:tblLook w:val="0600" w:firstRow="0" w:lastRow="0" w:firstColumn="0" w:lastColumn="0" w:noHBand="1" w:noVBand="1"/>
      </w:tblPr>
      <w:tblGrid>
        <w:gridCol w:w="1480"/>
        <w:gridCol w:w="1560"/>
      </w:tblGrid>
      <w:tr w:rsidR="00564C3A" w:rsidRPr="00564C3A" w:rsidTr="00564C3A">
        <w:trPr>
          <w:trHeight w:val="300"/>
        </w:trPr>
        <w:tc>
          <w:tcPr>
            <w:tcW w:w="1480" w:type="dxa"/>
            <w:hideMark/>
          </w:tcPr>
          <w:p w:rsidR="003120C3" w:rsidRPr="00564C3A" w:rsidRDefault="00564C3A" w:rsidP="00564C3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64C3A">
              <w:rPr>
                <w:rFonts w:ascii="Times New Roman" w:hAnsi="Times New Roman" w:cs="Times New Roman"/>
                <w:sz w:val="24"/>
              </w:rPr>
              <w:t> měsíc/rok</w:t>
            </w:r>
          </w:p>
        </w:tc>
        <w:tc>
          <w:tcPr>
            <w:tcW w:w="1560" w:type="dxa"/>
            <w:hideMark/>
          </w:tcPr>
          <w:p w:rsidR="003120C3" w:rsidRPr="00564C3A" w:rsidRDefault="00564C3A" w:rsidP="00564C3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64C3A">
              <w:rPr>
                <w:rFonts w:ascii="Times New Roman" w:hAnsi="Times New Roman" w:cs="Times New Roman"/>
                <w:sz w:val="24"/>
              </w:rPr>
              <w:t xml:space="preserve">obrat </w:t>
            </w:r>
            <w:r>
              <w:rPr>
                <w:rFonts w:ascii="Times New Roman" w:hAnsi="Times New Roman" w:cs="Times New Roman"/>
                <w:sz w:val="24"/>
              </w:rPr>
              <w:t>v Kč</w:t>
            </w:r>
          </w:p>
        </w:tc>
      </w:tr>
      <w:tr w:rsidR="00564C3A" w:rsidRPr="00564C3A" w:rsidTr="00564C3A">
        <w:trPr>
          <w:trHeight w:val="300"/>
        </w:trPr>
        <w:tc>
          <w:tcPr>
            <w:tcW w:w="1480" w:type="dxa"/>
            <w:hideMark/>
          </w:tcPr>
          <w:p w:rsidR="003120C3" w:rsidRPr="00564C3A" w:rsidRDefault="000C5569" w:rsidP="00564C3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1.21</w:t>
            </w:r>
          </w:p>
        </w:tc>
        <w:tc>
          <w:tcPr>
            <w:tcW w:w="1560" w:type="dxa"/>
            <w:hideMark/>
          </w:tcPr>
          <w:p w:rsidR="003120C3" w:rsidRPr="00564C3A" w:rsidRDefault="00564C3A" w:rsidP="00564C3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64C3A">
              <w:rPr>
                <w:rFonts w:ascii="Times New Roman" w:hAnsi="Times New Roman" w:cs="Times New Roman"/>
                <w:sz w:val="24"/>
              </w:rPr>
              <w:t>47 500</w:t>
            </w:r>
          </w:p>
        </w:tc>
      </w:tr>
      <w:tr w:rsidR="00564C3A" w:rsidRPr="00564C3A" w:rsidTr="00564C3A">
        <w:trPr>
          <w:trHeight w:val="300"/>
        </w:trPr>
        <w:tc>
          <w:tcPr>
            <w:tcW w:w="1480" w:type="dxa"/>
            <w:hideMark/>
          </w:tcPr>
          <w:p w:rsidR="003120C3" w:rsidRPr="00564C3A" w:rsidRDefault="000C5569" w:rsidP="00564C3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2.21</w:t>
            </w:r>
          </w:p>
        </w:tc>
        <w:tc>
          <w:tcPr>
            <w:tcW w:w="1560" w:type="dxa"/>
            <w:hideMark/>
          </w:tcPr>
          <w:p w:rsidR="003120C3" w:rsidRPr="00564C3A" w:rsidRDefault="00564C3A" w:rsidP="00564C3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64C3A">
              <w:rPr>
                <w:rFonts w:ascii="Times New Roman" w:hAnsi="Times New Roman" w:cs="Times New Roman"/>
                <w:sz w:val="24"/>
              </w:rPr>
              <w:t>55 200</w:t>
            </w:r>
          </w:p>
        </w:tc>
      </w:tr>
      <w:tr w:rsidR="00564C3A" w:rsidRPr="00564C3A" w:rsidTr="00564C3A">
        <w:trPr>
          <w:trHeight w:val="300"/>
        </w:trPr>
        <w:tc>
          <w:tcPr>
            <w:tcW w:w="1480" w:type="dxa"/>
            <w:hideMark/>
          </w:tcPr>
          <w:p w:rsidR="003120C3" w:rsidRPr="00564C3A" w:rsidRDefault="000C5569" w:rsidP="00564C3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3.21</w:t>
            </w:r>
          </w:p>
        </w:tc>
        <w:tc>
          <w:tcPr>
            <w:tcW w:w="1560" w:type="dxa"/>
            <w:hideMark/>
          </w:tcPr>
          <w:p w:rsidR="003120C3" w:rsidRPr="00564C3A" w:rsidRDefault="00564C3A" w:rsidP="00564C3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64C3A">
              <w:rPr>
                <w:rFonts w:ascii="Times New Roman" w:hAnsi="Times New Roman" w:cs="Times New Roman"/>
                <w:sz w:val="24"/>
              </w:rPr>
              <w:t>67 400</w:t>
            </w:r>
          </w:p>
        </w:tc>
      </w:tr>
      <w:tr w:rsidR="00564C3A" w:rsidRPr="00564C3A" w:rsidTr="00564C3A">
        <w:trPr>
          <w:trHeight w:val="300"/>
        </w:trPr>
        <w:tc>
          <w:tcPr>
            <w:tcW w:w="1480" w:type="dxa"/>
            <w:hideMark/>
          </w:tcPr>
          <w:p w:rsidR="003120C3" w:rsidRPr="00564C3A" w:rsidRDefault="000C5569" w:rsidP="00564C3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4.21</w:t>
            </w:r>
          </w:p>
        </w:tc>
        <w:tc>
          <w:tcPr>
            <w:tcW w:w="1560" w:type="dxa"/>
            <w:hideMark/>
          </w:tcPr>
          <w:p w:rsidR="003120C3" w:rsidRPr="00564C3A" w:rsidRDefault="00564C3A" w:rsidP="00564C3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64C3A">
              <w:rPr>
                <w:rFonts w:ascii="Times New Roman" w:hAnsi="Times New Roman" w:cs="Times New Roman"/>
                <w:sz w:val="24"/>
              </w:rPr>
              <w:t>45 200</w:t>
            </w:r>
          </w:p>
        </w:tc>
      </w:tr>
      <w:tr w:rsidR="00564C3A" w:rsidRPr="00564C3A" w:rsidTr="00564C3A">
        <w:trPr>
          <w:trHeight w:val="300"/>
        </w:trPr>
        <w:tc>
          <w:tcPr>
            <w:tcW w:w="1480" w:type="dxa"/>
            <w:hideMark/>
          </w:tcPr>
          <w:p w:rsidR="003120C3" w:rsidRPr="00564C3A" w:rsidRDefault="000C5569" w:rsidP="00564C3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5.21</w:t>
            </w:r>
          </w:p>
        </w:tc>
        <w:tc>
          <w:tcPr>
            <w:tcW w:w="1560" w:type="dxa"/>
            <w:hideMark/>
          </w:tcPr>
          <w:p w:rsidR="003120C3" w:rsidRPr="00564C3A" w:rsidRDefault="00564C3A" w:rsidP="00564C3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64C3A">
              <w:rPr>
                <w:rFonts w:ascii="Times New Roman" w:hAnsi="Times New Roman" w:cs="Times New Roman"/>
                <w:sz w:val="24"/>
              </w:rPr>
              <w:t>47 500</w:t>
            </w:r>
          </w:p>
        </w:tc>
      </w:tr>
      <w:tr w:rsidR="00564C3A" w:rsidRPr="00564C3A" w:rsidTr="00564C3A">
        <w:trPr>
          <w:trHeight w:val="300"/>
        </w:trPr>
        <w:tc>
          <w:tcPr>
            <w:tcW w:w="1480" w:type="dxa"/>
            <w:hideMark/>
          </w:tcPr>
          <w:p w:rsidR="003120C3" w:rsidRPr="00564C3A" w:rsidRDefault="000C5569" w:rsidP="00564C3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6.21</w:t>
            </w:r>
          </w:p>
        </w:tc>
        <w:tc>
          <w:tcPr>
            <w:tcW w:w="1560" w:type="dxa"/>
            <w:hideMark/>
          </w:tcPr>
          <w:p w:rsidR="003120C3" w:rsidRPr="00564C3A" w:rsidRDefault="00564C3A" w:rsidP="00564C3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64C3A">
              <w:rPr>
                <w:rFonts w:ascii="Times New Roman" w:hAnsi="Times New Roman" w:cs="Times New Roman"/>
                <w:sz w:val="24"/>
              </w:rPr>
              <w:t>115 500</w:t>
            </w:r>
          </w:p>
        </w:tc>
      </w:tr>
      <w:tr w:rsidR="00564C3A" w:rsidRPr="00564C3A" w:rsidTr="00564C3A">
        <w:trPr>
          <w:trHeight w:val="300"/>
        </w:trPr>
        <w:tc>
          <w:tcPr>
            <w:tcW w:w="1480" w:type="dxa"/>
            <w:hideMark/>
          </w:tcPr>
          <w:p w:rsidR="003120C3" w:rsidRPr="00564C3A" w:rsidRDefault="000C5569" w:rsidP="00564C3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7.21</w:t>
            </w:r>
          </w:p>
        </w:tc>
        <w:tc>
          <w:tcPr>
            <w:tcW w:w="1560" w:type="dxa"/>
            <w:hideMark/>
          </w:tcPr>
          <w:p w:rsidR="003120C3" w:rsidRPr="00564C3A" w:rsidRDefault="00564C3A" w:rsidP="00564C3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64C3A">
              <w:rPr>
                <w:rFonts w:ascii="Times New Roman" w:hAnsi="Times New Roman" w:cs="Times New Roman"/>
                <w:sz w:val="24"/>
              </w:rPr>
              <w:t>55 500</w:t>
            </w:r>
          </w:p>
        </w:tc>
      </w:tr>
      <w:tr w:rsidR="00564C3A" w:rsidRPr="00564C3A" w:rsidTr="00564C3A">
        <w:trPr>
          <w:trHeight w:val="300"/>
        </w:trPr>
        <w:tc>
          <w:tcPr>
            <w:tcW w:w="1480" w:type="dxa"/>
            <w:hideMark/>
          </w:tcPr>
          <w:p w:rsidR="003120C3" w:rsidRPr="00564C3A" w:rsidRDefault="000C5569" w:rsidP="00564C3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8.21</w:t>
            </w:r>
          </w:p>
        </w:tc>
        <w:tc>
          <w:tcPr>
            <w:tcW w:w="1560" w:type="dxa"/>
            <w:hideMark/>
          </w:tcPr>
          <w:p w:rsidR="003120C3" w:rsidRPr="00564C3A" w:rsidRDefault="00564C3A" w:rsidP="00564C3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64C3A">
              <w:rPr>
                <w:rFonts w:ascii="Times New Roman" w:hAnsi="Times New Roman" w:cs="Times New Roman"/>
                <w:sz w:val="24"/>
              </w:rPr>
              <w:t>111 874</w:t>
            </w:r>
          </w:p>
        </w:tc>
      </w:tr>
      <w:tr w:rsidR="00564C3A" w:rsidRPr="00564C3A" w:rsidTr="00564C3A">
        <w:trPr>
          <w:trHeight w:val="300"/>
        </w:trPr>
        <w:tc>
          <w:tcPr>
            <w:tcW w:w="1480" w:type="dxa"/>
            <w:hideMark/>
          </w:tcPr>
          <w:p w:rsidR="003120C3" w:rsidRPr="00564C3A" w:rsidRDefault="000C5569" w:rsidP="00564C3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9.21</w:t>
            </w:r>
          </w:p>
        </w:tc>
        <w:tc>
          <w:tcPr>
            <w:tcW w:w="1560" w:type="dxa"/>
            <w:hideMark/>
          </w:tcPr>
          <w:p w:rsidR="003120C3" w:rsidRPr="00564C3A" w:rsidRDefault="00564C3A" w:rsidP="00564C3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64C3A">
              <w:rPr>
                <w:rFonts w:ascii="Times New Roman" w:hAnsi="Times New Roman" w:cs="Times New Roman"/>
                <w:sz w:val="24"/>
              </w:rPr>
              <w:t>114 547</w:t>
            </w:r>
          </w:p>
        </w:tc>
      </w:tr>
      <w:tr w:rsidR="00564C3A" w:rsidRPr="00564C3A" w:rsidTr="00564C3A">
        <w:trPr>
          <w:trHeight w:val="300"/>
        </w:trPr>
        <w:tc>
          <w:tcPr>
            <w:tcW w:w="1480" w:type="dxa"/>
            <w:hideMark/>
          </w:tcPr>
          <w:p w:rsidR="003120C3" w:rsidRPr="00564C3A" w:rsidRDefault="000C5569" w:rsidP="00564C3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10.21</w:t>
            </w:r>
          </w:p>
        </w:tc>
        <w:tc>
          <w:tcPr>
            <w:tcW w:w="1560" w:type="dxa"/>
            <w:hideMark/>
          </w:tcPr>
          <w:p w:rsidR="003120C3" w:rsidRPr="00564C3A" w:rsidRDefault="00564C3A" w:rsidP="00564C3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64C3A">
              <w:rPr>
                <w:rFonts w:ascii="Times New Roman" w:hAnsi="Times New Roman" w:cs="Times New Roman"/>
                <w:sz w:val="24"/>
              </w:rPr>
              <w:t>111 021</w:t>
            </w:r>
          </w:p>
        </w:tc>
      </w:tr>
      <w:tr w:rsidR="00564C3A" w:rsidRPr="00564C3A" w:rsidTr="00564C3A">
        <w:trPr>
          <w:trHeight w:val="300"/>
        </w:trPr>
        <w:tc>
          <w:tcPr>
            <w:tcW w:w="1480" w:type="dxa"/>
            <w:hideMark/>
          </w:tcPr>
          <w:p w:rsidR="003120C3" w:rsidRPr="00564C3A" w:rsidRDefault="000C5569" w:rsidP="00564C3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11.21</w:t>
            </w:r>
          </w:p>
        </w:tc>
        <w:tc>
          <w:tcPr>
            <w:tcW w:w="1560" w:type="dxa"/>
            <w:hideMark/>
          </w:tcPr>
          <w:p w:rsidR="003120C3" w:rsidRPr="00564C3A" w:rsidRDefault="00564C3A" w:rsidP="00564C3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64C3A">
              <w:rPr>
                <w:rFonts w:ascii="Times New Roman" w:hAnsi="Times New Roman" w:cs="Times New Roman"/>
                <w:sz w:val="24"/>
              </w:rPr>
              <w:t>91 541</w:t>
            </w:r>
          </w:p>
        </w:tc>
      </w:tr>
      <w:tr w:rsidR="00564C3A" w:rsidRPr="00564C3A" w:rsidTr="00564C3A">
        <w:trPr>
          <w:trHeight w:val="300"/>
        </w:trPr>
        <w:tc>
          <w:tcPr>
            <w:tcW w:w="1480" w:type="dxa"/>
            <w:hideMark/>
          </w:tcPr>
          <w:p w:rsidR="003120C3" w:rsidRPr="00564C3A" w:rsidRDefault="000C5569" w:rsidP="00564C3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12.21</w:t>
            </w:r>
          </w:p>
        </w:tc>
        <w:tc>
          <w:tcPr>
            <w:tcW w:w="1560" w:type="dxa"/>
            <w:hideMark/>
          </w:tcPr>
          <w:p w:rsidR="003120C3" w:rsidRPr="00564C3A" w:rsidRDefault="00564C3A" w:rsidP="00564C3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64C3A">
              <w:rPr>
                <w:rFonts w:ascii="Times New Roman" w:hAnsi="Times New Roman" w:cs="Times New Roman"/>
                <w:sz w:val="24"/>
              </w:rPr>
              <w:t>88 654</w:t>
            </w:r>
          </w:p>
        </w:tc>
      </w:tr>
      <w:tr w:rsidR="00564C3A" w:rsidRPr="00564C3A" w:rsidTr="00564C3A">
        <w:trPr>
          <w:trHeight w:val="300"/>
        </w:trPr>
        <w:tc>
          <w:tcPr>
            <w:tcW w:w="1480" w:type="dxa"/>
            <w:hideMark/>
          </w:tcPr>
          <w:p w:rsidR="003120C3" w:rsidRPr="00564C3A" w:rsidRDefault="000C5569" w:rsidP="00564C3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1.22</w:t>
            </w:r>
          </w:p>
        </w:tc>
        <w:tc>
          <w:tcPr>
            <w:tcW w:w="1560" w:type="dxa"/>
            <w:hideMark/>
          </w:tcPr>
          <w:p w:rsidR="003120C3" w:rsidRPr="00564C3A" w:rsidRDefault="00564C3A" w:rsidP="00564C3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64C3A">
              <w:rPr>
                <w:rFonts w:ascii="Times New Roman" w:hAnsi="Times New Roman" w:cs="Times New Roman"/>
                <w:sz w:val="24"/>
              </w:rPr>
              <w:t>66 800</w:t>
            </w:r>
          </w:p>
        </w:tc>
      </w:tr>
      <w:tr w:rsidR="00564C3A" w:rsidRPr="00564C3A" w:rsidTr="00564C3A">
        <w:trPr>
          <w:trHeight w:val="300"/>
        </w:trPr>
        <w:tc>
          <w:tcPr>
            <w:tcW w:w="1480" w:type="dxa"/>
            <w:hideMark/>
          </w:tcPr>
          <w:p w:rsidR="003120C3" w:rsidRPr="00564C3A" w:rsidRDefault="000C5569" w:rsidP="00564C3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2.22</w:t>
            </w:r>
          </w:p>
        </w:tc>
        <w:tc>
          <w:tcPr>
            <w:tcW w:w="1560" w:type="dxa"/>
            <w:hideMark/>
          </w:tcPr>
          <w:p w:rsidR="003120C3" w:rsidRPr="00564C3A" w:rsidRDefault="00564C3A" w:rsidP="00564C3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64C3A">
              <w:rPr>
                <w:rFonts w:ascii="Times New Roman" w:hAnsi="Times New Roman" w:cs="Times New Roman"/>
                <w:sz w:val="24"/>
              </w:rPr>
              <w:t>54 500</w:t>
            </w:r>
          </w:p>
        </w:tc>
      </w:tr>
      <w:tr w:rsidR="00564C3A" w:rsidRPr="00564C3A" w:rsidTr="00564C3A">
        <w:trPr>
          <w:trHeight w:val="300"/>
        </w:trPr>
        <w:tc>
          <w:tcPr>
            <w:tcW w:w="1480" w:type="dxa"/>
            <w:hideMark/>
          </w:tcPr>
          <w:p w:rsidR="003120C3" w:rsidRPr="00564C3A" w:rsidRDefault="000C5569" w:rsidP="00564C3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3.22</w:t>
            </w:r>
          </w:p>
        </w:tc>
        <w:tc>
          <w:tcPr>
            <w:tcW w:w="1560" w:type="dxa"/>
            <w:hideMark/>
          </w:tcPr>
          <w:p w:rsidR="003120C3" w:rsidRPr="00564C3A" w:rsidRDefault="00564C3A" w:rsidP="00564C3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64C3A">
              <w:rPr>
                <w:rFonts w:ascii="Times New Roman" w:hAnsi="Times New Roman" w:cs="Times New Roman"/>
                <w:sz w:val="24"/>
              </w:rPr>
              <w:t>52 100</w:t>
            </w:r>
          </w:p>
        </w:tc>
      </w:tr>
      <w:tr w:rsidR="00564C3A" w:rsidRPr="00564C3A" w:rsidTr="00564C3A">
        <w:trPr>
          <w:trHeight w:val="300"/>
        </w:trPr>
        <w:tc>
          <w:tcPr>
            <w:tcW w:w="1480" w:type="dxa"/>
            <w:hideMark/>
          </w:tcPr>
          <w:p w:rsidR="003120C3" w:rsidRPr="00564C3A" w:rsidRDefault="000C5569" w:rsidP="00564C3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4.22</w:t>
            </w:r>
          </w:p>
        </w:tc>
        <w:tc>
          <w:tcPr>
            <w:tcW w:w="1560" w:type="dxa"/>
            <w:hideMark/>
          </w:tcPr>
          <w:p w:rsidR="003120C3" w:rsidRPr="00564C3A" w:rsidRDefault="00564C3A" w:rsidP="00564C3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64C3A">
              <w:rPr>
                <w:rFonts w:ascii="Times New Roman" w:hAnsi="Times New Roman" w:cs="Times New Roman"/>
                <w:sz w:val="24"/>
              </w:rPr>
              <w:t>49 990</w:t>
            </w:r>
          </w:p>
        </w:tc>
      </w:tr>
      <w:tr w:rsidR="00564C3A" w:rsidRPr="00564C3A" w:rsidTr="00564C3A">
        <w:trPr>
          <w:trHeight w:val="300"/>
        </w:trPr>
        <w:tc>
          <w:tcPr>
            <w:tcW w:w="1480" w:type="dxa"/>
            <w:hideMark/>
          </w:tcPr>
          <w:p w:rsidR="003120C3" w:rsidRPr="00564C3A" w:rsidRDefault="000C5569" w:rsidP="00564C3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5.22</w:t>
            </w:r>
          </w:p>
        </w:tc>
        <w:tc>
          <w:tcPr>
            <w:tcW w:w="1560" w:type="dxa"/>
            <w:hideMark/>
          </w:tcPr>
          <w:p w:rsidR="003120C3" w:rsidRPr="00564C3A" w:rsidRDefault="00564C3A" w:rsidP="00564C3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64C3A">
              <w:rPr>
                <w:rFonts w:ascii="Times New Roman" w:hAnsi="Times New Roman" w:cs="Times New Roman"/>
                <w:sz w:val="24"/>
              </w:rPr>
              <w:t>112 145</w:t>
            </w:r>
          </w:p>
        </w:tc>
      </w:tr>
      <w:tr w:rsidR="00564C3A" w:rsidRPr="00564C3A" w:rsidTr="00564C3A">
        <w:trPr>
          <w:trHeight w:val="300"/>
        </w:trPr>
        <w:tc>
          <w:tcPr>
            <w:tcW w:w="1480" w:type="dxa"/>
            <w:hideMark/>
          </w:tcPr>
          <w:p w:rsidR="003120C3" w:rsidRPr="00564C3A" w:rsidRDefault="000C5569" w:rsidP="00564C3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6.22</w:t>
            </w:r>
          </w:p>
        </w:tc>
        <w:tc>
          <w:tcPr>
            <w:tcW w:w="1560" w:type="dxa"/>
            <w:hideMark/>
          </w:tcPr>
          <w:p w:rsidR="003120C3" w:rsidRPr="00564C3A" w:rsidRDefault="00564C3A" w:rsidP="00564C3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64C3A">
              <w:rPr>
                <w:rFonts w:ascii="Times New Roman" w:hAnsi="Times New Roman" w:cs="Times New Roman"/>
                <w:sz w:val="24"/>
              </w:rPr>
              <w:t>59 999</w:t>
            </w:r>
          </w:p>
        </w:tc>
      </w:tr>
      <w:tr w:rsidR="00564C3A" w:rsidRPr="00564C3A" w:rsidTr="00564C3A">
        <w:trPr>
          <w:trHeight w:val="300"/>
        </w:trPr>
        <w:tc>
          <w:tcPr>
            <w:tcW w:w="1480" w:type="dxa"/>
            <w:hideMark/>
          </w:tcPr>
          <w:p w:rsidR="003120C3" w:rsidRPr="00564C3A" w:rsidRDefault="000C5569" w:rsidP="00564C3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7.22</w:t>
            </w:r>
          </w:p>
        </w:tc>
        <w:tc>
          <w:tcPr>
            <w:tcW w:w="1560" w:type="dxa"/>
            <w:hideMark/>
          </w:tcPr>
          <w:p w:rsidR="003120C3" w:rsidRPr="00564C3A" w:rsidRDefault="00564C3A" w:rsidP="00564C3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64C3A">
              <w:rPr>
                <w:rFonts w:ascii="Times New Roman" w:hAnsi="Times New Roman" w:cs="Times New Roman"/>
                <w:sz w:val="24"/>
              </w:rPr>
              <w:t>99 550</w:t>
            </w:r>
          </w:p>
        </w:tc>
      </w:tr>
      <w:tr w:rsidR="00564C3A" w:rsidRPr="00564C3A" w:rsidTr="00564C3A">
        <w:trPr>
          <w:trHeight w:val="300"/>
        </w:trPr>
        <w:tc>
          <w:tcPr>
            <w:tcW w:w="1480" w:type="dxa"/>
            <w:hideMark/>
          </w:tcPr>
          <w:p w:rsidR="003120C3" w:rsidRPr="00564C3A" w:rsidRDefault="000C5569" w:rsidP="00564C3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8.22</w:t>
            </w:r>
          </w:p>
        </w:tc>
        <w:tc>
          <w:tcPr>
            <w:tcW w:w="1560" w:type="dxa"/>
            <w:hideMark/>
          </w:tcPr>
          <w:p w:rsidR="003120C3" w:rsidRPr="00564C3A" w:rsidRDefault="00564C3A" w:rsidP="00564C3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64C3A">
              <w:rPr>
                <w:rFonts w:ascii="Times New Roman" w:hAnsi="Times New Roman" w:cs="Times New Roman"/>
                <w:sz w:val="24"/>
              </w:rPr>
              <w:t>98 500</w:t>
            </w:r>
          </w:p>
        </w:tc>
      </w:tr>
      <w:tr w:rsidR="00564C3A" w:rsidRPr="00564C3A" w:rsidTr="00564C3A">
        <w:trPr>
          <w:trHeight w:val="300"/>
        </w:trPr>
        <w:tc>
          <w:tcPr>
            <w:tcW w:w="1480" w:type="dxa"/>
            <w:hideMark/>
          </w:tcPr>
          <w:p w:rsidR="003120C3" w:rsidRPr="00564C3A" w:rsidRDefault="000C5569" w:rsidP="00564C3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9.22</w:t>
            </w:r>
          </w:p>
        </w:tc>
        <w:tc>
          <w:tcPr>
            <w:tcW w:w="1560" w:type="dxa"/>
            <w:hideMark/>
          </w:tcPr>
          <w:p w:rsidR="003120C3" w:rsidRPr="00564C3A" w:rsidRDefault="00564C3A" w:rsidP="00564C3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64C3A">
              <w:rPr>
                <w:rFonts w:ascii="Times New Roman" w:hAnsi="Times New Roman" w:cs="Times New Roman"/>
                <w:sz w:val="24"/>
              </w:rPr>
              <w:t>99 100</w:t>
            </w:r>
          </w:p>
        </w:tc>
      </w:tr>
      <w:tr w:rsidR="00564C3A" w:rsidRPr="00564C3A" w:rsidTr="00564C3A">
        <w:trPr>
          <w:trHeight w:val="300"/>
        </w:trPr>
        <w:tc>
          <w:tcPr>
            <w:tcW w:w="1480" w:type="dxa"/>
            <w:hideMark/>
          </w:tcPr>
          <w:p w:rsidR="003120C3" w:rsidRPr="00564C3A" w:rsidRDefault="000C5569" w:rsidP="00564C3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10.22</w:t>
            </w:r>
          </w:p>
        </w:tc>
        <w:tc>
          <w:tcPr>
            <w:tcW w:w="1560" w:type="dxa"/>
            <w:hideMark/>
          </w:tcPr>
          <w:p w:rsidR="003120C3" w:rsidRPr="00564C3A" w:rsidRDefault="00564C3A" w:rsidP="00564C3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564C3A">
              <w:rPr>
                <w:rFonts w:ascii="Times New Roman" w:hAnsi="Times New Roman" w:cs="Times New Roman"/>
                <w:sz w:val="24"/>
              </w:rPr>
              <w:t>108 200</w:t>
            </w:r>
          </w:p>
        </w:tc>
      </w:tr>
    </w:tbl>
    <w:p w:rsidR="00564C3A" w:rsidRDefault="00564C3A" w:rsidP="00564C3A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D37A83" w:rsidRPr="00D37A83" w:rsidRDefault="00D37A83" w:rsidP="00D37A83">
      <w:pPr>
        <w:spacing w:after="0"/>
        <w:jc w:val="both"/>
        <w:rPr>
          <w:rFonts w:ascii="Times New Roman" w:hAnsi="Times New Roman" w:cs="Times New Roman"/>
          <w:i/>
          <w:color w:val="FF0000"/>
          <w:sz w:val="24"/>
        </w:rPr>
      </w:pPr>
      <w:r w:rsidRPr="00D37A83">
        <w:rPr>
          <w:rFonts w:ascii="Times New Roman" w:hAnsi="Times New Roman" w:cs="Times New Roman"/>
          <w:i/>
          <w:color w:val="FF0000"/>
          <w:sz w:val="24"/>
        </w:rPr>
        <w:t xml:space="preserve">obrat </w:t>
      </w:r>
      <w:r w:rsidRPr="00D37A83">
        <w:rPr>
          <w:rFonts w:ascii="Times New Roman" w:hAnsi="Times New Roman" w:cs="Times New Roman"/>
          <w:b/>
          <w:bCs/>
          <w:i/>
          <w:color w:val="FF0000"/>
          <w:sz w:val="24"/>
        </w:rPr>
        <w:t xml:space="preserve">1 000 000 </w:t>
      </w:r>
      <w:r w:rsidR="000C5569">
        <w:rPr>
          <w:rFonts w:ascii="Times New Roman" w:hAnsi="Times New Roman" w:cs="Times New Roman"/>
          <w:i/>
          <w:color w:val="FF0000"/>
          <w:sz w:val="24"/>
        </w:rPr>
        <w:t>Kč překročen v květnu 2022</w:t>
      </w:r>
      <w:r w:rsidRPr="00D37A83">
        <w:rPr>
          <w:rFonts w:ascii="Times New Roman" w:hAnsi="Times New Roman" w:cs="Times New Roman"/>
          <w:i/>
          <w:color w:val="FF0000"/>
          <w:sz w:val="24"/>
        </w:rPr>
        <w:t xml:space="preserve">, </w:t>
      </w:r>
    </w:p>
    <w:p w:rsidR="00D37A83" w:rsidRPr="00D37A83" w:rsidRDefault="00D37A83" w:rsidP="00D37A83">
      <w:pPr>
        <w:spacing w:after="0"/>
        <w:jc w:val="both"/>
        <w:rPr>
          <w:rFonts w:ascii="Times New Roman" w:hAnsi="Times New Roman" w:cs="Times New Roman"/>
          <w:i/>
          <w:color w:val="FF0000"/>
          <w:sz w:val="24"/>
        </w:rPr>
      </w:pPr>
      <w:r w:rsidRPr="00D37A83">
        <w:rPr>
          <w:rFonts w:ascii="Times New Roman" w:hAnsi="Times New Roman" w:cs="Times New Roman"/>
          <w:i/>
          <w:color w:val="FF0000"/>
          <w:sz w:val="24"/>
        </w:rPr>
        <w:t>registrace do 15.6.,</w:t>
      </w:r>
    </w:p>
    <w:p w:rsidR="00D37A83" w:rsidRPr="00D37A83" w:rsidRDefault="00D37A83" w:rsidP="00D37A83">
      <w:pPr>
        <w:spacing w:after="0"/>
        <w:jc w:val="both"/>
        <w:rPr>
          <w:rFonts w:ascii="Times New Roman" w:hAnsi="Times New Roman" w:cs="Times New Roman"/>
          <w:i/>
          <w:color w:val="FF0000"/>
          <w:sz w:val="24"/>
        </w:rPr>
      </w:pPr>
      <w:r w:rsidRPr="00D37A83">
        <w:rPr>
          <w:rFonts w:ascii="Times New Roman" w:hAnsi="Times New Roman" w:cs="Times New Roman"/>
          <w:i/>
          <w:color w:val="FF0000"/>
          <w:sz w:val="24"/>
        </w:rPr>
        <w:t>plátce DPH od 1. 7.</w:t>
      </w:r>
    </w:p>
    <w:p w:rsidR="00D37A83" w:rsidRDefault="00D37A83" w:rsidP="00564C3A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D37A83" w:rsidRDefault="00D37A83" w:rsidP="00564C3A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D37A83" w:rsidRDefault="00D37A83" w:rsidP="00564C3A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564C3A" w:rsidRDefault="00564C3A" w:rsidP="00564C3A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Předmět daně</w:t>
      </w:r>
    </w:p>
    <w:p w:rsidR="003120C3" w:rsidRPr="00564C3A" w:rsidRDefault="00BC2B25" w:rsidP="00564C3A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564C3A">
        <w:rPr>
          <w:rFonts w:ascii="Times New Roman" w:hAnsi="Times New Roman" w:cs="Times New Roman"/>
          <w:sz w:val="24"/>
        </w:rPr>
        <w:t>Dodání zboží</w:t>
      </w:r>
    </w:p>
    <w:p w:rsidR="003120C3" w:rsidRPr="00564C3A" w:rsidRDefault="00BC2B25" w:rsidP="00564C3A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564C3A">
        <w:rPr>
          <w:rFonts w:ascii="Times New Roman" w:hAnsi="Times New Roman" w:cs="Times New Roman"/>
          <w:sz w:val="24"/>
        </w:rPr>
        <w:t>Poskytnutí služby</w:t>
      </w:r>
    </w:p>
    <w:p w:rsidR="003120C3" w:rsidRPr="00564C3A" w:rsidRDefault="00BC2B25" w:rsidP="00564C3A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564C3A">
        <w:rPr>
          <w:rFonts w:ascii="Times New Roman" w:hAnsi="Times New Roman" w:cs="Times New Roman"/>
          <w:sz w:val="24"/>
        </w:rPr>
        <w:t xml:space="preserve">Pořízení zboží z JČS </w:t>
      </w:r>
      <w:r w:rsidR="00D37A83">
        <w:rPr>
          <w:rFonts w:ascii="Times New Roman" w:hAnsi="Times New Roman" w:cs="Times New Roman"/>
          <w:sz w:val="24"/>
        </w:rPr>
        <w:t>(jiný členský stát)</w:t>
      </w:r>
    </w:p>
    <w:p w:rsidR="003120C3" w:rsidRPr="00564C3A" w:rsidRDefault="00BC2B25" w:rsidP="00564C3A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564C3A">
        <w:rPr>
          <w:rFonts w:ascii="Times New Roman" w:hAnsi="Times New Roman" w:cs="Times New Roman"/>
          <w:sz w:val="24"/>
        </w:rPr>
        <w:t xml:space="preserve">Dovoz zboží </w:t>
      </w:r>
    </w:p>
    <w:p w:rsidR="003120C3" w:rsidRPr="00564C3A" w:rsidRDefault="00BC2B25" w:rsidP="00564C3A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564C3A">
        <w:rPr>
          <w:rFonts w:ascii="Times New Roman" w:hAnsi="Times New Roman" w:cs="Times New Roman"/>
          <w:sz w:val="24"/>
        </w:rPr>
        <w:t>Místo plnění: tuzemsko</w:t>
      </w:r>
    </w:p>
    <w:p w:rsidR="003120C3" w:rsidRPr="00564C3A" w:rsidRDefault="00BC2B25" w:rsidP="00564C3A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564C3A">
        <w:rPr>
          <w:rFonts w:ascii="Times New Roman" w:hAnsi="Times New Roman" w:cs="Times New Roman"/>
          <w:sz w:val="24"/>
        </w:rPr>
        <w:t>Plnění uskutečňuje osoba povinná k dani, za úplatu</w:t>
      </w:r>
    </w:p>
    <w:p w:rsidR="00564C3A" w:rsidRDefault="00564C3A" w:rsidP="00564C3A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564C3A" w:rsidRDefault="00564C3A" w:rsidP="00564C3A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Sazba daně</w:t>
      </w:r>
    </w:p>
    <w:p w:rsidR="003120C3" w:rsidRPr="00564C3A" w:rsidRDefault="00BC2B25" w:rsidP="00564C3A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564C3A">
        <w:rPr>
          <w:rFonts w:ascii="Times New Roman" w:hAnsi="Times New Roman" w:cs="Times New Roman"/>
          <w:sz w:val="24"/>
        </w:rPr>
        <w:t>Základní sazba – 21 %</w:t>
      </w:r>
    </w:p>
    <w:p w:rsidR="003120C3" w:rsidRPr="00564C3A" w:rsidRDefault="00BC2B25" w:rsidP="00564C3A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564C3A">
        <w:rPr>
          <w:rFonts w:ascii="Times New Roman" w:hAnsi="Times New Roman" w:cs="Times New Roman"/>
          <w:sz w:val="24"/>
        </w:rPr>
        <w:t>První snížená sazba – 15 %</w:t>
      </w:r>
    </w:p>
    <w:p w:rsidR="003120C3" w:rsidRPr="00564C3A" w:rsidRDefault="00BC2B25" w:rsidP="00564C3A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564C3A">
        <w:rPr>
          <w:rFonts w:ascii="Times New Roman" w:hAnsi="Times New Roman" w:cs="Times New Roman"/>
          <w:sz w:val="24"/>
        </w:rPr>
        <w:t>Druhá snížená sazba – 10 %</w:t>
      </w:r>
    </w:p>
    <w:p w:rsidR="003120C3" w:rsidRPr="00564C3A" w:rsidRDefault="00BC2B25" w:rsidP="00564C3A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564C3A">
        <w:rPr>
          <w:rFonts w:ascii="Times New Roman" w:hAnsi="Times New Roman" w:cs="Times New Roman"/>
          <w:sz w:val="24"/>
        </w:rPr>
        <w:t>Příloha č. 2, 3, 3a =&gt; seznam položek ve snížené sazbě</w:t>
      </w:r>
    </w:p>
    <w:p w:rsidR="003120C3" w:rsidRPr="00564C3A" w:rsidRDefault="00BC2B25" w:rsidP="00564C3A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564C3A">
        <w:rPr>
          <w:rFonts w:ascii="Times New Roman" w:hAnsi="Times New Roman" w:cs="Times New Roman"/>
          <w:sz w:val="24"/>
        </w:rPr>
        <w:t>Výpočet DPH – odlišný postup je-li cena bez daně nebo cena s daní</w:t>
      </w:r>
    </w:p>
    <w:p w:rsidR="00564C3A" w:rsidRDefault="00564C3A" w:rsidP="00564C3A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564C3A" w:rsidRPr="00D37A83" w:rsidRDefault="00564C3A" w:rsidP="00564C3A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D37A83">
        <w:rPr>
          <w:rFonts w:ascii="Times New Roman" w:hAnsi="Times New Roman" w:cs="Times New Roman"/>
          <w:b/>
          <w:sz w:val="24"/>
        </w:rPr>
        <w:t>Výpočet DPH</w:t>
      </w:r>
    </w:p>
    <w:p w:rsidR="00564C3A" w:rsidRDefault="00564C3A" w:rsidP="00564C3A">
      <w:pPr>
        <w:tabs>
          <w:tab w:val="left" w:pos="703"/>
        </w:tabs>
        <w:spacing w:after="0"/>
        <w:jc w:val="both"/>
        <w:rPr>
          <w:rFonts w:ascii="Times New Roman" w:hAnsi="Times New Roman" w:cs="Times New Roman"/>
          <w:sz w:val="24"/>
        </w:rPr>
      </w:pPr>
    </w:p>
    <w:p w:rsidR="003120C3" w:rsidRPr="00564C3A" w:rsidRDefault="00D37A83" w:rsidP="00564C3A">
      <w:pPr>
        <w:tabs>
          <w:tab w:val="left" w:pos="703"/>
        </w:tabs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a) </w:t>
      </w:r>
      <w:r w:rsidR="00BC2B25" w:rsidRPr="00564C3A">
        <w:rPr>
          <w:rFonts w:ascii="Times New Roman" w:hAnsi="Times New Roman" w:cs="Times New Roman"/>
          <w:sz w:val="24"/>
        </w:rPr>
        <w:t xml:space="preserve">Cena je stanovena bez daně </w:t>
      </w:r>
    </w:p>
    <w:p w:rsidR="003120C3" w:rsidRPr="00564C3A" w:rsidRDefault="00BC2B25" w:rsidP="00564C3A">
      <w:pPr>
        <w:numPr>
          <w:ilvl w:val="0"/>
          <w:numId w:val="5"/>
        </w:numPr>
        <w:tabs>
          <w:tab w:val="clear" w:pos="720"/>
          <w:tab w:val="left" w:pos="703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564C3A">
        <w:rPr>
          <w:rFonts w:ascii="Times New Roman" w:hAnsi="Times New Roman" w:cs="Times New Roman"/>
          <w:i/>
          <w:iCs/>
          <w:sz w:val="24"/>
        </w:rPr>
        <w:t xml:space="preserve">Daň = základ daně x koeficient </w:t>
      </w:r>
    </w:p>
    <w:p w:rsidR="003120C3" w:rsidRPr="00564C3A" w:rsidRDefault="00BC2B25" w:rsidP="00564C3A">
      <w:pPr>
        <w:numPr>
          <w:ilvl w:val="0"/>
          <w:numId w:val="5"/>
        </w:numPr>
        <w:tabs>
          <w:tab w:val="clear" w:pos="720"/>
          <w:tab w:val="left" w:pos="703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564C3A">
        <w:rPr>
          <w:rFonts w:ascii="Times New Roman" w:hAnsi="Times New Roman" w:cs="Times New Roman"/>
          <w:sz w:val="24"/>
        </w:rPr>
        <w:t>Koeficient pro první sníženou sazbu 15 % = 0.15</w:t>
      </w:r>
    </w:p>
    <w:p w:rsidR="003120C3" w:rsidRPr="00564C3A" w:rsidRDefault="00BC2B25" w:rsidP="00564C3A">
      <w:pPr>
        <w:numPr>
          <w:ilvl w:val="0"/>
          <w:numId w:val="5"/>
        </w:numPr>
        <w:tabs>
          <w:tab w:val="clear" w:pos="720"/>
          <w:tab w:val="left" w:pos="703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564C3A">
        <w:rPr>
          <w:rFonts w:ascii="Times New Roman" w:hAnsi="Times New Roman" w:cs="Times New Roman"/>
          <w:sz w:val="24"/>
        </w:rPr>
        <w:t>Koeficient pro druhou sníženou sazbu 10 % = 0.10</w:t>
      </w:r>
    </w:p>
    <w:p w:rsidR="003120C3" w:rsidRPr="00564C3A" w:rsidRDefault="00BC2B25" w:rsidP="00564C3A">
      <w:pPr>
        <w:numPr>
          <w:ilvl w:val="0"/>
          <w:numId w:val="5"/>
        </w:numPr>
        <w:tabs>
          <w:tab w:val="clear" w:pos="720"/>
          <w:tab w:val="left" w:pos="703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564C3A">
        <w:rPr>
          <w:rFonts w:ascii="Times New Roman" w:hAnsi="Times New Roman" w:cs="Times New Roman"/>
          <w:sz w:val="24"/>
        </w:rPr>
        <w:t>Koeficient pro základní sazbu 21 % = 0.21</w:t>
      </w:r>
    </w:p>
    <w:p w:rsidR="00564C3A" w:rsidRPr="00564C3A" w:rsidRDefault="00564C3A" w:rsidP="00564C3A">
      <w:pPr>
        <w:spacing w:after="0"/>
        <w:jc w:val="both"/>
        <w:rPr>
          <w:rFonts w:ascii="Times New Roman" w:hAnsi="Times New Roman" w:cs="Times New Roman"/>
          <w:sz w:val="24"/>
        </w:rPr>
      </w:pPr>
      <w:r w:rsidRPr="00564C3A">
        <w:rPr>
          <w:rFonts w:ascii="Times New Roman" w:hAnsi="Times New Roman" w:cs="Times New Roman"/>
          <w:sz w:val="24"/>
        </w:rPr>
        <w:t xml:space="preserve">Cena včetně daně = daň + základ daně </w:t>
      </w:r>
    </w:p>
    <w:p w:rsidR="00564C3A" w:rsidRDefault="00564C3A" w:rsidP="00564C3A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120C3" w:rsidRPr="00564C3A" w:rsidRDefault="00D37A83" w:rsidP="00564C3A">
      <w:pPr>
        <w:tabs>
          <w:tab w:val="left" w:pos="703"/>
        </w:tabs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b) </w:t>
      </w:r>
      <w:r w:rsidR="00BC2B25" w:rsidRPr="00564C3A">
        <w:rPr>
          <w:rFonts w:ascii="Times New Roman" w:hAnsi="Times New Roman" w:cs="Times New Roman"/>
          <w:sz w:val="24"/>
        </w:rPr>
        <w:t xml:space="preserve">Cena je stanovena včetně daně </w:t>
      </w:r>
    </w:p>
    <w:p w:rsidR="003120C3" w:rsidRPr="00564C3A" w:rsidRDefault="00BC2B25" w:rsidP="00564C3A">
      <w:pPr>
        <w:numPr>
          <w:ilvl w:val="0"/>
          <w:numId w:val="6"/>
        </w:numPr>
        <w:tabs>
          <w:tab w:val="clear" w:pos="720"/>
          <w:tab w:val="left" w:pos="703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564C3A">
        <w:rPr>
          <w:rFonts w:ascii="Times New Roman" w:hAnsi="Times New Roman" w:cs="Times New Roman"/>
          <w:i/>
          <w:iCs/>
          <w:sz w:val="24"/>
        </w:rPr>
        <w:t xml:space="preserve">Daň = cena celkem – (cena celkem / 1 + sazba daně) </w:t>
      </w:r>
    </w:p>
    <w:p w:rsidR="00564C3A" w:rsidRDefault="00BC2B25" w:rsidP="00564C3A">
      <w:pPr>
        <w:spacing w:after="0"/>
        <w:jc w:val="both"/>
        <w:rPr>
          <w:rFonts w:ascii="Times New Roman" w:hAnsi="Times New Roman" w:cs="Times New Roman"/>
          <w:sz w:val="24"/>
        </w:rPr>
      </w:pPr>
      <w:r w:rsidRPr="008B5AE7">
        <w:rPr>
          <w:rFonts w:ascii="Times New Roman" w:eastAsia="Calibri" w:hAnsi="Times New Roman" w:cs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E08E56" wp14:editId="36C1618B">
                <wp:simplePos x="0" y="0"/>
                <wp:positionH relativeFrom="column">
                  <wp:posOffset>-55880</wp:posOffset>
                </wp:positionH>
                <wp:positionV relativeFrom="paragraph">
                  <wp:posOffset>155575</wp:posOffset>
                </wp:positionV>
                <wp:extent cx="5779770" cy="241300"/>
                <wp:effectExtent l="0" t="0" r="11430" b="25400"/>
                <wp:wrapNone/>
                <wp:docPr id="3" name="Obdélní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3" o:spid="_x0000_s1026" style="position:absolute;margin-left:-4.4pt;margin-top:12.25pt;width:455.1pt;height:1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" strokecolor="#c0504d" strokeweight="1pt">
                <v:fill opacity="0"/>
                <v:shadow color="#868686"/>
              </v:rect>
            </w:pict>
          </mc:Fallback>
        </mc:AlternateContent>
      </w:r>
    </w:p>
    <w:p w:rsidR="00564C3A" w:rsidRPr="00564C3A" w:rsidRDefault="00564C3A" w:rsidP="00564C3A">
      <w:pPr>
        <w:spacing w:after="0"/>
        <w:jc w:val="both"/>
        <w:rPr>
          <w:rFonts w:ascii="Times New Roman" w:hAnsi="Times New Roman" w:cs="Times New Roman"/>
          <w:sz w:val="24"/>
        </w:rPr>
      </w:pPr>
      <w:r w:rsidRPr="00564C3A">
        <w:rPr>
          <w:rFonts w:ascii="Times New Roman" w:hAnsi="Times New Roman" w:cs="Times New Roman"/>
          <w:b/>
          <w:bCs/>
          <w:sz w:val="24"/>
        </w:rPr>
        <w:t>Příklad 2</w:t>
      </w:r>
      <w:r>
        <w:rPr>
          <w:rFonts w:ascii="Times New Roman" w:hAnsi="Times New Roman" w:cs="Times New Roman"/>
          <w:b/>
          <w:bCs/>
          <w:sz w:val="24"/>
        </w:rPr>
        <w:t xml:space="preserve"> – Výpočet DPH</w:t>
      </w:r>
    </w:p>
    <w:p w:rsidR="00564C3A" w:rsidRPr="00564C3A" w:rsidRDefault="00564C3A" w:rsidP="00564C3A">
      <w:pPr>
        <w:spacing w:after="0"/>
        <w:jc w:val="both"/>
        <w:rPr>
          <w:rFonts w:ascii="Times New Roman" w:hAnsi="Times New Roman" w:cs="Times New Roman"/>
          <w:sz w:val="24"/>
        </w:rPr>
      </w:pPr>
      <w:r w:rsidRPr="00564C3A">
        <w:rPr>
          <w:rFonts w:ascii="Times New Roman" w:hAnsi="Times New Roman" w:cs="Times New Roman"/>
          <w:sz w:val="24"/>
        </w:rPr>
        <w:t xml:space="preserve">Cena jízdenky na MHD včetně DPH je 110 Kč. Vypočtěte, jak velkou DPH odvede provozovatel prodejny jízdenek, prodá-li jich celkem 30 ks. </w:t>
      </w:r>
    </w:p>
    <w:p w:rsidR="00564C3A" w:rsidRDefault="00564C3A" w:rsidP="00564C3A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D37A83" w:rsidRPr="00D37A83" w:rsidRDefault="00D37A83" w:rsidP="00D37A83">
      <w:pPr>
        <w:spacing w:after="0"/>
        <w:jc w:val="both"/>
        <w:rPr>
          <w:rFonts w:ascii="Times New Roman" w:hAnsi="Times New Roman" w:cs="Times New Roman"/>
          <w:color w:val="FF0000"/>
          <w:sz w:val="24"/>
        </w:rPr>
      </w:pPr>
      <w:r w:rsidRPr="00D37A83">
        <w:rPr>
          <w:rFonts w:ascii="Times New Roman" w:hAnsi="Times New Roman" w:cs="Times New Roman"/>
          <w:color w:val="FF0000"/>
          <w:sz w:val="24"/>
        </w:rPr>
        <w:t xml:space="preserve">Služby podléhající </w:t>
      </w:r>
      <w:r w:rsidRPr="00D37A83">
        <w:rPr>
          <w:rFonts w:ascii="Times New Roman" w:hAnsi="Times New Roman" w:cs="Times New Roman"/>
          <w:b/>
          <w:bCs/>
          <w:color w:val="FF0000"/>
          <w:sz w:val="24"/>
        </w:rPr>
        <w:t xml:space="preserve">snížené sazbě </w:t>
      </w:r>
      <w:r w:rsidRPr="00D37A83">
        <w:rPr>
          <w:rFonts w:ascii="Times New Roman" w:hAnsi="Times New Roman" w:cs="Times New Roman"/>
          <w:color w:val="FF0000"/>
          <w:sz w:val="24"/>
        </w:rPr>
        <w:t>– viz příloha č. 2a – 49</w:t>
      </w:r>
    </w:p>
    <w:p w:rsidR="00D37A83" w:rsidRPr="00D37A83" w:rsidRDefault="00D37A83" w:rsidP="00D37A83">
      <w:pPr>
        <w:spacing w:after="0"/>
        <w:jc w:val="both"/>
        <w:rPr>
          <w:rFonts w:ascii="Times New Roman" w:hAnsi="Times New Roman" w:cs="Times New Roman"/>
          <w:color w:val="FF0000"/>
          <w:sz w:val="24"/>
        </w:rPr>
      </w:pPr>
      <w:r w:rsidRPr="00D37A83">
        <w:rPr>
          <w:rFonts w:ascii="Times New Roman" w:hAnsi="Times New Roman" w:cs="Times New Roman"/>
          <w:color w:val="FF0000"/>
          <w:sz w:val="24"/>
        </w:rPr>
        <w:t> </w:t>
      </w:r>
    </w:p>
    <w:p w:rsidR="00D37A83" w:rsidRPr="00D37A83" w:rsidRDefault="00D37A83" w:rsidP="00D37A83">
      <w:pPr>
        <w:spacing w:after="0"/>
        <w:jc w:val="both"/>
        <w:rPr>
          <w:rFonts w:ascii="Times New Roman" w:hAnsi="Times New Roman" w:cs="Times New Roman"/>
          <w:color w:val="FF0000"/>
          <w:sz w:val="24"/>
        </w:rPr>
      </w:pPr>
      <w:r w:rsidRPr="00D37A83">
        <w:rPr>
          <w:rFonts w:ascii="Times New Roman" w:hAnsi="Times New Roman" w:cs="Times New Roman"/>
          <w:color w:val="FF0000"/>
          <w:sz w:val="24"/>
        </w:rPr>
        <w:t xml:space="preserve">Snížená sazba DPH 10 % </w:t>
      </w:r>
    </w:p>
    <w:p w:rsidR="00D37A83" w:rsidRPr="00D37A83" w:rsidRDefault="00D37A83" w:rsidP="00D37A83">
      <w:pPr>
        <w:spacing w:after="0"/>
        <w:jc w:val="both"/>
        <w:rPr>
          <w:rFonts w:ascii="Times New Roman" w:hAnsi="Times New Roman" w:cs="Times New Roman"/>
          <w:color w:val="FF0000"/>
          <w:sz w:val="24"/>
        </w:rPr>
      </w:pPr>
      <w:r w:rsidRPr="00D37A83">
        <w:rPr>
          <w:rFonts w:ascii="Times New Roman" w:hAnsi="Times New Roman" w:cs="Times New Roman"/>
          <w:color w:val="FF0000"/>
          <w:sz w:val="24"/>
        </w:rPr>
        <w:t xml:space="preserve">DPH z 1 jízdenky: 110 – (110/1,10) = 10 Kč  </w:t>
      </w:r>
    </w:p>
    <w:p w:rsidR="00D37A83" w:rsidRPr="00D37A83" w:rsidRDefault="00D37A83" w:rsidP="00D37A83">
      <w:pPr>
        <w:spacing w:after="0"/>
        <w:jc w:val="both"/>
        <w:rPr>
          <w:rFonts w:ascii="Times New Roman" w:hAnsi="Times New Roman" w:cs="Times New Roman"/>
          <w:color w:val="FF0000"/>
          <w:sz w:val="24"/>
        </w:rPr>
      </w:pPr>
      <w:r w:rsidRPr="00D37A83">
        <w:rPr>
          <w:rFonts w:ascii="Times New Roman" w:hAnsi="Times New Roman" w:cs="Times New Roman"/>
          <w:color w:val="FF0000"/>
          <w:sz w:val="24"/>
        </w:rPr>
        <w:t xml:space="preserve">DPH z 30 ks jízdenek: 30 x 10 = 300 Kč </w:t>
      </w:r>
    </w:p>
    <w:p w:rsidR="00D37A83" w:rsidRDefault="00D37A83" w:rsidP="00564C3A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D37A83" w:rsidRDefault="00D37A83" w:rsidP="00564C3A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D37A83" w:rsidRDefault="00D37A83" w:rsidP="00564C3A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D37A83" w:rsidRDefault="00D37A83" w:rsidP="00564C3A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D37A83" w:rsidRDefault="00D37A83" w:rsidP="00564C3A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D37A83" w:rsidRDefault="00D37A83" w:rsidP="00564C3A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D37A83" w:rsidRDefault="00D37A83" w:rsidP="00564C3A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564C3A" w:rsidRDefault="00564C3A" w:rsidP="00564C3A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564C3A" w:rsidRPr="00D37A83" w:rsidRDefault="00564C3A" w:rsidP="00564C3A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D37A83">
        <w:rPr>
          <w:rFonts w:ascii="Times New Roman" w:hAnsi="Times New Roman" w:cs="Times New Roman"/>
          <w:b/>
          <w:sz w:val="24"/>
        </w:rPr>
        <w:lastRenderedPageBreak/>
        <w:t>Princip fungování DPH</w:t>
      </w:r>
    </w:p>
    <w:p w:rsidR="00564C3A" w:rsidRDefault="00564C3A" w:rsidP="00564C3A">
      <w:pPr>
        <w:spacing w:after="0"/>
        <w:jc w:val="both"/>
        <w:rPr>
          <w:rFonts w:ascii="Times New Roman" w:hAnsi="Times New Roman" w:cs="Times New Roman"/>
          <w:sz w:val="24"/>
        </w:rPr>
      </w:pPr>
      <w:r w:rsidRPr="00564C3A">
        <w:rPr>
          <w:rFonts w:ascii="Times New Roman" w:hAnsi="Times New Roman" w:cs="Times New Roman"/>
          <w:noProof/>
          <w:sz w:val="24"/>
          <w:lang w:eastAsia="cs-CZ"/>
        </w:rPr>
        <w:drawing>
          <wp:inline distT="0" distB="0" distL="0" distR="0" wp14:anchorId="5A670013" wp14:editId="3C7ABFDB">
            <wp:extent cx="4572000" cy="221932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t="23333" b="11944"/>
                    <a:stretch/>
                  </pic:blipFill>
                  <pic:spPr bwMode="auto">
                    <a:xfrm>
                      <a:off x="0" y="0"/>
                      <a:ext cx="4572638" cy="22196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64C3A" w:rsidRDefault="00564C3A" w:rsidP="00564C3A">
      <w:pPr>
        <w:spacing w:after="0"/>
        <w:ind w:left="720"/>
        <w:jc w:val="both"/>
        <w:rPr>
          <w:rFonts w:ascii="Times New Roman" w:hAnsi="Times New Roman" w:cs="Times New Roman"/>
          <w:sz w:val="24"/>
        </w:rPr>
      </w:pPr>
    </w:p>
    <w:p w:rsidR="003120C3" w:rsidRPr="00564C3A" w:rsidRDefault="00BC2B25" w:rsidP="00564C3A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564C3A">
        <w:rPr>
          <w:rFonts w:ascii="Times New Roman" w:hAnsi="Times New Roman" w:cs="Times New Roman"/>
          <w:sz w:val="24"/>
        </w:rPr>
        <w:t xml:space="preserve">Mechanismus DPH odstraňuje duplicitu </w:t>
      </w:r>
    </w:p>
    <w:p w:rsidR="003120C3" w:rsidRPr="00564C3A" w:rsidRDefault="00BC2B25" w:rsidP="00564C3A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564C3A">
        <w:rPr>
          <w:rFonts w:ascii="Times New Roman" w:hAnsi="Times New Roman" w:cs="Times New Roman"/>
          <w:sz w:val="24"/>
        </w:rPr>
        <w:t xml:space="preserve">Zdaní se hodnota přidaná zpracováním </w:t>
      </w:r>
    </w:p>
    <w:p w:rsidR="00564C3A" w:rsidRDefault="00564C3A" w:rsidP="00564C3A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564C3A" w:rsidRPr="00D37A83" w:rsidRDefault="00BC2B25" w:rsidP="00D37A83">
      <w:pPr>
        <w:jc w:val="both"/>
        <w:rPr>
          <w:rFonts w:ascii="Times New Roman" w:hAnsi="Times New Roman" w:cs="Times New Roman"/>
          <w:b/>
          <w:bCs/>
          <w:sz w:val="24"/>
        </w:rPr>
      </w:pPr>
      <w:r w:rsidRPr="008B5AE7">
        <w:rPr>
          <w:rFonts w:ascii="Times New Roman" w:eastAsia="Calibri" w:hAnsi="Times New Roman" w:cs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E596FF" wp14:editId="3EDEB836">
                <wp:simplePos x="0" y="0"/>
                <wp:positionH relativeFrom="column">
                  <wp:posOffset>-36830</wp:posOffset>
                </wp:positionH>
                <wp:positionV relativeFrom="paragraph">
                  <wp:posOffset>-33655</wp:posOffset>
                </wp:positionV>
                <wp:extent cx="5779770" cy="241300"/>
                <wp:effectExtent l="0" t="0" r="11430" b="2540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4" o:spid="_x0000_s1026" style="position:absolute;margin-left:-2.9pt;margin-top:-2.65pt;width:455.1pt;height:1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" strokecolor="#c0504d" strokeweight="1pt">
                <v:fill opacity="0"/>
                <v:shadow color="#868686"/>
              </v:rect>
            </w:pict>
          </mc:Fallback>
        </mc:AlternateContent>
      </w:r>
      <w:r w:rsidR="00564C3A" w:rsidRPr="00564C3A">
        <w:rPr>
          <w:rFonts w:ascii="Times New Roman" w:hAnsi="Times New Roman" w:cs="Times New Roman"/>
          <w:b/>
          <w:bCs/>
          <w:sz w:val="24"/>
        </w:rPr>
        <w:t>Příklad 3</w:t>
      </w:r>
      <w:r w:rsidR="00564C3A">
        <w:rPr>
          <w:rFonts w:ascii="Times New Roman" w:hAnsi="Times New Roman" w:cs="Times New Roman"/>
          <w:b/>
          <w:bCs/>
          <w:sz w:val="24"/>
        </w:rPr>
        <w:t xml:space="preserve"> – Výpočet DPH </w:t>
      </w:r>
    </w:p>
    <w:p w:rsidR="00564C3A" w:rsidRPr="00564C3A" w:rsidRDefault="00564C3A" w:rsidP="00564C3A">
      <w:pPr>
        <w:spacing w:after="0"/>
        <w:jc w:val="both"/>
        <w:rPr>
          <w:rFonts w:ascii="Times New Roman" w:hAnsi="Times New Roman" w:cs="Times New Roman"/>
          <w:sz w:val="24"/>
        </w:rPr>
      </w:pPr>
      <w:r w:rsidRPr="00564C3A">
        <w:rPr>
          <w:rFonts w:ascii="Times New Roman" w:hAnsi="Times New Roman" w:cs="Times New Roman"/>
          <w:sz w:val="24"/>
        </w:rPr>
        <w:t xml:space="preserve">Stanovte konečnou cenu výrobku, který přechází od výrobce, přes velkoobchod a maloobchod ke konečnému spotřebiteli, je-li výrobek zatížení první sníženou sazbou DPH. Přepokládejte přidanou hodnotu výrobcem 10 000, velkoobchod a maloobchod zajišťují každý přidanou hodnotu 5 000. Mimo konečného spotřebitele jsou všechny subjekty v řetězci plátci DPH. Vypočtěte také efektivní daňovou sazbu. </w:t>
      </w:r>
      <w:r w:rsidR="00D01573">
        <w:rPr>
          <w:rFonts w:ascii="Times New Roman" w:hAnsi="Times New Roman" w:cs="Times New Roman"/>
          <w:sz w:val="24"/>
        </w:rPr>
        <w:t>Sazba DPH je 15 %.</w:t>
      </w:r>
    </w:p>
    <w:p w:rsidR="00564C3A" w:rsidRDefault="00564C3A" w:rsidP="00564C3A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564C3A" w:rsidRDefault="00D37A83" w:rsidP="00564C3A">
      <w:pPr>
        <w:spacing w:after="0"/>
        <w:jc w:val="both"/>
        <w:rPr>
          <w:rFonts w:ascii="Times New Roman" w:hAnsi="Times New Roman" w:cs="Times New Roman"/>
          <w:sz w:val="24"/>
        </w:rPr>
      </w:pPr>
      <w:r w:rsidRPr="00D37A83">
        <w:rPr>
          <w:rFonts w:ascii="Times New Roman" w:hAnsi="Times New Roman" w:cs="Times New Roman"/>
          <w:noProof/>
          <w:sz w:val="24"/>
          <w:lang w:eastAsia="cs-CZ"/>
        </w:rPr>
        <w:drawing>
          <wp:inline distT="0" distB="0" distL="0" distR="0" wp14:anchorId="5B2C4306" wp14:editId="4C141658">
            <wp:extent cx="4572000" cy="1638300"/>
            <wp:effectExtent l="0" t="0" r="0" b="0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t="25271" b="27989"/>
                    <a:stretch/>
                  </pic:blipFill>
                  <pic:spPr bwMode="auto">
                    <a:xfrm>
                      <a:off x="0" y="0"/>
                      <a:ext cx="4572638" cy="16385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64C3A" w:rsidRPr="00D37A83" w:rsidRDefault="00564C3A" w:rsidP="00564C3A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564C3A" w:rsidRPr="00D37A83" w:rsidRDefault="00564C3A" w:rsidP="00564C3A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D37A83">
        <w:rPr>
          <w:rFonts w:ascii="Times New Roman" w:hAnsi="Times New Roman" w:cs="Times New Roman"/>
          <w:b/>
          <w:sz w:val="24"/>
        </w:rPr>
        <w:t>Nárok na odpočet</w:t>
      </w:r>
    </w:p>
    <w:p w:rsidR="003120C3" w:rsidRPr="00564C3A" w:rsidRDefault="00BC2B25" w:rsidP="00564C3A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564C3A">
        <w:rPr>
          <w:rFonts w:ascii="Times New Roman" w:hAnsi="Times New Roman" w:cs="Times New Roman"/>
          <w:sz w:val="24"/>
        </w:rPr>
        <w:t>Plátce DPH má nárok na odpočet – pro přijatá zdanitelná plnění – použije-li tyto v rámci své ekonomické činnosti k:</w:t>
      </w:r>
    </w:p>
    <w:p w:rsidR="003120C3" w:rsidRPr="00564C3A" w:rsidRDefault="00BC2B25" w:rsidP="00564C3A">
      <w:pPr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564C3A">
        <w:rPr>
          <w:rFonts w:ascii="Times New Roman" w:hAnsi="Times New Roman" w:cs="Times New Roman"/>
          <w:sz w:val="24"/>
        </w:rPr>
        <w:t xml:space="preserve">Zdanitelnému plnění jako je dodání zboží nebo poskytnutí služby </w:t>
      </w:r>
    </w:p>
    <w:p w:rsidR="003120C3" w:rsidRPr="00564C3A" w:rsidRDefault="00BC2B25" w:rsidP="00564C3A">
      <w:pPr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564C3A">
        <w:rPr>
          <w:rFonts w:ascii="Times New Roman" w:hAnsi="Times New Roman" w:cs="Times New Roman"/>
          <w:sz w:val="24"/>
        </w:rPr>
        <w:t xml:space="preserve">Plněním od daně osvobozených s nárokem na odpočet daně </w:t>
      </w:r>
    </w:p>
    <w:p w:rsidR="003120C3" w:rsidRPr="00564C3A" w:rsidRDefault="00BC2B25" w:rsidP="00564C3A">
      <w:pPr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564C3A">
        <w:rPr>
          <w:rFonts w:ascii="Times New Roman" w:hAnsi="Times New Roman" w:cs="Times New Roman"/>
          <w:sz w:val="24"/>
        </w:rPr>
        <w:t xml:space="preserve">Nárok na odpočet nelze uplatnit u přijatého zdanitelného plnění pro účely reprezentace </w:t>
      </w:r>
    </w:p>
    <w:p w:rsidR="003120C3" w:rsidRDefault="00BC2B25" w:rsidP="00564C3A">
      <w:pPr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564C3A">
        <w:rPr>
          <w:rFonts w:ascii="Times New Roman" w:hAnsi="Times New Roman" w:cs="Times New Roman"/>
          <w:sz w:val="24"/>
        </w:rPr>
        <w:t xml:space="preserve">Použije-li plátce plnění pro výše uvedené činnosti, tak i pro účely, které nezakládají nárok na odpočet, uplatní se odpočet v krácené (částečné) výši </w:t>
      </w:r>
    </w:p>
    <w:p w:rsidR="00D37A83" w:rsidRDefault="00D37A83" w:rsidP="00D37A83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D37A83" w:rsidRPr="00564C3A" w:rsidRDefault="00D37A83" w:rsidP="00D37A83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564C3A" w:rsidRDefault="00564C3A" w:rsidP="00564C3A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Podmínky pro uplatnění nároku na odpočet </w:t>
      </w:r>
    </w:p>
    <w:p w:rsidR="003120C3" w:rsidRPr="00564C3A" w:rsidRDefault="00BC2B25" w:rsidP="00564C3A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564C3A">
        <w:rPr>
          <w:rFonts w:ascii="Times New Roman" w:hAnsi="Times New Roman" w:cs="Times New Roman"/>
          <w:sz w:val="24"/>
        </w:rPr>
        <w:t>Plátce DPH</w:t>
      </w:r>
    </w:p>
    <w:p w:rsidR="003120C3" w:rsidRPr="00564C3A" w:rsidRDefault="00BC2B25" w:rsidP="00564C3A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564C3A">
        <w:rPr>
          <w:rFonts w:ascii="Times New Roman" w:hAnsi="Times New Roman" w:cs="Times New Roman"/>
          <w:sz w:val="24"/>
        </w:rPr>
        <w:t>Držení daňového dokladu</w:t>
      </w:r>
    </w:p>
    <w:p w:rsidR="003120C3" w:rsidRPr="00564C3A" w:rsidRDefault="00BC2B25" w:rsidP="00564C3A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564C3A">
        <w:rPr>
          <w:rFonts w:ascii="Times New Roman" w:hAnsi="Times New Roman" w:cs="Times New Roman"/>
          <w:sz w:val="24"/>
        </w:rPr>
        <w:t xml:space="preserve">Využití těchto přijatých plnění k ekonomickým činnostem, které umožňují odpočet   </w:t>
      </w:r>
    </w:p>
    <w:p w:rsidR="00564C3A" w:rsidRDefault="00564C3A" w:rsidP="00564C3A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D37A83" w:rsidRPr="00D37A83" w:rsidRDefault="00D37A83" w:rsidP="00564C3A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D37A83">
        <w:rPr>
          <w:rFonts w:ascii="Times New Roman" w:hAnsi="Times New Roman" w:cs="Times New Roman"/>
          <w:b/>
          <w:sz w:val="24"/>
        </w:rPr>
        <w:t xml:space="preserve">Dodání zboží, pořízení zboží </w:t>
      </w:r>
    </w:p>
    <w:p w:rsidR="00564C3A" w:rsidRDefault="00564C3A" w:rsidP="00564C3A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Dodání zboží z ČR do EU </w:t>
      </w:r>
      <w:r w:rsidR="00D37A83">
        <w:rPr>
          <w:rFonts w:ascii="Times New Roman" w:hAnsi="Times New Roman" w:cs="Times New Roman"/>
          <w:sz w:val="24"/>
        </w:rPr>
        <w:t>–</w:t>
      </w:r>
      <w:r>
        <w:rPr>
          <w:rFonts w:ascii="Times New Roman" w:hAnsi="Times New Roman" w:cs="Times New Roman"/>
          <w:sz w:val="24"/>
        </w:rPr>
        <w:t xml:space="preserve"> ORD</w:t>
      </w:r>
      <w:r w:rsidR="00D37A83">
        <w:rPr>
          <w:rFonts w:ascii="Times New Roman" w:hAnsi="Times New Roman" w:cs="Times New Roman"/>
          <w:sz w:val="24"/>
        </w:rPr>
        <w:t xml:space="preserve"> (osoba registrovaná k dani) </w:t>
      </w:r>
    </w:p>
    <w:p w:rsidR="00564C3A" w:rsidRPr="00564C3A" w:rsidRDefault="00564C3A" w:rsidP="00564C3A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Pro CZ plátce je plnění od </w:t>
      </w:r>
      <w:r w:rsidRPr="00564C3A">
        <w:rPr>
          <w:rFonts w:ascii="Times New Roman" w:hAnsi="Times New Roman" w:cs="Times New Roman"/>
          <w:sz w:val="24"/>
        </w:rPr>
        <w:t xml:space="preserve">daně </w:t>
      </w:r>
      <w:r w:rsidRPr="00564C3A">
        <w:rPr>
          <w:rFonts w:ascii="Times New Roman" w:hAnsi="Times New Roman" w:cs="Times New Roman"/>
          <w:b/>
          <w:bCs/>
          <w:sz w:val="24"/>
        </w:rPr>
        <w:t>osvobozeno</w:t>
      </w:r>
      <w:r w:rsidRPr="00564C3A">
        <w:rPr>
          <w:rFonts w:ascii="Times New Roman" w:hAnsi="Times New Roman" w:cs="Times New Roman"/>
          <w:sz w:val="24"/>
        </w:rPr>
        <w:t xml:space="preserve"> s nárokem na odpočet daně </w:t>
      </w:r>
    </w:p>
    <w:p w:rsidR="00564C3A" w:rsidRPr="00564C3A" w:rsidRDefault="00564C3A" w:rsidP="00564C3A">
      <w:pPr>
        <w:spacing w:after="0"/>
        <w:jc w:val="both"/>
        <w:rPr>
          <w:rFonts w:ascii="Times New Roman" w:hAnsi="Times New Roman" w:cs="Times New Roman"/>
          <w:sz w:val="24"/>
        </w:rPr>
      </w:pPr>
      <w:r w:rsidRPr="00564C3A">
        <w:rPr>
          <w:rFonts w:ascii="Times New Roman" w:hAnsi="Times New Roman" w:cs="Times New Roman"/>
          <w:sz w:val="24"/>
        </w:rPr>
        <w:t xml:space="preserve">ORD (odběratel) má povinnost přiznat </w:t>
      </w:r>
      <w:r w:rsidRPr="00564C3A">
        <w:rPr>
          <w:rFonts w:ascii="Times New Roman" w:hAnsi="Times New Roman" w:cs="Times New Roman"/>
          <w:b/>
          <w:bCs/>
          <w:sz w:val="24"/>
        </w:rPr>
        <w:t>daň na výstupu</w:t>
      </w:r>
      <w:r w:rsidRPr="00564C3A">
        <w:rPr>
          <w:rFonts w:ascii="Times New Roman" w:hAnsi="Times New Roman" w:cs="Times New Roman"/>
          <w:sz w:val="24"/>
        </w:rPr>
        <w:t xml:space="preserve"> a zároveň má </w:t>
      </w:r>
      <w:r w:rsidRPr="00564C3A">
        <w:rPr>
          <w:rFonts w:ascii="Times New Roman" w:hAnsi="Times New Roman" w:cs="Times New Roman"/>
          <w:b/>
          <w:bCs/>
          <w:sz w:val="24"/>
        </w:rPr>
        <w:t>nárok</w:t>
      </w:r>
      <w:r w:rsidRPr="00564C3A">
        <w:rPr>
          <w:rFonts w:ascii="Times New Roman" w:hAnsi="Times New Roman" w:cs="Times New Roman"/>
          <w:sz w:val="24"/>
        </w:rPr>
        <w:t xml:space="preserve"> uplatnit </w:t>
      </w:r>
      <w:r w:rsidRPr="00564C3A">
        <w:rPr>
          <w:rFonts w:ascii="Times New Roman" w:hAnsi="Times New Roman" w:cs="Times New Roman"/>
          <w:b/>
          <w:bCs/>
          <w:sz w:val="24"/>
        </w:rPr>
        <w:t xml:space="preserve">odpočet daně </w:t>
      </w:r>
    </w:p>
    <w:p w:rsidR="00564C3A" w:rsidRDefault="00564C3A" w:rsidP="00564C3A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564C3A" w:rsidRDefault="00564C3A" w:rsidP="00564C3A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Dodání zboží z ČR do EU – OND</w:t>
      </w:r>
      <w:r w:rsidR="00D37A83">
        <w:rPr>
          <w:rFonts w:ascii="Times New Roman" w:hAnsi="Times New Roman" w:cs="Times New Roman"/>
          <w:sz w:val="24"/>
        </w:rPr>
        <w:t xml:space="preserve"> (osoba nepovinná k dani) </w:t>
      </w:r>
    </w:p>
    <w:p w:rsidR="00564C3A" w:rsidRDefault="00564C3A" w:rsidP="00564C3A">
      <w:pPr>
        <w:jc w:val="both"/>
        <w:rPr>
          <w:rFonts w:ascii="Times New Roman" w:hAnsi="Times New Roman" w:cs="Times New Roman"/>
          <w:sz w:val="24"/>
        </w:rPr>
      </w:pPr>
      <w:r w:rsidRPr="00564C3A">
        <w:rPr>
          <w:rFonts w:ascii="Times New Roman" w:hAnsi="Times New Roman" w:cs="Times New Roman"/>
          <w:sz w:val="24"/>
        </w:rPr>
        <w:t>CZ plátce je povinen odvést daň na výstupu</w:t>
      </w:r>
      <w:r>
        <w:rPr>
          <w:rFonts w:ascii="Times New Roman" w:hAnsi="Times New Roman" w:cs="Times New Roman"/>
          <w:sz w:val="24"/>
        </w:rPr>
        <w:t xml:space="preserve">. </w:t>
      </w:r>
      <w:r w:rsidRPr="00564C3A">
        <w:rPr>
          <w:rFonts w:ascii="Times New Roman" w:hAnsi="Times New Roman" w:cs="Times New Roman"/>
          <w:sz w:val="24"/>
        </w:rPr>
        <w:t>OND (odběratel) daň nepřiznává ani neodvádí</w:t>
      </w:r>
      <w:r>
        <w:rPr>
          <w:rFonts w:ascii="Times New Roman" w:hAnsi="Times New Roman" w:cs="Times New Roman"/>
          <w:sz w:val="24"/>
        </w:rPr>
        <w:t xml:space="preserve">. </w:t>
      </w:r>
    </w:p>
    <w:p w:rsidR="00564C3A" w:rsidRDefault="00564C3A" w:rsidP="00564C3A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Pořízení zboží u EU do ČR – od ORD</w:t>
      </w:r>
    </w:p>
    <w:p w:rsidR="00564C3A" w:rsidRDefault="00564C3A" w:rsidP="00564C3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4C3A">
        <w:rPr>
          <w:rFonts w:ascii="Times New Roman" w:hAnsi="Times New Roman" w:cs="Times New Roman"/>
          <w:sz w:val="24"/>
          <w:szCs w:val="24"/>
        </w:rPr>
        <w:t xml:space="preserve">Pro </w:t>
      </w:r>
      <w:proofErr w:type="gramStart"/>
      <w:r w:rsidRPr="00564C3A">
        <w:rPr>
          <w:rFonts w:ascii="Times New Roman" w:hAnsi="Times New Roman" w:cs="Times New Roman"/>
          <w:sz w:val="24"/>
          <w:szCs w:val="24"/>
        </w:rPr>
        <w:t>ORD</w:t>
      </w:r>
      <w:proofErr w:type="gramEnd"/>
      <w:r w:rsidRPr="00564C3A">
        <w:rPr>
          <w:rFonts w:ascii="Times New Roman" w:hAnsi="Times New Roman" w:cs="Times New Roman"/>
          <w:sz w:val="24"/>
          <w:szCs w:val="24"/>
        </w:rPr>
        <w:t xml:space="preserve"> v EU je plnění od daně </w:t>
      </w:r>
      <w:r w:rsidRPr="00564C3A">
        <w:rPr>
          <w:rFonts w:ascii="Times New Roman" w:hAnsi="Times New Roman" w:cs="Times New Roman"/>
          <w:b/>
          <w:bCs/>
          <w:sz w:val="24"/>
          <w:szCs w:val="24"/>
        </w:rPr>
        <w:t>osvobozeno</w:t>
      </w:r>
      <w:r w:rsidRPr="00564C3A">
        <w:rPr>
          <w:rFonts w:ascii="Times New Roman" w:hAnsi="Times New Roman" w:cs="Times New Roman"/>
          <w:sz w:val="24"/>
          <w:szCs w:val="24"/>
        </w:rPr>
        <w:t xml:space="preserve"> s nárokem na odpočet daně. CZ plátce (odběratel) má povinnost přiznat </w:t>
      </w:r>
      <w:r w:rsidRPr="00564C3A">
        <w:rPr>
          <w:rFonts w:ascii="Times New Roman" w:hAnsi="Times New Roman" w:cs="Times New Roman"/>
          <w:b/>
          <w:bCs/>
          <w:sz w:val="24"/>
          <w:szCs w:val="24"/>
        </w:rPr>
        <w:t>daň na výstupu</w:t>
      </w:r>
      <w:r w:rsidRPr="00564C3A">
        <w:rPr>
          <w:rFonts w:ascii="Times New Roman" w:hAnsi="Times New Roman" w:cs="Times New Roman"/>
          <w:sz w:val="24"/>
          <w:szCs w:val="24"/>
        </w:rPr>
        <w:t xml:space="preserve"> a zároveň má </w:t>
      </w:r>
      <w:r w:rsidRPr="00564C3A">
        <w:rPr>
          <w:rFonts w:ascii="Times New Roman" w:hAnsi="Times New Roman" w:cs="Times New Roman"/>
          <w:b/>
          <w:bCs/>
          <w:sz w:val="24"/>
          <w:szCs w:val="24"/>
        </w:rPr>
        <w:t>nárok</w:t>
      </w:r>
      <w:r w:rsidRPr="00564C3A">
        <w:rPr>
          <w:rFonts w:ascii="Times New Roman" w:hAnsi="Times New Roman" w:cs="Times New Roman"/>
          <w:sz w:val="24"/>
          <w:szCs w:val="24"/>
        </w:rPr>
        <w:t xml:space="preserve"> uplatnit </w:t>
      </w:r>
      <w:r w:rsidRPr="00564C3A">
        <w:rPr>
          <w:rFonts w:ascii="Times New Roman" w:hAnsi="Times New Roman" w:cs="Times New Roman"/>
          <w:b/>
          <w:bCs/>
          <w:sz w:val="24"/>
          <w:szCs w:val="24"/>
        </w:rPr>
        <w:t>odpočet daně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564C3A" w:rsidRDefault="00564C3A" w:rsidP="00564C3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64C3A" w:rsidRPr="00BC2B25" w:rsidRDefault="00BC2B25" w:rsidP="00564C3A">
      <w:pPr>
        <w:rPr>
          <w:rFonts w:ascii="Times New Roman" w:hAnsi="Times New Roman" w:cs="Times New Roman"/>
          <w:b/>
          <w:sz w:val="24"/>
          <w:szCs w:val="24"/>
        </w:rPr>
      </w:pPr>
      <w:r w:rsidRPr="008B5AE7">
        <w:rPr>
          <w:rFonts w:ascii="Times New Roman" w:eastAsia="Calibri" w:hAnsi="Times New Roman" w:cs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F1116A" wp14:editId="2835F0B1">
                <wp:simplePos x="0" y="0"/>
                <wp:positionH relativeFrom="column">
                  <wp:posOffset>-36830</wp:posOffset>
                </wp:positionH>
                <wp:positionV relativeFrom="paragraph">
                  <wp:posOffset>-33655</wp:posOffset>
                </wp:positionV>
                <wp:extent cx="5779770" cy="241300"/>
                <wp:effectExtent l="0" t="0" r="11430" b="25400"/>
                <wp:wrapNone/>
                <wp:docPr id="5" name="Obdélní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5" o:spid="_x0000_s1026" style="position:absolute;margin-left:-2.9pt;margin-top:-2.65pt;width:455.1pt;height:1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" strokecolor="#c0504d" strokeweight="1pt">
                <v:fill opacity="0"/>
                <v:shadow color="#868686"/>
              </v:rect>
            </w:pict>
          </mc:Fallback>
        </mc:AlternateContent>
      </w:r>
      <w:r w:rsidR="00564C3A" w:rsidRPr="00BC2B25">
        <w:rPr>
          <w:rFonts w:ascii="Times New Roman" w:hAnsi="Times New Roman" w:cs="Times New Roman"/>
          <w:b/>
          <w:sz w:val="24"/>
          <w:szCs w:val="24"/>
        </w:rPr>
        <w:t>Příklad 4</w:t>
      </w:r>
    </w:p>
    <w:p w:rsidR="00564C3A" w:rsidRPr="00564C3A" w:rsidRDefault="00564C3A" w:rsidP="00564C3A">
      <w:pPr>
        <w:rPr>
          <w:rFonts w:ascii="Times New Roman" w:hAnsi="Times New Roman" w:cs="Times New Roman"/>
          <w:sz w:val="24"/>
          <w:szCs w:val="24"/>
        </w:rPr>
      </w:pPr>
      <w:r w:rsidRPr="00564C3A">
        <w:rPr>
          <w:rFonts w:ascii="Times New Roman" w:hAnsi="Times New Roman" w:cs="Times New Roman"/>
          <w:sz w:val="24"/>
          <w:szCs w:val="24"/>
        </w:rPr>
        <w:t xml:space="preserve">Určete, zda má společnost Obchodní dům, s.r.o. za měsíc květen nadměrný odpočet nebo daňovou povinnost (vlastní daň) pokud byly uskutečněny níže uvedené transakce </w:t>
      </w:r>
    </w:p>
    <w:tbl>
      <w:tblPr>
        <w:tblStyle w:val="Mkatabulky"/>
        <w:tblW w:w="9323" w:type="dxa"/>
        <w:tblLook w:val="04A0" w:firstRow="1" w:lastRow="0" w:firstColumn="1" w:lastColumn="0" w:noHBand="0" w:noVBand="1"/>
      </w:tblPr>
      <w:tblGrid>
        <w:gridCol w:w="723"/>
        <w:gridCol w:w="4644"/>
        <w:gridCol w:w="1414"/>
        <w:gridCol w:w="1270"/>
        <w:gridCol w:w="1272"/>
      </w:tblGrid>
      <w:tr w:rsidR="00564C3A" w:rsidRPr="00564C3A" w:rsidTr="00313902">
        <w:tc>
          <w:tcPr>
            <w:tcW w:w="675" w:type="dxa"/>
          </w:tcPr>
          <w:p w:rsidR="00564C3A" w:rsidRPr="00564C3A" w:rsidRDefault="00564C3A" w:rsidP="00313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C3A">
              <w:rPr>
                <w:rFonts w:ascii="Times New Roman" w:hAnsi="Times New Roman" w:cs="Times New Roman"/>
                <w:sz w:val="24"/>
                <w:szCs w:val="24"/>
              </w:rPr>
              <w:t>Číslo</w:t>
            </w:r>
          </w:p>
        </w:tc>
        <w:tc>
          <w:tcPr>
            <w:tcW w:w="4678" w:type="dxa"/>
          </w:tcPr>
          <w:p w:rsidR="00564C3A" w:rsidRPr="00564C3A" w:rsidRDefault="00564C3A" w:rsidP="00313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C3A">
              <w:rPr>
                <w:rFonts w:ascii="Times New Roman" w:hAnsi="Times New Roman" w:cs="Times New Roman"/>
                <w:sz w:val="24"/>
                <w:szCs w:val="24"/>
              </w:rPr>
              <w:t>Text</w:t>
            </w:r>
          </w:p>
        </w:tc>
        <w:tc>
          <w:tcPr>
            <w:tcW w:w="1419" w:type="dxa"/>
          </w:tcPr>
          <w:p w:rsidR="00564C3A" w:rsidRPr="00564C3A" w:rsidRDefault="00564C3A" w:rsidP="00313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C3A">
              <w:rPr>
                <w:rFonts w:ascii="Times New Roman" w:hAnsi="Times New Roman" w:cs="Times New Roman"/>
                <w:sz w:val="24"/>
                <w:szCs w:val="24"/>
              </w:rPr>
              <w:t xml:space="preserve">Základ daně </w:t>
            </w:r>
          </w:p>
        </w:tc>
        <w:tc>
          <w:tcPr>
            <w:tcW w:w="1275" w:type="dxa"/>
          </w:tcPr>
          <w:p w:rsidR="00564C3A" w:rsidRPr="00564C3A" w:rsidRDefault="00564C3A" w:rsidP="00313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C3A">
              <w:rPr>
                <w:rFonts w:ascii="Times New Roman" w:hAnsi="Times New Roman" w:cs="Times New Roman"/>
                <w:sz w:val="24"/>
                <w:szCs w:val="24"/>
              </w:rPr>
              <w:t>DPH vstup</w:t>
            </w:r>
          </w:p>
        </w:tc>
        <w:tc>
          <w:tcPr>
            <w:tcW w:w="1276" w:type="dxa"/>
          </w:tcPr>
          <w:p w:rsidR="00564C3A" w:rsidRPr="00564C3A" w:rsidRDefault="00564C3A" w:rsidP="00313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C3A">
              <w:rPr>
                <w:rFonts w:ascii="Times New Roman" w:hAnsi="Times New Roman" w:cs="Times New Roman"/>
                <w:sz w:val="24"/>
                <w:szCs w:val="24"/>
              </w:rPr>
              <w:t>DPH výstup</w:t>
            </w:r>
          </w:p>
        </w:tc>
      </w:tr>
      <w:tr w:rsidR="00564C3A" w:rsidRPr="00564C3A" w:rsidTr="00313902">
        <w:tc>
          <w:tcPr>
            <w:tcW w:w="675" w:type="dxa"/>
          </w:tcPr>
          <w:p w:rsidR="00564C3A" w:rsidRPr="00564C3A" w:rsidRDefault="00564C3A" w:rsidP="00313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C3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:rsidR="00564C3A" w:rsidRPr="00564C3A" w:rsidRDefault="00564C3A" w:rsidP="00313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C3A">
              <w:rPr>
                <w:rFonts w:ascii="Times New Roman" w:hAnsi="Times New Roman" w:cs="Times New Roman"/>
                <w:sz w:val="24"/>
                <w:szCs w:val="24"/>
              </w:rPr>
              <w:t xml:space="preserve">Prodej </w:t>
            </w:r>
            <w:proofErr w:type="gramStart"/>
            <w:r w:rsidRPr="00564C3A">
              <w:rPr>
                <w:rFonts w:ascii="Times New Roman" w:hAnsi="Times New Roman" w:cs="Times New Roman"/>
                <w:sz w:val="24"/>
                <w:szCs w:val="24"/>
              </w:rPr>
              <w:t>zboží  (elektroniky</w:t>
            </w:r>
            <w:proofErr w:type="gramEnd"/>
            <w:r w:rsidRPr="00564C3A">
              <w:rPr>
                <w:rFonts w:ascii="Times New Roman" w:hAnsi="Times New Roman" w:cs="Times New Roman"/>
                <w:sz w:val="24"/>
                <w:szCs w:val="24"/>
              </w:rPr>
              <w:t xml:space="preserve">) – neplátci DPH, cena bez DPH 200 000 Kč </w:t>
            </w:r>
          </w:p>
        </w:tc>
        <w:tc>
          <w:tcPr>
            <w:tcW w:w="1419" w:type="dxa"/>
          </w:tcPr>
          <w:p w:rsidR="00564C3A" w:rsidRPr="00564C3A" w:rsidRDefault="00564C3A" w:rsidP="0031390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64C3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200 000</w:t>
            </w:r>
          </w:p>
        </w:tc>
        <w:tc>
          <w:tcPr>
            <w:tcW w:w="1275" w:type="dxa"/>
          </w:tcPr>
          <w:p w:rsidR="00564C3A" w:rsidRPr="00564C3A" w:rsidRDefault="00564C3A" w:rsidP="0031390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4C3A" w:rsidRPr="00564C3A" w:rsidRDefault="00564C3A" w:rsidP="0031390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64C3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42 000</w:t>
            </w:r>
          </w:p>
        </w:tc>
      </w:tr>
      <w:tr w:rsidR="00564C3A" w:rsidRPr="00564C3A" w:rsidTr="00313902">
        <w:tc>
          <w:tcPr>
            <w:tcW w:w="675" w:type="dxa"/>
          </w:tcPr>
          <w:p w:rsidR="00564C3A" w:rsidRPr="00564C3A" w:rsidRDefault="00564C3A" w:rsidP="00313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C3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</w:tcPr>
          <w:p w:rsidR="00564C3A" w:rsidRPr="00564C3A" w:rsidRDefault="00564C3A" w:rsidP="00313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C3A">
              <w:rPr>
                <w:rFonts w:ascii="Times New Roman" w:hAnsi="Times New Roman" w:cs="Times New Roman"/>
                <w:sz w:val="24"/>
                <w:szCs w:val="24"/>
              </w:rPr>
              <w:t xml:space="preserve">Prodej zboží (elektroniky) – plátci DPH, cena bez DPH 200 000 Kč </w:t>
            </w:r>
          </w:p>
        </w:tc>
        <w:tc>
          <w:tcPr>
            <w:tcW w:w="1419" w:type="dxa"/>
          </w:tcPr>
          <w:p w:rsidR="00564C3A" w:rsidRPr="00564C3A" w:rsidRDefault="00564C3A" w:rsidP="0031390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64C3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200 000</w:t>
            </w:r>
          </w:p>
        </w:tc>
        <w:tc>
          <w:tcPr>
            <w:tcW w:w="1275" w:type="dxa"/>
          </w:tcPr>
          <w:p w:rsidR="00564C3A" w:rsidRPr="00564C3A" w:rsidRDefault="00564C3A" w:rsidP="0031390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4C3A" w:rsidRPr="00564C3A" w:rsidRDefault="00564C3A" w:rsidP="0031390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64C3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42 000</w:t>
            </w:r>
          </w:p>
        </w:tc>
      </w:tr>
      <w:tr w:rsidR="00564C3A" w:rsidRPr="00564C3A" w:rsidTr="00313902">
        <w:tc>
          <w:tcPr>
            <w:tcW w:w="675" w:type="dxa"/>
          </w:tcPr>
          <w:p w:rsidR="00564C3A" w:rsidRPr="00564C3A" w:rsidRDefault="00564C3A" w:rsidP="00313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C3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78" w:type="dxa"/>
          </w:tcPr>
          <w:p w:rsidR="00564C3A" w:rsidRPr="00564C3A" w:rsidRDefault="00564C3A" w:rsidP="00313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C3A">
              <w:rPr>
                <w:rFonts w:ascii="Times New Roman" w:hAnsi="Times New Roman" w:cs="Times New Roman"/>
                <w:sz w:val="24"/>
                <w:szCs w:val="24"/>
              </w:rPr>
              <w:t xml:space="preserve">Faktura za spotřebu elektrické energie za 121 000 Kč včetně DPH </w:t>
            </w:r>
          </w:p>
        </w:tc>
        <w:tc>
          <w:tcPr>
            <w:tcW w:w="1419" w:type="dxa"/>
          </w:tcPr>
          <w:p w:rsidR="00564C3A" w:rsidRPr="00564C3A" w:rsidRDefault="00564C3A" w:rsidP="0031390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64C3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100 000</w:t>
            </w:r>
          </w:p>
        </w:tc>
        <w:tc>
          <w:tcPr>
            <w:tcW w:w="1275" w:type="dxa"/>
          </w:tcPr>
          <w:p w:rsidR="00564C3A" w:rsidRPr="00564C3A" w:rsidRDefault="00564C3A" w:rsidP="0031390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64C3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21 000</w:t>
            </w:r>
          </w:p>
        </w:tc>
        <w:tc>
          <w:tcPr>
            <w:tcW w:w="1276" w:type="dxa"/>
          </w:tcPr>
          <w:p w:rsidR="00564C3A" w:rsidRPr="00564C3A" w:rsidRDefault="00564C3A" w:rsidP="0031390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64C3A" w:rsidRPr="00564C3A" w:rsidTr="00313902">
        <w:tc>
          <w:tcPr>
            <w:tcW w:w="675" w:type="dxa"/>
          </w:tcPr>
          <w:p w:rsidR="00564C3A" w:rsidRPr="00564C3A" w:rsidRDefault="00564C3A" w:rsidP="00313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C3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78" w:type="dxa"/>
          </w:tcPr>
          <w:p w:rsidR="00564C3A" w:rsidRPr="00564C3A" w:rsidRDefault="00564C3A" w:rsidP="00313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C3A">
              <w:rPr>
                <w:rFonts w:ascii="Times New Roman" w:hAnsi="Times New Roman" w:cs="Times New Roman"/>
                <w:sz w:val="24"/>
                <w:szCs w:val="24"/>
              </w:rPr>
              <w:t xml:space="preserve">Prodej zboží v základní sazbě DPH, cena bez DPH 250 000 Kč, prodej ORD v Rakousku </w:t>
            </w:r>
          </w:p>
        </w:tc>
        <w:tc>
          <w:tcPr>
            <w:tcW w:w="1419" w:type="dxa"/>
          </w:tcPr>
          <w:p w:rsidR="00564C3A" w:rsidRPr="00564C3A" w:rsidRDefault="00564C3A" w:rsidP="0031390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564C3A" w:rsidRPr="00564C3A" w:rsidRDefault="00564C3A" w:rsidP="0031390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564C3A" w:rsidRPr="00564C3A" w:rsidRDefault="00564C3A" w:rsidP="0031390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64C3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64C3A" w:rsidRPr="00564C3A" w:rsidRDefault="00564C3A" w:rsidP="0031390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64C3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</w:tr>
      <w:tr w:rsidR="00564C3A" w:rsidRPr="00564C3A" w:rsidTr="00313902">
        <w:tc>
          <w:tcPr>
            <w:tcW w:w="675" w:type="dxa"/>
          </w:tcPr>
          <w:p w:rsidR="00564C3A" w:rsidRPr="00564C3A" w:rsidRDefault="00564C3A" w:rsidP="00313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C3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78" w:type="dxa"/>
          </w:tcPr>
          <w:p w:rsidR="00564C3A" w:rsidRPr="00564C3A" w:rsidRDefault="00564C3A" w:rsidP="00313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C3A">
              <w:rPr>
                <w:rFonts w:ascii="Times New Roman" w:hAnsi="Times New Roman" w:cs="Times New Roman"/>
                <w:sz w:val="24"/>
                <w:szCs w:val="24"/>
              </w:rPr>
              <w:t xml:space="preserve">Prodej zboží v základní sazbě DPH, cena bez DPH 120 000 Kč, prodej OND v Rakousku </w:t>
            </w:r>
          </w:p>
        </w:tc>
        <w:tc>
          <w:tcPr>
            <w:tcW w:w="1419" w:type="dxa"/>
          </w:tcPr>
          <w:p w:rsidR="00564C3A" w:rsidRPr="00564C3A" w:rsidRDefault="00564C3A" w:rsidP="0031390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64C3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120 000</w:t>
            </w:r>
          </w:p>
        </w:tc>
        <w:tc>
          <w:tcPr>
            <w:tcW w:w="1275" w:type="dxa"/>
          </w:tcPr>
          <w:p w:rsidR="00564C3A" w:rsidRPr="00564C3A" w:rsidRDefault="00564C3A" w:rsidP="0031390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4C3A" w:rsidRPr="00564C3A" w:rsidRDefault="00564C3A" w:rsidP="0031390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64C3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25 200</w:t>
            </w:r>
          </w:p>
        </w:tc>
      </w:tr>
      <w:tr w:rsidR="00564C3A" w:rsidRPr="00564C3A" w:rsidTr="00313902">
        <w:tc>
          <w:tcPr>
            <w:tcW w:w="675" w:type="dxa"/>
          </w:tcPr>
          <w:p w:rsidR="00564C3A" w:rsidRPr="00564C3A" w:rsidRDefault="00564C3A" w:rsidP="00313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C3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78" w:type="dxa"/>
          </w:tcPr>
          <w:p w:rsidR="00564C3A" w:rsidRPr="00564C3A" w:rsidRDefault="00564C3A" w:rsidP="00313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C3A">
              <w:rPr>
                <w:rFonts w:ascii="Times New Roman" w:hAnsi="Times New Roman" w:cs="Times New Roman"/>
                <w:sz w:val="24"/>
                <w:szCs w:val="24"/>
              </w:rPr>
              <w:t xml:space="preserve">Faktura za nákup zboží od neplátce DPH, cena celkem 60 000 Kč </w:t>
            </w:r>
          </w:p>
        </w:tc>
        <w:tc>
          <w:tcPr>
            <w:tcW w:w="1419" w:type="dxa"/>
          </w:tcPr>
          <w:p w:rsidR="00564C3A" w:rsidRPr="00564C3A" w:rsidRDefault="00564C3A" w:rsidP="0031390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564C3A" w:rsidRPr="00564C3A" w:rsidRDefault="00564C3A" w:rsidP="0031390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64C3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64C3A" w:rsidRPr="00564C3A" w:rsidRDefault="00564C3A" w:rsidP="0031390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64C3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</w:tr>
      <w:tr w:rsidR="00564C3A" w:rsidRPr="00564C3A" w:rsidTr="00313902">
        <w:tc>
          <w:tcPr>
            <w:tcW w:w="675" w:type="dxa"/>
          </w:tcPr>
          <w:p w:rsidR="00564C3A" w:rsidRPr="00564C3A" w:rsidRDefault="00564C3A" w:rsidP="00313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C3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78" w:type="dxa"/>
          </w:tcPr>
          <w:p w:rsidR="00564C3A" w:rsidRPr="00564C3A" w:rsidRDefault="00564C3A" w:rsidP="00313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C3A">
              <w:rPr>
                <w:rFonts w:ascii="Times New Roman" w:hAnsi="Times New Roman" w:cs="Times New Roman"/>
                <w:sz w:val="24"/>
                <w:szCs w:val="24"/>
              </w:rPr>
              <w:t>Faktura za nákup zboží od jiného plátce DPH, cena bez DPH 480 000 Kč, základní sazba DPH</w:t>
            </w:r>
          </w:p>
        </w:tc>
        <w:tc>
          <w:tcPr>
            <w:tcW w:w="1419" w:type="dxa"/>
          </w:tcPr>
          <w:p w:rsidR="00564C3A" w:rsidRPr="00564C3A" w:rsidRDefault="00564C3A" w:rsidP="0031390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64C3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480 000</w:t>
            </w:r>
          </w:p>
        </w:tc>
        <w:tc>
          <w:tcPr>
            <w:tcW w:w="1275" w:type="dxa"/>
          </w:tcPr>
          <w:p w:rsidR="00564C3A" w:rsidRPr="00564C3A" w:rsidRDefault="00564C3A" w:rsidP="0031390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64C3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100 800</w:t>
            </w:r>
          </w:p>
        </w:tc>
        <w:tc>
          <w:tcPr>
            <w:tcW w:w="1276" w:type="dxa"/>
          </w:tcPr>
          <w:p w:rsidR="00564C3A" w:rsidRPr="00564C3A" w:rsidRDefault="00564C3A" w:rsidP="0031390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64C3A" w:rsidRPr="00564C3A" w:rsidTr="00313902">
        <w:tc>
          <w:tcPr>
            <w:tcW w:w="675" w:type="dxa"/>
          </w:tcPr>
          <w:p w:rsidR="00564C3A" w:rsidRPr="00564C3A" w:rsidRDefault="00564C3A" w:rsidP="00313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C3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678" w:type="dxa"/>
          </w:tcPr>
          <w:p w:rsidR="00564C3A" w:rsidRPr="00564C3A" w:rsidRDefault="00564C3A" w:rsidP="00313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C3A">
              <w:rPr>
                <w:rFonts w:ascii="Times New Roman" w:hAnsi="Times New Roman" w:cs="Times New Roman"/>
                <w:sz w:val="24"/>
                <w:szCs w:val="24"/>
              </w:rPr>
              <w:t xml:space="preserve">Pokladní doklad, obchodní oběd – uhrazen v restauraci hotově, cena včetně DPH 1 000 Kč </w:t>
            </w:r>
          </w:p>
        </w:tc>
        <w:tc>
          <w:tcPr>
            <w:tcW w:w="1419" w:type="dxa"/>
          </w:tcPr>
          <w:p w:rsidR="00564C3A" w:rsidRPr="00564C3A" w:rsidRDefault="00564C3A" w:rsidP="0031390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564C3A" w:rsidRPr="00564C3A" w:rsidRDefault="00564C3A" w:rsidP="0031390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64C3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64C3A" w:rsidRPr="00564C3A" w:rsidRDefault="00564C3A" w:rsidP="0031390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64C3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</w:tr>
      <w:tr w:rsidR="00564C3A" w:rsidRPr="00564C3A" w:rsidTr="00313902">
        <w:tc>
          <w:tcPr>
            <w:tcW w:w="675" w:type="dxa"/>
          </w:tcPr>
          <w:p w:rsidR="00564C3A" w:rsidRPr="00564C3A" w:rsidRDefault="00564C3A" w:rsidP="00313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C3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678" w:type="dxa"/>
          </w:tcPr>
          <w:p w:rsidR="00564C3A" w:rsidRPr="00564C3A" w:rsidRDefault="00564C3A" w:rsidP="00313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C3A">
              <w:rPr>
                <w:rFonts w:ascii="Times New Roman" w:hAnsi="Times New Roman" w:cs="Times New Roman"/>
                <w:sz w:val="24"/>
                <w:szCs w:val="24"/>
              </w:rPr>
              <w:t xml:space="preserve">Nákup balícího stroje na fakturu z Německa od OPD, cen bez DPH 55 000 Kč </w:t>
            </w:r>
          </w:p>
        </w:tc>
        <w:tc>
          <w:tcPr>
            <w:tcW w:w="1419" w:type="dxa"/>
          </w:tcPr>
          <w:p w:rsidR="00564C3A" w:rsidRPr="00564C3A" w:rsidRDefault="00564C3A" w:rsidP="0031390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64C3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55 000</w:t>
            </w:r>
          </w:p>
        </w:tc>
        <w:tc>
          <w:tcPr>
            <w:tcW w:w="1275" w:type="dxa"/>
          </w:tcPr>
          <w:p w:rsidR="00564C3A" w:rsidRPr="00564C3A" w:rsidRDefault="00564C3A" w:rsidP="0031390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64C3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11 550</w:t>
            </w:r>
          </w:p>
        </w:tc>
        <w:tc>
          <w:tcPr>
            <w:tcW w:w="1276" w:type="dxa"/>
          </w:tcPr>
          <w:p w:rsidR="00564C3A" w:rsidRPr="00564C3A" w:rsidRDefault="00564C3A" w:rsidP="0031390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64C3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11 550</w:t>
            </w:r>
          </w:p>
        </w:tc>
      </w:tr>
      <w:tr w:rsidR="00564C3A" w:rsidRPr="00564C3A" w:rsidTr="00313902">
        <w:tc>
          <w:tcPr>
            <w:tcW w:w="675" w:type="dxa"/>
          </w:tcPr>
          <w:p w:rsidR="00564C3A" w:rsidRPr="00564C3A" w:rsidRDefault="00564C3A" w:rsidP="00313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C3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678" w:type="dxa"/>
          </w:tcPr>
          <w:p w:rsidR="00564C3A" w:rsidRPr="00564C3A" w:rsidRDefault="00564C3A" w:rsidP="00313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C3A">
              <w:rPr>
                <w:rFonts w:ascii="Times New Roman" w:hAnsi="Times New Roman" w:cs="Times New Roman"/>
                <w:sz w:val="24"/>
                <w:szCs w:val="24"/>
              </w:rPr>
              <w:t xml:space="preserve">Prodej staršího balícího stroje do zahraničí – mimo území EU, cena bez DPH 40 000 Kč </w:t>
            </w:r>
          </w:p>
        </w:tc>
        <w:tc>
          <w:tcPr>
            <w:tcW w:w="1419" w:type="dxa"/>
          </w:tcPr>
          <w:p w:rsidR="00564C3A" w:rsidRPr="00564C3A" w:rsidRDefault="00564C3A" w:rsidP="0031390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64C3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564C3A" w:rsidRPr="00564C3A" w:rsidRDefault="00564C3A" w:rsidP="0031390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64C3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64C3A" w:rsidRPr="00564C3A" w:rsidRDefault="00564C3A" w:rsidP="0031390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64C3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</w:tr>
      <w:tr w:rsidR="00564C3A" w:rsidRPr="00564C3A" w:rsidTr="00D37A83">
        <w:trPr>
          <w:cantSplit/>
        </w:trPr>
        <w:tc>
          <w:tcPr>
            <w:tcW w:w="675" w:type="dxa"/>
          </w:tcPr>
          <w:p w:rsidR="00564C3A" w:rsidRPr="00564C3A" w:rsidRDefault="00564C3A" w:rsidP="00313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C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4678" w:type="dxa"/>
          </w:tcPr>
          <w:p w:rsidR="00564C3A" w:rsidRPr="00564C3A" w:rsidRDefault="00564C3A" w:rsidP="00313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C3A">
              <w:rPr>
                <w:rFonts w:ascii="Times New Roman" w:hAnsi="Times New Roman" w:cs="Times New Roman"/>
                <w:sz w:val="24"/>
                <w:szCs w:val="24"/>
              </w:rPr>
              <w:t xml:space="preserve">Faktura od pojišťovny – v souvislosti s pojištěním nového balícího stroje, fakturovaná částka 1 000 Kč  </w:t>
            </w:r>
          </w:p>
        </w:tc>
        <w:tc>
          <w:tcPr>
            <w:tcW w:w="1419" w:type="dxa"/>
          </w:tcPr>
          <w:p w:rsidR="00564C3A" w:rsidRPr="00564C3A" w:rsidRDefault="00564C3A" w:rsidP="0031390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64C3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564C3A" w:rsidRPr="00564C3A" w:rsidRDefault="00564C3A" w:rsidP="0031390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64C3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64C3A" w:rsidRPr="00564C3A" w:rsidRDefault="00564C3A" w:rsidP="0031390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64C3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</w:tr>
      <w:tr w:rsidR="00564C3A" w:rsidRPr="00564C3A" w:rsidTr="00313902">
        <w:tc>
          <w:tcPr>
            <w:tcW w:w="675" w:type="dxa"/>
          </w:tcPr>
          <w:p w:rsidR="00564C3A" w:rsidRPr="00564C3A" w:rsidRDefault="00564C3A" w:rsidP="00313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C3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678" w:type="dxa"/>
          </w:tcPr>
          <w:p w:rsidR="00564C3A" w:rsidRPr="00564C3A" w:rsidRDefault="00564C3A" w:rsidP="00313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C3A">
              <w:rPr>
                <w:rFonts w:ascii="Times New Roman" w:hAnsi="Times New Roman" w:cs="Times New Roman"/>
                <w:sz w:val="24"/>
                <w:szCs w:val="24"/>
              </w:rPr>
              <w:t xml:space="preserve">Přijatá faktura za stavební práce v prodejně, cena bez DPH 45 000 Kč </w:t>
            </w:r>
          </w:p>
        </w:tc>
        <w:tc>
          <w:tcPr>
            <w:tcW w:w="1419" w:type="dxa"/>
          </w:tcPr>
          <w:p w:rsidR="00564C3A" w:rsidRPr="00564C3A" w:rsidRDefault="00564C3A" w:rsidP="0031390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64C3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45 000</w:t>
            </w:r>
          </w:p>
        </w:tc>
        <w:tc>
          <w:tcPr>
            <w:tcW w:w="1275" w:type="dxa"/>
          </w:tcPr>
          <w:p w:rsidR="00564C3A" w:rsidRPr="00564C3A" w:rsidRDefault="00564C3A" w:rsidP="0031390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64C3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9 450</w:t>
            </w:r>
          </w:p>
        </w:tc>
        <w:tc>
          <w:tcPr>
            <w:tcW w:w="1276" w:type="dxa"/>
          </w:tcPr>
          <w:p w:rsidR="00564C3A" w:rsidRPr="00564C3A" w:rsidRDefault="00564C3A" w:rsidP="0031390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64C3A" w:rsidRPr="00564C3A" w:rsidTr="00313902">
        <w:tc>
          <w:tcPr>
            <w:tcW w:w="675" w:type="dxa"/>
          </w:tcPr>
          <w:p w:rsidR="00564C3A" w:rsidRPr="00564C3A" w:rsidRDefault="00564C3A" w:rsidP="00313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C3A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678" w:type="dxa"/>
          </w:tcPr>
          <w:p w:rsidR="00564C3A" w:rsidRPr="00564C3A" w:rsidRDefault="00564C3A" w:rsidP="00313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C3A">
              <w:rPr>
                <w:rFonts w:ascii="Times New Roman" w:hAnsi="Times New Roman" w:cs="Times New Roman"/>
                <w:sz w:val="24"/>
                <w:szCs w:val="24"/>
              </w:rPr>
              <w:t xml:space="preserve">Faktura za nákup počítače – bude využívat jeden ze společníků pro soukromé účely, cena bez DPH 35 000 Kč </w:t>
            </w:r>
          </w:p>
        </w:tc>
        <w:tc>
          <w:tcPr>
            <w:tcW w:w="1419" w:type="dxa"/>
          </w:tcPr>
          <w:p w:rsidR="00564C3A" w:rsidRPr="00564C3A" w:rsidRDefault="00564C3A" w:rsidP="0031390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64C3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564C3A" w:rsidRPr="00564C3A" w:rsidRDefault="00564C3A" w:rsidP="0031390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64C3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64C3A" w:rsidRPr="00564C3A" w:rsidRDefault="00564C3A" w:rsidP="0031390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64C3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</w:tr>
      <w:tr w:rsidR="00564C3A" w:rsidRPr="00564C3A" w:rsidTr="00313902">
        <w:tc>
          <w:tcPr>
            <w:tcW w:w="675" w:type="dxa"/>
          </w:tcPr>
          <w:p w:rsidR="00564C3A" w:rsidRPr="00564C3A" w:rsidRDefault="00564C3A" w:rsidP="00313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C3A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678" w:type="dxa"/>
          </w:tcPr>
          <w:p w:rsidR="00564C3A" w:rsidRPr="00564C3A" w:rsidRDefault="00564C3A" w:rsidP="00313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C3A">
              <w:rPr>
                <w:rFonts w:ascii="Times New Roman" w:hAnsi="Times New Roman" w:cs="Times New Roman"/>
                <w:sz w:val="24"/>
                <w:szCs w:val="24"/>
              </w:rPr>
              <w:t xml:space="preserve">Příjmový pokladní doklad k prodeji zboží zákazníkovi – neplátci DPH v hotovosti – cena bez DPH 1 000 Kč </w:t>
            </w:r>
          </w:p>
        </w:tc>
        <w:tc>
          <w:tcPr>
            <w:tcW w:w="1419" w:type="dxa"/>
          </w:tcPr>
          <w:p w:rsidR="00564C3A" w:rsidRPr="00564C3A" w:rsidRDefault="00564C3A" w:rsidP="0031390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64C3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1 000</w:t>
            </w:r>
          </w:p>
        </w:tc>
        <w:tc>
          <w:tcPr>
            <w:tcW w:w="1275" w:type="dxa"/>
          </w:tcPr>
          <w:p w:rsidR="00564C3A" w:rsidRPr="00564C3A" w:rsidRDefault="00564C3A" w:rsidP="0031390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64C3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64C3A" w:rsidRPr="00564C3A" w:rsidRDefault="00564C3A" w:rsidP="0031390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64C3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210</w:t>
            </w:r>
          </w:p>
        </w:tc>
      </w:tr>
      <w:tr w:rsidR="00564C3A" w:rsidRPr="00564C3A" w:rsidTr="00313902">
        <w:tc>
          <w:tcPr>
            <w:tcW w:w="675" w:type="dxa"/>
          </w:tcPr>
          <w:p w:rsidR="00564C3A" w:rsidRPr="00564C3A" w:rsidRDefault="00564C3A" w:rsidP="00313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C3A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678" w:type="dxa"/>
          </w:tcPr>
          <w:p w:rsidR="00564C3A" w:rsidRPr="00564C3A" w:rsidRDefault="00564C3A" w:rsidP="00313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C3A">
              <w:rPr>
                <w:rFonts w:ascii="Times New Roman" w:hAnsi="Times New Roman" w:cs="Times New Roman"/>
                <w:sz w:val="24"/>
                <w:szCs w:val="24"/>
              </w:rPr>
              <w:t xml:space="preserve">Obchodní dům s.r.o. obdržel fakturu za nákup automobilu, cena bez DPH 300 000 Kč, předpoklad využití automobilu je také 10 % pro soukromé účely společníka </w:t>
            </w:r>
          </w:p>
        </w:tc>
        <w:tc>
          <w:tcPr>
            <w:tcW w:w="1419" w:type="dxa"/>
          </w:tcPr>
          <w:p w:rsidR="00564C3A" w:rsidRPr="00564C3A" w:rsidRDefault="00564C3A" w:rsidP="0031390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64C3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300 000</w:t>
            </w:r>
          </w:p>
        </w:tc>
        <w:tc>
          <w:tcPr>
            <w:tcW w:w="1275" w:type="dxa"/>
          </w:tcPr>
          <w:p w:rsidR="00564C3A" w:rsidRPr="00564C3A" w:rsidRDefault="00564C3A" w:rsidP="0031390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64C3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56 700</w:t>
            </w:r>
          </w:p>
        </w:tc>
        <w:tc>
          <w:tcPr>
            <w:tcW w:w="1276" w:type="dxa"/>
          </w:tcPr>
          <w:p w:rsidR="00564C3A" w:rsidRPr="00564C3A" w:rsidRDefault="00564C3A" w:rsidP="0031390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64C3A" w:rsidRPr="00564C3A" w:rsidTr="00313902">
        <w:tc>
          <w:tcPr>
            <w:tcW w:w="675" w:type="dxa"/>
          </w:tcPr>
          <w:p w:rsidR="00564C3A" w:rsidRPr="00564C3A" w:rsidRDefault="00564C3A" w:rsidP="00313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64C3A" w:rsidRPr="00564C3A" w:rsidRDefault="00564C3A" w:rsidP="00313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564C3A" w:rsidRPr="00564C3A" w:rsidRDefault="00564C3A" w:rsidP="0031390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564C3A" w:rsidRPr="00564C3A" w:rsidRDefault="00564C3A" w:rsidP="0031390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64C3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199 500</w:t>
            </w:r>
          </w:p>
        </w:tc>
        <w:tc>
          <w:tcPr>
            <w:tcW w:w="1276" w:type="dxa"/>
          </w:tcPr>
          <w:p w:rsidR="00564C3A" w:rsidRPr="00564C3A" w:rsidRDefault="00564C3A" w:rsidP="0031390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64C3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120 960</w:t>
            </w:r>
          </w:p>
        </w:tc>
      </w:tr>
    </w:tbl>
    <w:p w:rsidR="00564C3A" w:rsidRPr="00564C3A" w:rsidRDefault="00564C3A" w:rsidP="00564C3A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564C3A">
        <w:rPr>
          <w:rFonts w:ascii="Times New Roman" w:hAnsi="Times New Roman" w:cs="Times New Roman"/>
          <w:color w:val="FF0000"/>
          <w:sz w:val="24"/>
          <w:szCs w:val="24"/>
        </w:rPr>
        <w:t xml:space="preserve">Vzniká nadměrný odpočet = 199 500 – 120 960 = 78 540 Kč </w:t>
      </w:r>
    </w:p>
    <w:p w:rsidR="00D37A83" w:rsidRDefault="00D37A83" w:rsidP="00564C3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64C3A" w:rsidRPr="00D37A83" w:rsidRDefault="00564C3A" w:rsidP="00564C3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7A83">
        <w:rPr>
          <w:rFonts w:ascii="Times New Roman" w:hAnsi="Times New Roman" w:cs="Times New Roman"/>
          <w:b/>
          <w:bCs/>
          <w:sz w:val="24"/>
          <w:szCs w:val="24"/>
        </w:rPr>
        <w:t>Zdaňovací období</w:t>
      </w:r>
    </w:p>
    <w:p w:rsidR="003120C3" w:rsidRPr="00564C3A" w:rsidRDefault="00BC2B25" w:rsidP="00564C3A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4C3A">
        <w:rPr>
          <w:rFonts w:ascii="Times New Roman" w:hAnsi="Times New Roman" w:cs="Times New Roman"/>
          <w:bCs/>
          <w:sz w:val="24"/>
          <w:szCs w:val="24"/>
        </w:rPr>
        <w:t>Kalendářní měsíc</w:t>
      </w:r>
    </w:p>
    <w:p w:rsidR="003120C3" w:rsidRPr="00564C3A" w:rsidRDefault="00BC2B25" w:rsidP="00564C3A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4C3A">
        <w:rPr>
          <w:rFonts w:ascii="Times New Roman" w:hAnsi="Times New Roman" w:cs="Times New Roman"/>
          <w:bCs/>
          <w:sz w:val="24"/>
          <w:szCs w:val="24"/>
        </w:rPr>
        <w:t xml:space="preserve">Možnost změny zdaňovacího období - § 99a – na kalendářní čtvrtletí </w:t>
      </w:r>
    </w:p>
    <w:p w:rsidR="00564C3A" w:rsidRDefault="00564C3A" w:rsidP="00564C3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64C3A" w:rsidRPr="00D37A83" w:rsidRDefault="00564C3A" w:rsidP="00564C3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7A83">
        <w:rPr>
          <w:rFonts w:ascii="Times New Roman" w:hAnsi="Times New Roman" w:cs="Times New Roman"/>
          <w:b/>
          <w:bCs/>
          <w:sz w:val="24"/>
          <w:szCs w:val="24"/>
        </w:rPr>
        <w:t>Daňové přiznání</w:t>
      </w:r>
    </w:p>
    <w:p w:rsidR="003120C3" w:rsidRPr="00564C3A" w:rsidRDefault="00564C3A" w:rsidP="00564C3A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Podává se do 25 dnů po skončení zdaňovacího </w:t>
      </w:r>
      <w:r w:rsidR="00BC2B25" w:rsidRPr="00564C3A">
        <w:rPr>
          <w:rFonts w:ascii="Times New Roman" w:hAnsi="Times New Roman" w:cs="Times New Roman"/>
          <w:bCs/>
          <w:sz w:val="24"/>
          <w:szCs w:val="24"/>
        </w:rPr>
        <w:t xml:space="preserve">období </w:t>
      </w:r>
    </w:p>
    <w:p w:rsidR="003120C3" w:rsidRPr="00564C3A" w:rsidRDefault="00564C3A" w:rsidP="00564C3A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Vlastní daň je splatná ve lhůtě pro </w:t>
      </w:r>
      <w:r w:rsidR="00BC2B25" w:rsidRPr="00564C3A">
        <w:rPr>
          <w:rFonts w:ascii="Times New Roman" w:hAnsi="Times New Roman" w:cs="Times New Roman"/>
          <w:bCs/>
          <w:sz w:val="24"/>
          <w:szCs w:val="24"/>
        </w:rPr>
        <w:t xml:space="preserve">podání daňového přiznání </w:t>
      </w:r>
    </w:p>
    <w:p w:rsidR="003120C3" w:rsidRPr="00564C3A" w:rsidRDefault="00564C3A" w:rsidP="00564C3A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Povinná elektronická forma </w:t>
      </w:r>
      <w:r w:rsidR="00BC2B25" w:rsidRPr="00564C3A">
        <w:rPr>
          <w:rFonts w:ascii="Times New Roman" w:hAnsi="Times New Roman" w:cs="Times New Roman"/>
          <w:bCs/>
          <w:sz w:val="24"/>
          <w:szCs w:val="24"/>
        </w:rPr>
        <w:t>podání</w:t>
      </w:r>
    </w:p>
    <w:p w:rsidR="003120C3" w:rsidRPr="00564C3A" w:rsidRDefault="00564C3A" w:rsidP="00564C3A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Kromě daňového přiznání </w:t>
      </w:r>
      <w:r w:rsidR="00BC2B25" w:rsidRPr="00564C3A">
        <w:rPr>
          <w:rFonts w:ascii="Times New Roman" w:hAnsi="Times New Roman" w:cs="Times New Roman"/>
          <w:bCs/>
          <w:sz w:val="24"/>
          <w:szCs w:val="24"/>
        </w:rPr>
        <w:t>musí plátce podá</w:t>
      </w:r>
      <w:r>
        <w:rPr>
          <w:rFonts w:ascii="Times New Roman" w:hAnsi="Times New Roman" w:cs="Times New Roman"/>
          <w:bCs/>
          <w:sz w:val="24"/>
          <w:szCs w:val="24"/>
        </w:rPr>
        <w:t xml:space="preserve">vat </w:t>
      </w:r>
      <w:r w:rsidR="00BC2B25" w:rsidRPr="00564C3A">
        <w:rPr>
          <w:rFonts w:ascii="Times New Roman" w:hAnsi="Times New Roman" w:cs="Times New Roman"/>
          <w:bCs/>
          <w:sz w:val="24"/>
          <w:szCs w:val="24"/>
        </w:rPr>
        <w:t>kontrolní hlášení</w:t>
      </w:r>
    </w:p>
    <w:p w:rsidR="00564C3A" w:rsidRPr="00564C3A" w:rsidRDefault="00564C3A" w:rsidP="00564C3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64C3A" w:rsidRDefault="00564C3A" w:rsidP="00564C3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Daňové doklady</w:t>
      </w:r>
    </w:p>
    <w:p w:rsidR="003120C3" w:rsidRPr="00564C3A" w:rsidRDefault="00BC2B25" w:rsidP="00564C3A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4C3A">
        <w:rPr>
          <w:rFonts w:ascii="Times New Roman" w:hAnsi="Times New Roman" w:cs="Times New Roman"/>
          <w:sz w:val="24"/>
          <w:szCs w:val="24"/>
        </w:rPr>
        <w:t>Má povinnost vystavit plátce DPH</w:t>
      </w:r>
    </w:p>
    <w:p w:rsidR="003120C3" w:rsidRPr="00564C3A" w:rsidRDefault="00BC2B25" w:rsidP="00564C3A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4C3A">
        <w:rPr>
          <w:rFonts w:ascii="Times New Roman" w:hAnsi="Times New Roman" w:cs="Times New Roman"/>
          <w:sz w:val="24"/>
          <w:szCs w:val="24"/>
        </w:rPr>
        <w:t>Lhůta k vystavení: 15 dnů od dne uskutečnění zdanitelného plnění</w:t>
      </w:r>
    </w:p>
    <w:p w:rsidR="003120C3" w:rsidRPr="00564C3A" w:rsidRDefault="00BC2B25" w:rsidP="00564C3A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4C3A">
        <w:rPr>
          <w:rFonts w:ascii="Times New Roman" w:hAnsi="Times New Roman" w:cs="Times New Roman"/>
          <w:sz w:val="24"/>
          <w:szCs w:val="24"/>
        </w:rPr>
        <w:t>Náležitosti dokladu:</w:t>
      </w:r>
    </w:p>
    <w:p w:rsidR="003120C3" w:rsidRPr="00564C3A" w:rsidRDefault="00BC2B25" w:rsidP="00564C3A">
      <w:pPr>
        <w:numPr>
          <w:ilvl w:val="1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4C3A">
        <w:rPr>
          <w:rFonts w:ascii="Times New Roman" w:hAnsi="Times New Roman" w:cs="Times New Roman"/>
          <w:sz w:val="24"/>
          <w:szCs w:val="24"/>
        </w:rPr>
        <w:t>Rozsah a předmět plnění</w:t>
      </w:r>
    </w:p>
    <w:p w:rsidR="003120C3" w:rsidRPr="00564C3A" w:rsidRDefault="00BC2B25" w:rsidP="00564C3A">
      <w:pPr>
        <w:numPr>
          <w:ilvl w:val="1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4C3A">
        <w:rPr>
          <w:rFonts w:ascii="Times New Roman" w:hAnsi="Times New Roman" w:cs="Times New Roman"/>
          <w:sz w:val="24"/>
          <w:szCs w:val="24"/>
        </w:rPr>
        <w:t>Den vystavení</w:t>
      </w:r>
    </w:p>
    <w:p w:rsidR="003120C3" w:rsidRPr="00564C3A" w:rsidRDefault="00BC2B25" w:rsidP="00564C3A">
      <w:pPr>
        <w:numPr>
          <w:ilvl w:val="1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4C3A">
        <w:rPr>
          <w:rFonts w:ascii="Times New Roman" w:hAnsi="Times New Roman" w:cs="Times New Roman"/>
          <w:sz w:val="24"/>
          <w:szCs w:val="24"/>
        </w:rPr>
        <w:t>Cena bez daně</w:t>
      </w:r>
    </w:p>
    <w:p w:rsidR="003120C3" w:rsidRPr="00564C3A" w:rsidRDefault="00BC2B25" w:rsidP="00564C3A">
      <w:pPr>
        <w:numPr>
          <w:ilvl w:val="1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4C3A">
        <w:rPr>
          <w:rFonts w:ascii="Times New Roman" w:hAnsi="Times New Roman" w:cs="Times New Roman"/>
          <w:sz w:val="24"/>
          <w:szCs w:val="24"/>
        </w:rPr>
        <w:t>Základ daně, sazba daně, výše daně</w:t>
      </w:r>
    </w:p>
    <w:p w:rsidR="003120C3" w:rsidRPr="00564C3A" w:rsidRDefault="00BC2B25" w:rsidP="00564C3A">
      <w:pPr>
        <w:numPr>
          <w:ilvl w:val="1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4C3A">
        <w:rPr>
          <w:rFonts w:ascii="Times New Roman" w:hAnsi="Times New Roman" w:cs="Times New Roman"/>
          <w:sz w:val="24"/>
          <w:szCs w:val="24"/>
        </w:rPr>
        <w:t xml:space="preserve">… </w:t>
      </w:r>
    </w:p>
    <w:p w:rsidR="00564C3A" w:rsidRPr="00D37A83" w:rsidRDefault="00564C3A" w:rsidP="00564C3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2005" w:rsidRPr="000C5569" w:rsidRDefault="006D2005" w:rsidP="00564C3A">
      <w:pPr>
        <w:spacing w:after="0"/>
        <w:jc w:val="both"/>
        <w:rPr>
          <w:rFonts w:ascii="Times New Roman" w:hAnsi="Times New Roman" w:cs="Times New Roman"/>
          <w:color w:val="FF0000"/>
          <w:sz w:val="24"/>
        </w:rPr>
      </w:pPr>
    </w:p>
    <w:p w:rsidR="006D2005" w:rsidRDefault="00D37A83" w:rsidP="00564C3A">
      <w:pPr>
        <w:spacing w:after="0"/>
        <w:jc w:val="both"/>
        <w:rPr>
          <w:rFonts w:ascii="Times New Roman" w:hAnsi="Times New Roman" w:cs="Times New Roman"/>
          <w:sz w:val="24"/>
        </w:rPr>
      </w:pPr>
      <w:proofErr w:type="spellStart"/>
      <w:r w:rsidRPr="00D37A83">
        <w:rPr>
          <w:rFonts w:ascii="Times New Roman" w:hAnsi="Times New Roman" w:cs="Times New Roman"/>
          <w:sz w:val="24"/>
          <w:highlight w:val="yellow"/>
        </w:rPr>
        <w:t>Pozn</w:t>
      </w:r>
      <w:proofErr w:type="spellEnd"/>
      <w:r w:rsidRPr="00D37A83">
        <w:rPr>
          <w:rFonts w:ascii="Times New Roman" w:hAnsi="Times New Roman" w:cs="Times New Roman"/>
          <w:sz w:val="24"/>
          <w:highlight w:val="yellow"/>
        </w:rPr>
        <w:t>: pro písemnou část zápočtu vycházejte zejména z příkladu č. 2</w:t>
      </w:r>
    </w:p>
    <w:p w:rsidR="006D2005" w:rsidRDefault="006D2005">
      <w:pPr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br w:type="page"/>
      </w:r>
    </w:p>
    <w:p w:rsidR="006D2005" w:rsidRPr="006D2005" w:rsidRDefault="006D2005" w:rsidP="00564C3A">
      <w:pPr>
        <w:spacing w:after="0"/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lastRenderedPageBreak/>
        <w:t>Spotřební daně</w:t>
      </w:r>
    </w:p>
    <w:p w:rsidR="006D2005" w:rsidRDefault="006D2005" w:rsidP="00564C3A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120C3" w:rsidRPr="006D2005" w:rsidRDefault="00BC2B25" w:rsidP="006D2005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6D2005">
        <w:rPr>
          <w:rFonts w:ascii="Times New Roman" w:hAnsi="Times New Roman" w:cs="Times New Roman"/>
          <w:sz w:val="24"/>
        </w:rPr>
        <w:t xml:space="preserve">Daň z minerálních olejů </w:t>
      </w:r>
    </w:p>
    <w:p w:rsidR="003120C3" w:rsidRPr="006D2005" w:rsidRDefault="00BC2B25" w:rsidP="006D2005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6D2005">
        <w:rPr>
          <w:rFonts w:ascii="Times New Roman" w:hAnsi="Times New Roman" w:cs="Times New Roman"/>
          <w:sz w:val="24"/>
        </w:rPr>
        <w:t>Daň z lihu</w:t>
      </w:r>
    </w:p>
    <w:p w:rsidR="003120C3" w:rsidRPr="006D2005" w:rsidRDefault="00BC2B25" w:rsidP="006D2005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6D2005">
        <w:rPr>
          <w:rFonts w:ascii="Times New Roman" w:hAnsi="Times New Roman" w:cs="Times New Roman"/>
          <w:sz w:val="24"/>
        </w:rPr>
        <w:t xml:space="preserve">Daň z piva </w:t>
      </w:r>
    </w:p>
    <w:p w:rsidR="003120C3" w:rsidRPr="006D2005" w:rsidRDefault="00BC2B25" w:rsidP="006D2005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6D2005">
        <w:rPr>
          <w:rFonts w:ascii="Times New Roman" w:hAnsi="Times New Roman" w:cs="Times New Roman"/>
          <w:sz w:val="24"/>
        </w:rPr>
        <w:t xml:space="preserve">Daň z vína a meziproduktů </w:t>
      </w:r>
    </w:p>
    <w:p w:rsidR="003120C3" w:rsidRPr="006D2005" w:rsidRDefault="00BC2B25" w:rsidP="006D2005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6D2005">
        <w:rPr>
          <w:rFonts w:ascii="Times New Roman" w:hAnsi="Times New Roman" w:cs="Times New Roman"/>
          <w:sz w:val="24"/>
        </w:rPr>
        <w:t>Daň z tabákových výrobků</w:t>
      </w:r>
    </w:p>
    <w:p w:rsidR="006D2005" w:rsidRDefault="006D2005" w:rsidP="006D2005">
      <w:pPr>
        <w:spacing w:after="0"/>
        <w:jc w:val="both"/>
        <w:rPr>
          <w:rFonts w:ascii="Times New Roman" w:hAnsi="Times New Roman" w:cs="Times New Roman"/>
          <w:sz w:val="24"/>
        </w:rPr>
      </w:pPr>
      <w:r w:rsidRPr="006D2005">
        <w:rPr>
          <w:rFonts w:ascii="Times New Roman" w:hAnsi="Times New Roman" w:cs="Times New Roman"/>
          <w:sz w:val="24"/>
        </w:rPr>
        <w:t xml:space="preserve">Právní </w:t>
      </w:r>
      <w:r>
        <w:rPr>
          <w:rFonts w:ascii="Times New Roman" w:hAnsi="Times New Roman" w:cs="Times New Roman"/>
          <w:sz w:val="24"/>
        </w:rPr>
        <w:t xml:space="preserve">úprava: zákon č. 353/2003 Sb., </w:t>
      </w:r>
      <w:r w:rsidRPr="006D2005">
        <w:rPr>
          <w:rFonts w:ascii="Times New Roman" w:hAnsi="Times New Roman" w:cs="Times New Roman"/>
          <w:sz w:val="24"/>
        </w:rPr>
        <w:t xml:space="preserve">o spotřebních daních </w:t>
      </w:r>
    </w:p>
    <w:p w:rsidR="006D2005" w:rsidRDefault="006D2005" w:rsidP="006D2005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6D2005" w:rsidRPr="00D37A83" w:rsidRDefault="00D37A83" w:rsidP="006D2005">
      <w:pPr>
        <w:spacing w:after="0"/>
        <w:jc w:val="both"/>
        <w:rPr>
          <w:rFonts w:ascii="Times New Roman" w:hAnsi="Times New Roman" w:cs="Times New Roman"/>
          <w:sz w:val="24"/>
          <w:u w:val="single"/>
        </w:rPr>
      </w:pPr>
      <w:r w:rsidRPr="00D37A83">
        <w:rPr>
          <w:rFonts w:ascii="Times New Roman" w:hAnsi="Times New Roman" w:cs="Times New Roman"/>
          <w:sz w:val="24"/>
          <w:u w:val="single"/>
        </w:rPr>
        <w:t xml:space="preserve">I. </w:t>
      </w:r>
      <w:r w:rsidR="006D2005" w:rsidRPr="00D37A83">
        <w:rPr>
          <w:rFonts w:ascii="Times New Roman" w:hAnsi="Times New Roman" w:cs="Times New Roman"/>
          <w:sz w:val="24"/>
          <w:u w:val="single"/>
        </w:rPr>
        <w:t xml:space="preserve">Daň z minerálních olejů </w:t>
      </w:r>
    </w:p>
    <w:p w:rsidR="003120C3" w:rsidRPr="006D2005" w:rsidRDefault="00BC2B25" w:rsidP="006D2005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6D2005">
        <w:rPr>
          <w:rFonts w:ascii="Times New Roman" w:hAnsi="Times New Roman" w:cs="Times New Roman"/>
          <w:sz w:val="24"/>
        </w:rPr>
        <w:t xml:space="preserve">Předmět daně: minerální oleje </w:t>
      </w:r>
    </w:p>
    <w:p w:rsidR="003120C3" w:rsidRPr="006D2005" w:rsidRDefault="00BC2B25" w:rsidP="006D2005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6D2005">
        <w:rPr>
          <w:rFonts w:ascii="Times New Roman" w:hAnsi="Times New Roman" w:cs="Times New Roman"/>
          <w:sz w:val="24"/>
        </w:rPr>
        <w:t>Základ daně: množství v 1 000 litrech při teplotě 15 °C</w:t>
      </w:r>
    </w:p>
    <w:p w:rsidR="003120C3" w:rsidRPr="006D2005" w:rsidRDefault="00BC2B25" w:rsidP="006D2005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6D2005">
        <w:rPr>
          <w:rFonts w:ascii="Times New Roman" w:hAnsi="Times New Roman" w:cs="Times New Roman"/>
          <w:sz w:val="24"/>
        </w:rPr>
        <w:t xml:space="preserve">Sazba daně: stanovena v Kč / na 1000 litrů na nebo na tunu pevných paliv  </w:t>
      </w:r>
    </w:p>
    <w:p w:rsidR="006D2005" w:rsidRDefault="00BC2B25" w:rsidP="006D2005">
      <w:pPr>
        <w:spacing w:after="0"/>
        <w:jc w:val="both"/>
        <w:rPr>
          <w:rFonts w:ascii="Times New Roman" w:hAnsi="Times New Roman" w:cs="Times New Roman"/>
          <w:sz w:val="24"/>
        </w:rPr>
      </w:pPr>
      <w:r w:rsidRPr="008B5AE7">
        <w:rPr>
          <w:rFonts w:ascii="Times New Roman" w:eastAsia="Calibri" w:hAnsi="Times New Roman" w:cs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257F6D" wp14:editId="369631B2">
                <wp:simplePos x="0" y="0"/>
                <wp:positionH relativeFrom="column">
                  <wp:posOffset>-46355</wp:posOffset>
                </wp:positionH>
                <wp:positionV relativeFrom="paragraph">
                  <wp:posOffset>156210</wp:posOffset>
                </wp:positionV>
                <wp:extent cx="5779770" cy="241300"/>
                <wp:effectExtent l="0" t="0" r="11430" b="25400"/>
                <wp:wrapNone/>
                <wp:docPr id="8" name="Obdélní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8" o:spid="_x0000_s1026" style="position:absolute;margin-left:-3.65pt;margin-top:12.3pt;width:455.1pt;height:1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" strokecolor="#c0504d" strokeweight="1pt">
                <v:fill opacity="0"/>
                <v:shadow color="#868686"/>
              </v:rect>
            </w:pict>
          </mc:Fallback>
        </mc:AlternateContent>
      </w:r>
    </w:p>
    <w:p w:rsidR="006D2005" w:rsidRPr="006D2005" w:rsidRDefault="006D2005" w:rsidP="006D2005">
      <w:pPr>
        <w:spacing w:after="0"/>
        <w:jc w:val="both"/>
        <w:rPr>
          <w:rFonts w:ascii="Times New Roman" w:hAnsi="Times New Roman" w:cs="Times New Roman"/>
          <w:sz w:val="24"/>
        </w:rPr>
      </w:pPr>
      <w:r w:rsidRPr="006D2005">
        <w:rPr>
          <w:rFonts w:ascii="Times New Roman" w:hAnsi="Times New Roman" w:cs="Times New Roman"/>
          <w:b/>
          <w:bCs/>
          <w:sz w:val="24"/>
        </w:rPr>
        <w:t>Příklad 1</w:t>
      </w:r>
      <w:r>
        <w:rPr>
          <w:rFonts w:ascii="Times New Roman" w:hAnsi="Times New Roman" w:cs="Times New Roman"/>
          <w:b/>
          <w:bCs/>
          <w:sz w:val="24"/>
        </w:rPr>
        <w:t xml:space="preserve"> – Daň z minerálních olejů</w:t>
      </w:r>
    </w:p>
    <w:p w:rsidR="006D2005" w:rsidRPr="006D2005" w:rsidRDefault="006D2005" w:rsidP="006D2005">
      <w:pPr>
        <w:spacing w:after="0"/>
        <w:jc w:val="both"/>
        <w:rPr>
          <w:rFonts w:ascii="Times New Roman" w:hAnsi="Times New Roman" w:cs="Times New Roman"/>
          <w:sz w:val="24"/>
        </w:rPr>
      </w:pPr>
      <w:r w:rsidRPr="006D2005">
        <w:rPr>
          <w:rFonts w:ascii="Times New Roman" w:hAnsi="Times New Roman" w:cs="Times New Roman"/>
          <w:sz w:val="24"/>
        </w:rPr>
        <w:t>OSVČ natankovala celkem 35 litrů naft</w:t>
      </w:r>
      <w:r w:rsidR="000C5569">
        <w:rPr>
          <w:rFonts w:ascii="Times New Roman" w:hAnsi="Times New Roman" w:cs="Times New Roman"/>
          <w:sz w:val="24"/>
        </w:rPr>
        <w:t>y při prodejní ceně včetně DPH 4</w:t>
      </w:r>
      <w:r w:rsidRPr="006D2005">
        <w:rPr>
          <w:rFonts w:ascii="Times New Roman" w:hAnsi="Times New Roman" w:cs="Times New Roman"/>
          <w:sz w:val="24"/>
        </w:rPr>
        <w:t xml:space="preserve">9,90 Kč / litr. Vypočtěte výši DPH a výši spotřební daně z minerálních olejů. Jak se změní daňové zatížení, pokud bude tankován benzín? </w:t>
      </w:r>
    </w:p>
    <w:p w:rsidR="006D2005" w:rsidRPr="00564C3A" w:rsidRDefault="006D2005" w:rsidP="00564C3A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D37A83" w:rsidRPr="00D37A83" w:rsidRDefault="00D37A83" w:rsidP="00D37A83">
      <w:pPr>
        <w:jc w:val="both"/>
        <w:rPr>
          <w:rFonts w:ascii="Times New Roman" w:hAnsi="Times New Roman" w:cs="Times New Roman"/>
          <w:i/>
          <w:color w:val="FF0000"/>
          <w:sz w:val="24"/>
        </w:rPr>
      </w:pPr>
      <w:r w:rsidRPr="00D37A83">
        <w:rPr>
          <w:rFonts w:ascii="Times New Roman" w:hAnsi="Times New Roman" w:cs="Times New Roman"/>
          <w:b/>
          <w:bCs/>
          <w:i/>
          <w:color w:val="FF0000"/>
          <w:sz w:val="24"/>
        </w:rPr>
        <w:t>Daň z minerálních olejů - nafta</w:t>
      </w:r>
    </w:p>
    <w:p w:rsidR="00D37A83" w:rsidRPr="00D37A83" w:rsidRDefault="000C5569" w:rsidP="00D37A83">
      <w:pPr>
        <w:jc w:val="both"/>
        <w:rPr>
          <w:rFonts w:ascii="Times New Roman" w:hAnsi="Times New Roman" w:cs="Times New Roman"/>
          <w:i/>
          <w:color w:val="FF0000"/>
          <w:sz w:val="24"/>
        </w:rPr>
      </w:pPr>
      <w:r>
        <w:rPr>
          <w:rFonts w:ascii="Times New Roman" w:hAnsi="Times New Roman" w:cs="Times New Roman"/>
          <w:i/>
          <w:color w:val="FF0000"/>
          <w:sz w:val="24"/>
        </w:rPr>
        <w:t>Sazba daně: 8,45</w:t>
      </w:r>
      <w:r w:rsidR="00D37A83" w:rsidRPr="00D37A83">
        <w:rPr>
          <w:rFonts w:ascii="Times New Roman" w:hAnsi="Times New Roman" w:cs="Times New Roman"/>
          <w:i/>
          <w:color w:val="FF0000"/>
          <w:sz w:val="24"/>
        </w:rPr>
        <w:t xml:space="preserve"> Kč / litr</w:t>
      </w:r>
    </w:p>
    <w:p w:rsidR="00D37A83" w:rsidRPr="00D37A83" w:rsidRDefault="00D37A83" w:rsidP="00D37A83">
      <w:pPr>
        <w:jc w:val="both"/>
        <w:rPr>
          <w:rFonts w:ascii="Times New Roman" w:hAnsi="Times New Roman" w:cs="Times New Roman"/>
          <w:i/>
          <w:color w:val="FF0000"/>
          <w:sz w:val="24"/>
        </w:rPr>
      </w:pPr>
      <w:r w:rsidRPr="00D37A83">
        <w:rPr>
          <w:rFonts w:ascii="Times New Roman" w:hAnsi="Times New Roman" w:cs="Times New Roman"/>
          <w:i/>
          <w:color w:val="FF0000"/>
          <w:sz w:val="24"/>
        </w:rPr>
        <w:t>Základ daně = 35 litrů</w:t>
      </w:r>
    </w:p>
    <w:p w:rsidR="006D2005" w:rsidRDefault="000C5569" w:rsidP="00564C3A">
      <w:pPr>
        <w:jc w:val="both"/>
        <w:rPr>
          <w:rFonts w:ascii="Times New Roman" w:hAnsi="Times New Roman" w:cs="Times New Roman"/>
          <w:i/>
          <w:color w:val="FF0000"/>
          <w:sz w:val="24"/>
        </w:rPr>
      </w:pPr>
      <w:r>
        <w:rPr>
          <w:rFonts w:ascii="Times New Roman" w:hAnsi="Times New Roman" w:cs="Times New Roman"/>
          <w:i/>
          <w:color w:val="FF0000"/>
          <w:sz w:val="24"/>
        </w:rPr>
        <w:t>Spotřební daň = 35 x 8</w:t>
      </w:r>
      <w:r w:rsidR="00D37A83" w:rsidRPr="00D37A83">
        <w:rPr>
          <w:rFonts w:ascii="Times New Roman" w:hAnsi="Times New Roman" w:cs="Times New Roman"/>
          <w:i/>
          <w:color w:val="FF0000"/>
          <w:sz w:val="24"/>
        </w:rPr>
        <w:t>,</w:t>
      </w:r>
      <w:r>
        <w:rPr>
          <w:rFonts w:ascii="Times New Roman" w:hAnsi="Times New Roman" w:cs="Times New Roman"/>
          <w:i/>
          <w:color w:val="FF0000"/>
          <w:sz w:val="24"/>
        </w:rPr>
        <w:t>45</w:t>
      </w:r>
      <w:r w:rsidR="00D37A83" w:rsidRPr="00D37A83">
        <w:rPr>
          <w:rFonts w:ascii="Times New Roman" w:hAnsi="Times New Roman" w:cs="Times New Roman"/>
          <w:i/>
          <w:color w:val="FF0000"/>
          <w:sz w:val="24"/>
        </w:rPr>
        <w:t xml:space="preserve"> = </w:t>
      </w:r>
      <w:r>
        <w:rPr>
          <w:rFonts w:ascii="Times New Roman" w:hAnsi="Times New Roman" w:cs="Times New Roman"/>
          <w:i/>
          <w:color w:val="FF0000"/>
          <w:sz w:val="24"/>
        </w:rPr>
        <w:t>295</w:t>
      </w:r>
      <w:r w:rsidR="00D01573">
        <w:rPr>
          <w:rFonts w:ascii="Times New Roman" w:hAnsi="Times New Roman" w:cs="Times New Roman"/>
          <w:i/>
          <w:color w:val="FF0000"/>
          <w:sz w:val="24"/>
        </w:rPr>
        <w:t>,</w:t>
      </w:r>
      <w:r>
        <w:rPr>
          <w:rFonts w:ascii="Times New Roman" w:hAnsi="Times New Roman" w:cs="Times New Roman"/>
          <w:i/>
          <w:color w:val="FF0000"/>
          <w:sz w:val="24"/>
        </w:rPr>
        <w:t>75</w:t>
      </w:r>
      <w:r w:rsidR="00D37A83" w:rsidRPr="00D37A83">
        <w:rPr>
          <w:rFonts w:ascii="Times New Roman" w:hAnsi="Times New Roman" w:cs="Times New Roman"/>
          <w:i/>
          <w:color w:val="FF0000"/>
          <w:sz w:val="24"/>
        </w:rPr>
        <w:t xml:space="preserve"> Kč </w:t>
      </w:r>
    </w:p>
    <w:p w:rsidR="00D01573" w:rsidRDefault="00D01573" w:rsidP="00D37A83">
      <w:pPr>
        <w:jc w:val="both"/>
        <w:rPr>
          <w:rFonts w:ascii="Times New Roman" w:hAnsi="Times New Roman" w:cs="Times New Roman"/>
          <w:b/>
          <w:bCs/>
          <w:i/>
          <w:color w:val="FF0000"/>
          <w:sz w:val="24"/>
        </w:rPr>
      </w:pPr>
    </w:p>
    <w:p w:rsidR="00D37A83" w:rsidRPr="00D37A83" w:rsidRDefault="00D37A83" w:rsidP="00D37A83">
      <w:pPr>
        <w:jc w:val="both"/>
        <w:rPr>
          <w:rFonts w:ascii="Times New Roman" w:hAnsi="Times New Roman" w:cs="Times New Roman"/>
          <w:i/>
          <w:color w:val="FF0000"/>
          <w:sz w:val="24"/>
        </w:rPr>
      </w:pPr>
      <w:r w:rsidRPr="00D37A83">
        <w:rPr>
          <w:rFonts w:ascii="Times New Roman" w:hAnsi="Times New Roman" w:cs="Times New Roman"/>
          <w:b/>
          <w:bCs/>
          <w:i/>
          <w:color w:val="FF0000"/>
          <w:sz w:val="24"/>
        </w:rPr>
        <w:t xml:space="preserve">DPH: </w:t>
      </w:r>
    </w:p>
    <w:p w:rsidR="00D37A83" w:rsidRPr="00D37A83" w:rsidRDefault="00D37A83" w:rsidP="00D37A83">
      <w:pPr>
        <w:jc w:val="both"/>
        <w:rPr>
          <w:rFonts w:ascii="Times New Roman" w:hAnsi="Times New Roman" w:cs="Times New Roman"/>
          <w:i/>
          <w:color w:val="FF0000"/>
          <w:sz w:val="24"/>
        </w:rPr>
      </w:pPr>
      <w:r w:rsidRPr="00D37A83">
        <w:rPr>
          <w:rFonts w:ascii="Times New Roman" w:hAnsi="Times New Roman" w:cs="Times New Roman"/>
          <w:i/>
          <w:color w:val="FF0000"/>
          <w:sz w:val="24"/>
        </w:rPr>
        <w:t>Celková cena: 35</w:t>
      </w:r>
      <w:r w:rsidR="000C5569">
        <w:rPr>
          <w:rFonts w:ascii="Times New Roman" w:hAnsi="Times New Roman" w:cs="Times New Roman"/>
          <w:i/>
          <w:color w:val="FF0000"/>
          <w:sz w:val="24"/>
        </w:rPr>
        <w:t xml:space="preserve"> x 4</w:t>
      </w:r>
      <w:r w:rsidRPr="00D37A83">
        <w:rPr>
          <w:rFonts w:ascii="Times New Roman" w:hAnsi="Times New Roman" w:cs="Times New Roman"/>
          <w:i/>
          <w:color w:val="FF0000"/>
          <w:sz w:val="24"/>
        </w:rPr>
        <w:t xml:space="preserve">9,90 = </w:t>
      </w:r>
      <w:r w:rsidR="000C5569">
        <w:rPr>
          <w:rFonts w:ascii="Times New Roman" w:hAnsi="Times New Roman" w:cs="Times New Roman"/>
          <w:i/>
          <w:color w:val="FF0000"/>
          <w:sz w:val="24"/>
        </w:rPr>
        <w:t>1746,5</w:t>
      </w:r>
      <w:r w:rsidRPr="00D37A83">
        <w:rPr>
          <w:rFonts w:ascii="Times New Roman" w:hAnsi="Times New Roman" w:cs="Times New Roman"/>
          <w:i/>
          <w:color w:val="FF0000"/>
          <w:sz w:val="24"/>
        </w:rPr>
        <w:t xml:space="preserve"> Kč</w:t>
      </w:r>
    </w:p>
    <w:p w:rsidR="00D37A83" w:rsidRPr="00D37A83" w:rsidRDefault="000C5569" w:rsidP="00D37A83">
      <w:pPr>
        <w:jc w:val="both"/>
        <w:rPr>
          <w:rFonts w:ascii="Times New Roman" w:hAnsi="Times New Roman" w:cs="Times New Roman"/>
          <w:i/>
          <w:color w:val="FF0000"/>
          <w:sz w:val="24"/>
        </w:rPr>
      </w:pPr>
      <w:r>
        <w:rPr>
          <w:rFonts w:ascii="Times New Roman" w:hAnsi="Times New Roman" w:cs="Times New Roman"/>
          <w:i/>
          <w:color w:val="FF0000"/>
          <w:sz w:val="24"/>
        </w:rPr>
        <w:t>DPH = 1746,5 -  17</w:t>
      </w:r>
      <w:r w:rsidR="00D37A83" w:rsidRPr="00D37A83">
        <w:rPr>
          <w:rFonts w:ascii="Times New Roman" w:hAnsi="Times New Roman" w:cs="Times New Roman"/>
          <w:i/>
          <w:color w:val="FF0000"/>
          <w:sz w:val="24"/>
        </w:rPr>
        <w:t xml:space="preserve">46,5 /1,21) = </w:t>
      </w:r>
      <w:r>
        <w:rPr>
          <w:rFonts w:ascii="Times New Roman" w:hAnsi="Times New Roman" w:cs="Times New Roman"/>
          <w:i/>
          <w:color w:val="FF0000"/>
          <w:sz w:val="24"/>
        </w:rPr>
        <w:t xml:space="preserve">303,1 </w:t>
      </w:r>
      <w:r w:rsidR="00D37A83" w:rsidRPr="00D37A83">
        <w:rPr>
          <w:rFonts w:ascii="Times New Roman" w:hAnsi="Times New Roman" w:cs="Times New Roman"/>
          <w:i/>
          <w:color w:val="FF0000"/>
          <w:sz w:val="24"/>
        </w:rPr>
        <w:t xml:space="preserve"> </w:t>
      </w:r>
    </w:p>
    <w:p w:rsidR="00D01573" w:rsidRDefault="00D01573" w:rsidP="00D37A83">
      <w:pPr>
        <w:jc w:val="both"/>
        <w:rPr>
          <w:rFonts w:ascii="Times New Roman" w:hAnsi="Times New Roman" w:cs="Times New Roman"/>
          <w:b/>
          <w:bCs/>
          <w:i/>
          <w:color w:val="FF0000"/>
          <w:sz w:val="24"/>
        </w:rPr>
      </w:pPr>
    </w:p>
    <w:p w:rsidR="00D37A83" w:rsidRPr="00D37A83" w:rsidRDefault="00D37A83" w:rsidP="00D37A83">
      <w:pPr>
        <w:jc w:val="both"/>
        <w:rPr>
          <w:rFonts w:ascii="Times New Roman" w:hAnsi="Times New Roman" w:cs="Times New Roman"/>
          <w:i/>
          <w:color w:val="FF0000"/>
          <w:sz w:val="24"/>
        </w:rPr>
      </w:pPr>
      <w:r w:rsidRPr="00D37A83">
        <w:rPr>
          <w:rFonts w:ascii="Times New Roman" w:hAnsi="Times New Roman" w:cs="Times New Roman"/>
          <w:b/>
          <w:bCs/>
          <w:i/>
          <w:color w:val="FF0000"/>
          <w:sz w:val="24"/>
        </w:rPr>
        <w:t>Daň z minerálních olejů - benzín</w:t>
      </w:r>
    </w:p>
    <w:p w:rsidR="00D37A83" w:rsidRPr="00D37A83" w:rsidRDefault="000C5569" w:rsidP="00D37A83">
      <w:pPr>
        <w:jc w:val="both"/>
        <w:rPr>
          <w:rFonts w:ascii="Times New Roman" w:hAnsi="Times New Roman" w:cs="Times New Roman"/>
          <w:i/>
          <w:color w:val="FF0000"/>
          <w:sz w:val="24"/>
        </w:rPr>
      </w:pPr>
      <w:r>
        <w:rPr>
          <w:rFonts w:ascii="Times New Roman" w:hAnsi="Times New Roman" w:cs="Times New Roman"/>
          <w:i/>
          <w:color w:val="FF0000"/>
          <w:sz w:val="24"/>
        </w:rPr>
        <w:t>Sazba daně: 11,3</w:t>
      </w:r>
      <w:r w:rsidR="00D37A83" w:rsidRPr="00D37A83">
        <w:rPr>
          <w:rFonts w:ascii="Times New Roman" w:hAnsi="Times New Roman" w:cs="Times New Roman"/>
          <w:i/>
          <w:color w:val="FF0000"/>
          <w:sz w:val="24"/>
        </w:rPr>
        <w:t>4 Kč / litr</w:t>
      </w:r>
    </w:p>
    <w:p w:rsidR="00D37A83" w:rsidRPr="00D37A83" w:rsidRDefault="00D37A83" w:rsidP="00D37A83">
      <w:pPr>
        <w:jc w:val="both"/>
        <w:rPr>
          <w:rFonts w:ascii="Times New Roman" w:hAnsi="Times New Roman" w:cs="Times New Roman"/>
          <w:i/>
          <w:color w:val="FF0000"/>
          <w:sz w:val="24"/>
        </w:rPr>
      </w:pPr>
      <w:r w:rsidRPr="00D37A83">
        <w:rPr>
          <w:rFonts w:ascii="Times New Roman" w:hAnsi="Times New Roman" w:cs="Times New Roman"/>
          <w:i/>
          <w:color w:val="FF0000"/>
          <w:sz w:val="24"/>
        </w:rPr>
        <w:t>Základ daně = 35 litrů</w:t>
      </w:r>
    </w:p>
    <w:p w:rsidR="00D37A83" w:rsidRPr="00D37A83" w:rsidRDefault="000C5569" w:rsidP="00D37A83">
      <w:pPr>
        <w:jc w:val="both"/>
        <w:rPr>
          <w:rFonts w:ascii="Times New Roman" w:hAnsi="Times New Roman" w:cs="Times New Roman"/>
          <w:i/>
          <w:color w:val="FF0000"/>
          <w:sz w:val="24"/>
        </w:rPr>
      </w:pPr>
      <w:r>
        <w:rPr>
          <w:rFonts w:ascii="Times New Roman" w:hAnsi="Times New Roman" w:cs="Times New Roman"/>
          <w:i/>
          <w:color w:val="FF0000"/>
          <w:sz w:val="24"/>
        </w:rPr>
        <w:t>Spotřební daň = 35 x 11,3</w:t>
      </w:r>
      <w:r w:rsidR="00D37A83" w:rsidRPr="00D37A83">
        <w:rPr>
          <w:rFonts w:ascii="Times New Roman" w:hAnsi="Times New Roman" w:cs="Times New Roman"/>
          <w:i/>
          <w:color w:val="FF0000"/>
          <w:sz w:val="24"/>
        </w:rPr>
        <w:t xml:space="preserve">4 = </w:t>
      </w:r>
      <w:r>
        <w:rPr>
          <w:rFonts w:ascii="Times New Roman" w:hAnsi="Times New Roman" w:cs="Times New Roman"/>
          <w:i/>
          <w:color w:val="FF0000"/>
          <w:sz w:val="24"/>
        </w:rPr>
        <w:t>396,90</w:t>
      </w:r>
      <w:r w:rsidR="00D37A83" w:rsidRPr="00D37A83">
        <w:rPr>
          <w:rFonts w:ascii="Times New Roman" w:hAnsi="Times New Roman" w:cs="Times New Roman"/>
          <w:i/>
          <w:color w:val="FF0000"/>
          <w:sz w:val="24"/>
        </w:rPr>
        <w:t xml:space="preserve"> Kč </w:t>
      </w:r>
    </w:p>
    <w:p w:rsidR="000C5569" w:rsidRDefault="000C5569" w:rsidP="00D01573">
      <w:pPr>
        <w:jc w:val="both"/>
        <w:rPr>
          <w:rFonts w:ascii="Times New Roman" w:hAnsi="Times New Roman" w:cs="Times New Roman"/>
          <w:sz w:val="24"/>
          <w:u w:val="single"/>
        </w:rPr>
      </w:pPr>
    </w:p>
    <w:p w:rsidR="000C5569" w:rsidRDefault="000C5569" w:rsidP="00D01573">
      <w:pPr>
        <w:jc w:val="both"/>
        <w:rPr>
          <w:rFonts w:ascii="Times New Roman" w:hAnsi="Times New Roman" w:cs="Times New Roman"/>
          <w:sz w:val="24"/>
          <w:u w:val="single"/>
        </w:rPr>
      </w:pPr>
    </w:p>
    <w:p w:rsidR="006D2005" w:rsidRPr="00D01573" w:rsidRDefault="00D37A83" w:rsidP="00D01573">
      <w:pPr>
        <w:jc w:val="both"/>
        <w:rPr>
          <w:rFonts w:ascii="Times New Roman" w:hAnsi="Times New Roman" w:cs="Times New Roman"/>
          <w:i/>
          <w:color w:val="FF0000"/>
          <w:sz w:val="24"/>
        </w:rPr>
      </w:pPr>
      <w:r w:rsidRPr="00D37A83">
        <w:rPr>
          <w:rFonts w:ascii="Times New Roman" w:hAnsi="Times New Roman" w:cs="Times New Roman"/>
          <w:sz w:val="24"/>
          <w:u w:val="single"/>
        </w:rPr>
        <w:lastRenderedPageBreak/>
        <w:t xml:space="preserve">II. </w:t>
      </w:r>
      <w:r w:rsidR="006D2005" w:rsidRPr="00D37A83">
        <w:rPr>
          <w:rFonts w:ascii="Times New Roman" w:hAnsi="Times New Roman" w:cs="Times New Roman"/>
          <w:sz w:val="24"/>
          <w:u w:val="single"/>
        </w:rPr>
        <w:t>Daň z lihu</w:t>
      </w:r>
    </w:p>
    <w:p w:rsidR="003120C3" w:rsidRPr="006D2005" w:rsidRDefault="00BC2B25" w:rsidP="006D2005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6D2005">
        <w:rPr>
          <w:rFonts w:ascii="Times New Roman" w:hAnsi="Times New Roman" w:cs="Times New Roman"/>
          <w:b/>
          <w:bCs/>
          <w:sz w:val="24"/>
        </w:rPr>
        <w:t xml:space="preserve">Předmět daně </w:t>
      </w:r>
      <w:r w:rsidRPr="006D2005">
        <w:rPr>
          <w:rFonts w:ascii="Times New Roman" w:hAnsi="Times New Roman" w:cs="Times New Roman"/>
          <w:sz w:val="24"/>
        </w:rPr>
        <w:t>- líh pod vybraným kódem nomenklatury přesahuje-li obsah líhu více než 1,2 % objemových etanolu</w:t>
      </w:r>
    </w:p>
    <w:p w:rsidR="003120C3" w:rsidRPr="006D2005" w:rsidRDefault="00BC2B25" w:rsidP="006D2005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6D2005">
        <w:rPr>
          <w:rFonts w:ascii="Times New Roman" w:hAnsi="Times New Roman" w:cs="Times New Roman"/>
          <w:b/>
          <w:bCs/>
          <w:sz w:val="24"/>
        </w:rPr>
        <w:t xml:space="preserve">Základ daně </w:t>
      </w:r>
      <w:r w:rsidRPr="006D2005">
        <w:rPr>
          <w:rFonts w:ascii="Times New Roman" w:hAnsi="Times New Roman" w:cs="Times New Roman"/>
          <w:sz w:val="24"/>
        </w:rPr>
        <w:t>– množství v hl při teplotě 20 °C</w:t>
      </w:r>
    </w:p>
    <w:p w:rsidR="003120C3" w:rsidRPr="006D2005" w:rsidRDefault="00BC2B25" w:rsidP="006D2005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6D2005">
        <w:rPr>
          <w:rFonts w:ascii="Times New Roman" w:hAnsi="Times New Roman" w:cs="Times New Roman"/>
          <w:b/>
          <w:bCs/>
          <w:sz w:val="24"/>
        </w:rPr>
        <w:t xml:space="preserve">Sazba daně </w:t>
      </w:r>
      <w:r w:rsidRPr="006D2005">
        <w:rPr>
          <w:rFonts w:ascii="Times New Roman" w:hAnsi="Times New Roman" w:cs="Times New Roman"/>
          <w:sz w:val="24"/>
        </w:rPr>
        <w:t xml:space="preserve">– v Kč / hl etanolu </w:t>
      </w:r>
    </w:p>
    <w:p w:rsidR="006D2005" w:rsidRDefault="00BC2B25" w:rsidP="006D2005">
      <w:pPr>
        <w:spacing w:after="0"/>
        <w:jc w:val="both"/>
        <w:rPr>
          <w:rFonts w:ascii="Times New Roman" w:hAnsi="Times New Roman" w:cs="Times New Roman"/>
          <w:sz w:val="24"/>
        </w:rPr>
      </w:pPr>
      <w:r w:rsidRPr="008B5AE7">
        <w:rPr>
          <w:rFonts w:ascii="Times New Roman" w:eastAsia="Calibri" w:hAnsi="Times New Roman" w:cs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B5EC775" wp14:editId="1E1690F3">
                <wp:simplePos x="0" y="0"/>
                <wp:positionH relativeFrom="column">
                  <wp:posOffset>-46355</wp:posOffset>
                </wp:positionH>
                <wp:positionV relativeFrom="paragraph">
                  <wp:posOffset>124460</wp:posOffset>
                </wp:positionV>
                <wp:extent cx="5779770" cy="241300"/>
                <wp:effectExtent l="0" t="0" r="11430" b="25400"/>
                <wp:wrapNone/>
                <wp:docPr id="9" name="Obdélní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9" o:spid="_x0000_s1026" style="position:absolute;margin-left:-3.65pt;margin-top:9.8pt;width:455.1pt;height:1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" strokecolor="#c0504d" strokeweight="1pt">
                <v:fill opacity="0"/>
                <v:shadow color="#868686"/>
              </v:rect>
            </w:pict>
          </mc:Fallback>
        </mc:AlternateContent>
      </w:r>
    </w:p>
    <w:p w:rsidR="006D2005" w:rsidRPr="006D2005" w:rsidRDefault="006D2005" w:rsidP="006D2005">
      <w:pPr>
        <w:spacing w:after="0"/>
        <w:jc w:val="both"/>
        <w:rPr>
          <w:rFonts w:ascii="Times New Roman" w:hAnsi="Times New Roman" w:cs="Times New Roman"/>
          <w:sz w:val="24"/>
        </w:rPr>
      </w:pPr>
      <w:r w:rsidRPr="006D2005">
        <w:rPr>
          <w:rFonts w:ascii="Times New Roman" w:hAnsi="Times New Roman" w:cs="Times New Roman"/>
          <w:b/>
          <w:bCs/>
          <w:sz w:val="24"/>
        </w:rPr>
        <w:t>Příklad 2</w:t>
      </w:r>
      <w:r>
        <w:rPr>
          <w:rFonts w:ascii="Times New Roman" w:hAnsi="Times New Roman" w:cs="Times New Roman"/>
          <w:b/>
          <w:bCs/>
          <w:sz w:val="24"/>
        </w:rPr>
        <w:t xml:space="preserve"> – Daň z lihu</w:t>
      </w:r>
    </w:p>
    <w:p w:rsidR="006D2005" w:rsidRPr="006D2005" w:rsidRDefault="006D2005" w:rsidP="006D2005">
      <w:pPr>
        <w:spacing w:after="0"/>
        <w:jc w:val="both"/>
        <w:rPr>
          <w:rFonts w:ascii="Times New Roman" w:hAnsi="Times New Roman" w:cs="Times New Roman"/>
          <w:sz w:val="24"/>
        </w:rPr>
      </w:pPr>
      <w:r w:rsidRPr="006D2005">
        <w:rPr>
          <w:rFonts w:ascii="Times New Roman" w:hAnsi="Times New Roman" w:cs="Times New Roman"/>
          <w:sz w:val="24"/>
        </w:rPr>
        <w:t xml:space="preserve">OSVČ provozující hotel zakoupila v tomto měsíci celkem 50 lahví 0,5 litrů lihoviny (kód nomenklatury 2207) s koncentrací alkoholu 45 %. Vypočtěte výši spotřební daně a určete, zda má možnost OSVČ uplatnit si odpočet spotřební daně. </w:t>
      </w:r>
    </w:p>
    <w:p w:rsidR="006D2005" w:rsidRDefault="006D2005" w:rsidP="006D2005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D37A83" w:rsidRPr="00D37A83" w:rsidRDefault="00D37A83" w:rsidP="00D37A83">
      <w:pPr>
        <w:spacing w:after="0"/>
        <w:jc w:val="both"/>
        <w:rPr>
          <w:rFonts w:ascii="Times New Roman" w:hAnsi="Times New Roman" w:cs="Times New Roman"/>
          <w:i/>
          <w:color w:val="FF0000"/>
          <w:sz w:val="24"/>
        </w:rPr>
      </w:pPr>
      <w:r w:rsidRPr="00D37A83">
        <w:rPr>
          <w:rFonts w:ascii="Times New Roman" w:hAnsi="Times New Roman" w:cs="Times New Roman"/>
          <w:i/>
          <w:color w:val="FF0000"/>
          <w:sz w:val="24"/>
        </w:rPr>
        <w:t>Základ daně = 50 x 0,5 / 100 = 0,25 hl</w:t>
      </w:r>
    </w:p>
    <w:p w:rsidR="00D37A83" w:rsidRPr="00D37A83" w:rsidRDefault="00D37A83" w:rsidP="00D37A83">
      <w:pPr>
        <w:spacing w:after="0"/>
        <w:jc w:val="both"/>
        <w:rPr>
          <w:rFonts w:ascii="Times New Roman" w:hAnsi="Times New Roman" w:cs="Times New Roman"/>
          <w:i/>
          <w:color w:val="FF0000"/>
          <w:sz w:val="24"/>
        </w:rPr>
      </w:pPr>
      <w:r w:rsidRPr="00D37A83">
        <w:rPr>
          <w:rFonts w:ascii="Times New Roman" w:hAnsi="Times New Roman" w:cs="Times New Roman"/>
          <w:i/>
          <w:color w:val="FF0000"/>
          <w:sz w:val="24"/>
        </w:rPr>
        <w:t>Daň = 0,25 x 32 250 = 8 062,5 Kč</w:t>
      </w:r>
    </w:p>
    <w:p w:rsidR="00D37A83" w:rsidRPr="00D37A83" w:rsidRDefault="00D37A83" w:rsidP="00D37A83">
      <w:pPr>
        <w:spacing w:after="0"/>
        <w:jc w:val="both"/>
        <w:rPr>
          <w:rFonts w:ascii="Times New Roman" w:hAnsi="Times New Roman" w:cs="Times New Roman"/>
          <w:i/>
          <w:color w:val="FF0000"/>
          <w:sz w:val="24"/>
        </w:rPr>
      </w:pPr>
      <w:r w:rsidRPr="00D37A83">
        <w:rPr>
          <w:rFonts w:ascii="Times New Roman" w:hAnsi="Times New Roman" w:cs="Times New Roman"/>
          <w:i/>
          <w:color w:val="FF0000"/>
          <w:sz w:val="24"/>
        </w:rPr>
        <w:t xml:space="preserve">Nárok na odpočet nelze uplatnit.  </w:t>
      </w:r>
    </w:p>
    <w:p w:rsidR="006D2005" w:rsidRDefault="006D2005" w:rsidP="006D2005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6D2005" w:rsidRPr="00D37A83" w:rsidRDefault="00D37A83" w:rsidP="00D37A83">
      <w:pPr>
        <w:rPr>
          <w:rFonts w:ascii="Times New Roman" w:hAnsi="Times New Roman" w:cs="Times New Roman"/>
          <w:sz w:val="24"/>
          <w:u w:val="single"/>
        </w:rPr>
      </w:pPr>
      <w:r w:rsidRPr="00D37A83">
        <w:rPr>
          <w:rFonts w:ascii="Times New Roman" w:hAnsi="Times New Roman" w:cs="Times New Roman"/>
          <w:sz w:val="24"/>
          <w:u w:val="single"/>
        </w:rPr>
        <w:t xml:space="preserve">III. </w:t>
      </w:r>
      <w:r w:rsidR="006D2005" w:rsidRPr="00D37A83">
        <w:rPr>
          <w:rFonts w:ascii="Times New Roman" w:hAnsi="Times New Roman" w:cs="Times New Roman"/>
          <w:sz w:val="24"/>
          <w:u w:val="single"/>
        </w:rPr>
        <w:t>Daň z piva</w:t>
      </w:r>
    </w:p>
    <w:p w:rsidR="006D2005" w:rsidRPr="006D2005" w:rsidRDefault="006D2005" w:rsidP="006D2005">
      <w:pPr>
        <w:spacing w:after="0"/>
        <w:jc w:val="both"/>
        <w:rPr>
          <w:rFonts w:ascii="Times New Roman" w:hAnsi="Times New Roman" w:cs="Times New Roman"/>
          <w:sz w:val="24"/>
        </w:rPr>
      </w:pPr>
      <w:r w:rsidRPr="006D2005">
        <w:rPr>
          <w:rFonts w:ascii="Times New Roman" w:hAnsi="Times New Roman" w:cs="Times New Roman"/>
          <w:b/>
          <w:bCs/>
          <w:sz w:val="24"/>
        </w:rPr>
        <w:t xml:space="preserve">Předmět </w:t>
      </w:r>
      <w:r w:rsidRPr="006D2005">
        <w:rPr>
          <w:rFonts w:ascii="Times New Roman" w:hAnsi="Times New Roman" w:cs="Times New Roman"/>
          <w:sz w:val="24"/>
        </w:rPr>
        <w:t xml:space="preserve">daně: </w:t>
      </w:r>
    </w:p>
    <w:p w:rsidR="003120C3" w:rsidRPr="006D2005" w:rsidRDefault="00BC2B25" w:rsidP="006D2005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6D2005">
        <w:rPr>
          <w:rFonts w:ascii="Times New Roman" w:hAnsi="Times New Roman" w:cs="Times New Roman"/>
          <w:sz w:val="24"/>
        </w:rPr>
        <w:t xml:space="preserve">výrobek s kódem nomenklatury 2203 nebo 2206 obsahující více než 0.5% objemových alkoholu </w:t>
      </w:r>
    </w:p>
    <w:p w:rsidR="006D2005" w:rsidRPr="006D2005" w:rsidRDefault="006D2005" w:rsidP="006D2005">
      <w:pPr>
        <w:spacing w:after="0"/>
        <w:jc w:val="both"/>
        <w:rPr>
          <w:rFonts w:ascii="Times New Roman" w:hAnsi="Times New Roman" w:cs="Times New Roman"/>
          <w:sz w:val="24"/>
        </w:rPr>
      </w:pPr>
      <w:r w:rsidRPr="006D2005">
        <w:rPr>
          <w:rFonts w:ascii="Times New Roman" w:hAnsi="Times New Roman" w:cs="Times New Roman"/>
          <w:b/>
          <w:bCs/>
          <w:sz w:val="24"/>
        </w:rPr>
        <w:t>Základ</w:t>
      </w:r>
      <w:r w:rsidRPr="006D2005">
        <w:rPr>
          <w:rFonts w:ascii="Times New Roman" w:hAnsi="Times New Roman" w:cs="Times New Roman"/>
          <w:sz w:val="24"/>
        </w:rPr>
        <w:t xml:space="preserve"> daně:</w:t>
      </w:r>
    </w:p>
    <w:p w:rsidR="003120C3" w:rsidRPr="006D2005" w:rsidRDefault="00BC2B25" w:rsidP="006D2005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6D2005">
        <w:rPr>
          <w:rFonts w:ascii="Times New Roman" w:hAnsi="Times New Roman" w:cs="Times New Roman"/>
          <w:sz w:val="24"/>
        </w:rPr>
        <w:t xml:space="preserve">množství piva vyjádřené v hektolitrech </w:t>
      </w:r>
    </w:p>
    <w:p w:rsidR="006D2005" w:rsidRPr="006D2005" w:rsidRDefault="006D2005" w:rsidP="006D2005">
      <w:pPr>
        <w:spacing w:after="0"/>
        <w:jc w:val="both"/>
        <w:rPr>
          <w:rFonts w:ascii="Times New Roman" w:hAnsi="Times New Roman" w:cs="Times New Roman"/>
          <w:sz w:val="24"/>
        </w:rPr>
      </w:pPr>
      <w:r w:rsidRPr="006D2005">
        <w:rPr>
          <w:rFonts w:ascii="Times New Roman" w:hAnsi="Times New Roman" w:cs="Times New Roman"/>
          <w:b/>
          <w:bCs/>
          <w:sz w:val="24"/>
        </w:rPr>
        <w:t>Sazba</w:t>
      </w:r>
      <w:r w:rsidRPr="006D2005">
        <w:rPr>
          <w:rFonts w:ascii="Times New Roman" w:hAnsi="Times New Roman" w:cs="Times New Roman"/>
          <w:sz w:val="24"/>
        </w:rPr>
        <w:t xml:space="preserve"> daně: </w:t>
      </w:r>
    </w:p>
    <w:p w:rsidR="003120C3" w:rsidRPr="006D2005" w:rsidRDefault="00BC2B25" w:rsidP="006D2005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6D2005">
        <w:rPr>
          <w:rFonts w:ascii="Times New Roman" w:hAnsi="Times New Roman" w:cs="Times New Roman"/>
          <w:sz w:val="24"/>
        </w:rPr>
        <w:t>Základní 32 Kč / hl, nižší sazby pro malý nezávislý pivovar</w:t>
      </w:r>
    </w:p>
    <w:p w:rsidR="006D2005" w:rsidRDefault="00BC2B25" w:rsidP="006D2005">
      <w:pPr>
        <w:spacing w:after="0"/>
        <w:jc w:val="both"/>
        <w:rPr>
          <w:rFonts w:ascii="Times New Roman" w:hAnsi="Times New Roman" w:cs="Times New Roman"/>
          <w:sz w:val="24"/>
        </w:rPr>
      </w:pPr>
      <w:r w:rsidRPr="008B5AE7">
        <w:rPr>
          <w:rFonts w:ascii="Times New Roman" w:eastAsia="Calibri" w:hAnsi="Times New Roman" w:cs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9EBF651" wp14:editId="4C5571AB">
                <wp:simplePos x="0" y="0"/>
                <wp:positionH relativeFrom="column">
                  <wp:posOffset>-36830</wp:posOffset>
                </wp:positionH>
                <wp:positionV relativeFrom="paragraph">
                  <wp:posOffset>163830</wp:posOffset>
                </wp:positionV>
                <wp:extent cx="5779770" cy="241300"/>
                <wp:effectExtent l="0" t="0" r="11430" b="25400"/>
                <wp:wrapNone/>
                <wp:docPr id="10" name="Obdélní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0" o:spid="_x0000_s1026" style="position:absolute;margin-left:-2.9pt;margin-top:12.9pt;width:455.1pt;height:1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" strokecolor="#c0504d" strokeweight="1pt">
                <v:fill opacity="0"/>
                <v:shadow color="#868686"/>
              </v:rect>
            </w:pict>
          </mc:Fallback>
        </mc:AlternateContent>
      </w:r>
    </w:p>
    <w:p w:rsidR="006D2005" w:rsidRPr="006D2005" w:rsidRDefault="006D2005" w:rsidP="006D2005">
      <w:pPr>
        <w:spacing w:after="0"/>
        <w:jc w:val="both"/>
        <w:rPr>
          <w:rFonts w:ascii="Times New Roman" w:hAnsi="Times New Roman" w:cs="Times New Roman"/>
          <w:sz w:val="24"/>
        </w:rPr>
      </w:pPr>
      <w:r w:rsidRPr="006D2005">
        <w:rPr>
          <w:rFonts w:ascii="Times New Roman" w:hAnsi="Times New Roman" w:cs="Times New Roman"/>
          <w:b/>
          <w:bCs/>
          <w:sz w:val="24"/>
        </w:rPr>
        <w:t>Příklad 3</w:t>
      </w:r>
      <w:r>
        <w:rPr>
          <w:rFonts w:ascii="Times New Roman" w:hAnsi="Times New Roman" w:cs="Times New Roman"/>
          <w:b/>
          <w:bCs/>
          <w:sz w:val="24"/>
        </w:rPr>
        <w:t xml:space="preserve"> – Daň z piva</w:t>
      </w:r>
    </w:p>
    <w:p w:rsidR="006D2005" w:rsidRPr="006D2005" w:rsidRDefault="006D2005" w:rsidP="006D2005">
      <w:pPr>
        <w:spacing w:after="0"/>
        <w:jc w:val="both"/>
        <w:rPr>
          <w:rFonts w:ascii="Times New Roman" w:hAnsi="Times New Roman" w:cs="Times New Roman"/>
          <w:sz w:val="24"/>
        </w:rPr>
      </w:pPr>
      <w:r w:rsidRPr="006D2005">
        <w:rPr>
          <w:rFonts w:ascii="Times New Roman" w:hAnsi="Times New Roman" w:cs="Times New Roman"/>
          <w:sz w:val="24"/>
        </w:rPr>
        <w:t xml:space="preserve">Pivovar s.r.o. je malým nezávislým pivovarem, ročně vyrobí méně než 10 000 hl piva ročně. V tomto zdaňovacím období vyrobil pivovar celkem 1 000 hl piva. Z těchto 1 000 hl bylo prodáno 750 hl, zbylých 250 hl uložil do daňového skladu. Jak velkou částku spotřební daně zaplatí pivovar za tento měsíc? Pivo má 10 stupňů plato.  </w:t>
      </w:r>
    </w:p>
    <w:p w:rsidR="006D2005" w:rsidRDefault="006D2005" w:rsidP="006D2005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D37A83" w:rsidRPr="00D37A83" w:rsidRDefault="00564C3A" w:rsidP="00D37A83">
      <w:pPr>
        <w:jc w:val="both"/>
        <w:rPr>
          <w:i/>
          <w:color w:val="FF0000"/>
        </w:rPr>
      </w:pPr>
      <w:r w:rsidRPr="00D37A83">
        <w:rPr>
          <w:rFonts w:ascii="Times New Roman" w:hAnsi="Times New Roman" w:cs="Times New Roman"/>
          <w:i/>
          <w:color w:val="FF0000"/>
          <w:sz w:val="24"/>
        </w:rPr>
        <w:t xml:space="preserve"> </w:t>
      </w:r>
      <w:r w:rsidR="00D37A83" w:rsidRPr="00D37A83">
        <w:rPr>
          <w:i/>
          <w:color w:val="FF0000"/>
        </w:rPr>
        <w:t xml:space="preserve">Základ daně: 750 hl </w:t>
      </w:r>
    </w:p>
    <w:p w:rsidR="00D37A83" w:rsidRPr="00D37A83" w:rsidRDefault="00D37A83" w:rsidP="00D37A83">
      <w:pPr>
        <w:spacing w:after="0"/>
        <w:jc w:val="both"/>
        <w:rPr>
          <w:rFonts w:ascii="Times New Roman" w:hAnsi="Times New Roman" w:cs="Times New Roman"/>
          <w:i/>
          <w:color w:val="FF0000"/>
          <w:sz w:val="24"/>
        </w:rPr>
      </w:pPr>
      <w:r w:rsidRPr="00D37A83">
        <w:rPr>
          <w:rFonts w:ascii="Times New Roman" w:hAnsi="Times New Roman" w:cs="Times New Roman"/>
          <w:i/>
          <w:color w:val="FF0000"/>
          <w:sz w:val="24"/>
        </w:rPr>
        <w:t xml:space="preserve">Sazba daně: 16 Kč / hl / stupeň plato </w:t>
      </w:r>
    </w:p>
    <w:p w:rsidR="00D37A83" w:rsidRPr="00D37A83" w:rsidRDefault="00D37A83" w:rsidP="00D37A83">
      <w:pPr>
        <w:spacing w:after="0"/>
        <w:jc w:val="both"/>
        <w:rPr>
          <w:rFonts w:ascii="Times New Roman" w:hAnsi="Times New Roman" w:cs="Times New Roman"/>
          <w:i/>
          <w:color w:val="FF0000"/>
          <w:sz w:val="24"/>
        </w:rPr>
      </w:pPr>
      <w:r w:rsidRPr="00D37A83">
        <w:rPr>
          <w:rFonts w:ascii="Times New Roman" w:hAnsi="Times New Roman" w:cs="Times New Roman"/>
          <w:i/>
          <w:color w:val="FF0000"/>
          <w:sz w:val="24"/>
        </w:rPr>
        <w:t xml:space="preserve">Daň: 750 x 16 x 10 = 120 000 Kč </w:t>
      </w:r>
    </w:p>
    <w:p w:rsidR="006D2005" w:rsidRDefault="006D2005" w:rsidP="00564C3A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6D2005" w:rsidRPr="00D37A83" w:rsidRDefault="00D37A83" w:rsidP="00564C3A">
      <w:pPr>
        <w:spacing w:after="0"/>
        <w:jc w:val="both"/>
        <w:rPr>
          <w:rFonts w:ascii="Times New Roman" w:hAnsi="Times New Roman" w:cs="Times New Roman"/>
          <w:sz w:val="24"/>
          <w:u w:val="single"/>
        </w:rPr>
      </w:pPr>
      <w:r w:rsidRPr="00D37A83">
        <w:rPr>
          <w:rFonts w:ascii="Times New Roman" w:hAnsi="Times New Roman" w:cs="Times New Roman"/>
          <w:sz w:val="24"/>
          <w:u w:val="single"/>
        </w:rPr>
        <w:t xml:space="preserve">IV. </w:t>
      </w:r>
      <w:r w:rsidR="006D2005" w:rsidRPr="00D37A83">
        <w:rPr>
          <w:rFonts w:ascii="Times New Roman" w:hAnsi="Times New Roman" w:cs="Times New Roman"/>
          <w:sz w:val="24"/>
          <w:u w:val="single"/>
        </w:rPr>
        <w:t>Daň z vína a z meziproduktů</w:t>
      </w:r>
    </w:p>
    <w:p w:rsidR="006D2005" w:rsidRPr="006D2005" w:rsidRDefault="006D2005" w:rsidP="006D2005">
      <w:pPr>
        <w:spacing w:after="0"/>
        <w:jc w:val="both"/>
        <w:rPr>
          <w:rFonts w:ascii="Times New Roman" w:hAnsi="Times New Roman" w:cs="Times New Roman"/>
          <w:sz w:val="24"/>
        </w:rPr>
      </w:pPr>
      <w:r w:rsidRPr="006D2005">
        <w:rPr>
          <w:rFonts w:ascii="Times New Roman" w:hAnsi="Times New Roman" w:cs="Times New Roman"/>
          <w:b/>
          <w:bCs/>
          <w:sz w:val="24"/>
        </w:rPr>
        <w:t>Předmět daně</w:t>
      </w:r>
      <w:r w:rsidRPr="006D2005">
        <w:rPr>
          <w:rFonts w:ascii="Times New Roman" w:hAnsi="Times New Roman" w:cs="Times New Roman"/>
          <w:sz w:val="24"/>
        </w:rPr>
        <w:t xml:space="preserve">: </w:t>
      </w:r>
    </w:p>
    <w:p w:rsidR="003120C3" w:rsidRPr="006D2005" w:rsidRDefault="00BC2B25" w:rsidP="006D2005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6D2005">
        <w:rPr>
          <w:rFonts w:ascii="Times New Roman" w:hAnsi="Times New Roman" w:cs="Times New Roman"/>
          <w:sz w:val="24"/>
        </w:rPr>
        <w:t>jsou jim vína a fermentované nápoje a meziprodukty, které obsahují více než 1.2 % objemových alkoholu, nejvýše však 22 % objemových alkoholu</w:t>
      </w:r>
    </w:p>
    <w:p w:rsidR="006D2005" w:rsidRPr="006D2005" w:rsidRDefault="006D2005" w:rsidP="006D2005">
      <w:pPr>
        <w:spacing w:after="0"/>
        <w:jc w:val="both"/>
        <w:rPr>
          <w:rFonts w:ascii="Times New Roman" w:hAnsi="Times New Roman" w:cs="Times New Roman"/>
          <w:sz w:val="24"/>
        </w:rPr>
      </w:pPr>
      <w:r w:rsidRPr="006D2005">
        <w:rPr>
          <w:rFonts w:ascii="Times New Roman" w:hAnsi="Times New Roman" w:cs="Times New Roman"/>
          <w:b/>
          <w:bCs/>
          <w:sz w:val="24"/>
        </w:rPr>
        <w:t>Základ daně</w:t>
      </w:r>
      <w:r w:rsidRPr="006D2005">
        <w:rPr>
          <w:rFonts w:ascii="Times New Roman" w:hAnsi="Times New Roman" w:cs="Times New Roman"/>
          <w:sz w:val="24"/>
        </w:rPr>
        <w:t>:</w:t>
      </w:r>
    </w:p>
    <w:p w:rsidR="003120C3" w:rsidRPr="006D2005" w:rsidRDefault="00BC2B25" w:rsidP="006D2005">
      <w:pPr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6D2005">
        <w:rPr>
          <w:rFonts w:ascii="Times New Roman" w:hAnsi="Times New Roman" w:cs="Times New Roman"/>
          <w:sz w:val="24"/>
        </w:rPr>
        <w:t xml:space="preserve">množství vína a meziproduktů vyjádřené v hektolitrech </w:t>
      </w:r>
    </w:p>
    <w:p w:rsidR="006D2005" w:rsidRPr="006D2005" w:rsidRDefault="006D2005" w:rsidP="006D2005">
      <w:pPr>
        <w:spacing w:after="0"/>
        <w:jc w:val="both"/>
        <w:rPr>
          <w:rFonts w:ascii="Times New Roman" w:hAnsi="Times New Roman" w:cs="Times New Roman"/>
          <w:sz w:val="24"/>
        </w:rPr>
      </w:pPr>
      <w:r w:rsidRPr="006D2005">
        <w:rPr>
          <w:rFonts w:ascii="Times New Roman" w:hAnsi="Times New Roman" w:cs="Times New Roman"/>
          <w:b/>
          <w:bCs/>
          <w:sz w:val="24"/>
        </w:rPr>
        <w:t xml:space="preserve">Sazba daně: </w:t>
      </w:r>
    </w:p>
    <w:p w:rsidR="003120C3" w:rsidRPr="006D2005" w:rsidRDefault="00BC2B25" w:rsidP="006D2005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6D2005">
        <w:rPr>
          <w:rFonts w:ascii="Times New Roman" w:hAnsi="Times New Roman" w:cs="Times New Roman"/>
          <w:sz w:val="24"/>
        </w:rPr>
        <w:t>V Kč / hl</w:t>
      </w:r>
    </w:p>
    <w:p w:rsidR="006D2005" w:rsidRPr="006D2005" w:rsidRDefault="00BC2B25" w:rsidP="006D2005">
      <w:pPr>
        <w:spacing w:after="0"/>
        <w:jc w:val="both"/>
        <w:rPr>
          <w:rFonts w:ascii="Times New Roman" w:hAnsi="Times New Roman" w:cs="Times New Roman"/>
          <w:sz w:val="24"/>
        </w:rPr>
      </w:pPr>
      <w:r w:rsidRPr="008B5AE7">
        <w:rPr>
          <w:rFonts w:ascii="Times New Roman" w:eastAsia="Calibri" w:hAnsi="Times New Roman" w:cs="Times New Roman"/>
          <w:noProof/>
          <w:sz w:val="24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48AB186" wp14:editId="57C91B00">
                <wp:simplePos x="0" y="0"/>
                <wp:positionH relativeFrom="column">
                  <wp:posOffset>-46355</wp:posOffset>
                </wp:positionH>
                <wp:positionV relativeFrom="paragraph">
                  <wp:posOffset>-54610</wp:posOffset>
                </wp:positionV>
                <wp:extent cx="5779770" cy="241300"/>
                <wp:effectExtent l="0" t="0" r="11430" b="25400"/>
                <wp:wrapNone/>
                <wp:docPr id="11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1" o:spid="_x0000_s1026" style="position:absolute;margin-left:-3.65pt;margin-top:-4.3pt;width:455.1pt;height:1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" strokecolor="#c0504d" strokeweight="1pt">
                <v:fill opacity="0"/>
                <v:shadow color="#868686"/>
              </v:rect>
            </w:pict>
          </mc:Fallback>
        </mc:AlternateContent>
      </w:r>
      <w:r w:rsidR="006D2005" w:rsidRPr="006D2005">
        <w:rPr>
          <w:rFonts w:ascii="Times New Roman" w:hAnsi="Times New Roman" w:cs="Times New Roman"/>
          <w:b/>
          <w:bCs/>
          <w:sz w:val="24"/>
        </w:rPr>
        <w:t>Příklad 4</w:t>
      </w:r>
      <w:r w:rsidR="006D2005">
        <w:rPr>
          <w:rFonts w:ascii="Times New Roman" w:hAnsi="Times New Roman" w:cs="Times New Roman"/>
          <w:b/>
          <w:bCs/>
          <w:sz w:val="24"/>
        </w:rPr>
        <w:t xml:space="preserve"> – Daň z vína </w:t>
      </w:r>
    </w:p>
    <w:p w:rsidR="006D2005" w:rsidRPr="006D2005" w:rsidRDefault="006D2005" w:rsidP="006D2005">
      <w:pPr>
        <w:spacing w:after="0"/>
        <w:jc w:val="both"/>
        <w:rPr>
          <w:rFonts w:ascii="Times New Roman" w:hAnsi="Times New Roman" w:cs="Times New Roman"/>
          <w:sz w:val="24"/>
        </w:rPr>
      </w:pPr>
      <w:r w:rsidRPr="006D2005">
        <w:rPr>
          <w:rFonts w:ascii="Times New Roman" w:hAnsi="Times New Roman" w:cs="Times New Roman"/>
          <w:sz w:val="24"/>
        </w:rPr>
        <w:t xml:space="preserve">OSVČ zakoupila pro účely reprezentačního dárku pro obchodní partnery celkem 10 lahví 0,7 litrů šumivého vína za cenu 290 Kč / lahev včetně DPH. Víno bylo zakoupeno od plátce DPH. Určete, jaká je spotřební daň a jak velkou částku si může uplatnit z hlediska odpočtu DPH uvedená OSVČ. </w:t>
      </w:r>
    </w:p>
    <w:p w:rsidR="00564C3A" w:rsidRPr="00D37A83" w:rsidRDefault="00564C3A" w:rsidP="00564C3A">
      <w:pPr>
        <w:spacing w:after="0"/>
        <w:jc w:val="both"/>
        <w:rPr>
          <w:rFonts w:ascii="Times New Roman" w:hAnsi="Times New Roman" w:cs="Times New Roman"/>
          <w:i/>
          <w:sz w:val="24"/>
        </w:rPr>
      </w:pPr>
    </w:p>
    <w:p w:rsidR="00D37A83" w:rsidRPr="00D37A83" w:rsidRDefault="00D37A83" w:rsidP="00D37A83">
      <w:pPr>
        <w:spacing w:after="0"/>
        <w:jc w:val="both"/>
        <w:rPr>
          <w:rFonts w:ascii="Times New Roman" w:hAnsi="Times New Roman" w:cs="Times New Roman"/>
          <w:i/>
          <w:color w:val="FF0000"/>
          <w:sz w:val="24"/>
        </w:rPr>
      </w:pPr>
      <w:r w:rsidRPr="00D37A83">
        <w:rPr>
          <w:rFonts w:ascii="Times New Roman" w:hAnsi="Times New Roman" w:cs="Times New Roman"/>
          <w:i/>
          <w:color w:val="FF0000"/>
          <w:sz w:val="24"/>
        </w:rPr>
        <w:t xml:space="preserve">Spotřební daň: </w:t>
      </w:r>
    </w:p>
    <w:p w:rsidR="00D37A83" w:rsidRPr="00D37A83" w:rsidRDefault="00D37A83" w:rsidP="00D37A83">
      <w:pPr>
        <w:spacing w:after="0"/>
        <w:jc w:val="both"/>
        <w:rPr>
          <w:rFonts w:ascii="Times New Roman" w:hAnsi="Times New Roman" w:cs="Times New Roman"/>
          <w:i/>
          <w:color w:val="FF0000"/>
          <w:sz w:val="24"/>
        </w:rPr>
      </w:pPr>
      <w:r w:rsidRPr="00D37A83">
        <w:rPr>
          <w:rFonts w:ascii="Times New Roman" w:hAnsi="Times New Roman" w:cs="Times New Roman"/>
          <w:i/>
          <w:color w:val="FF0000"/>
          <w:sz w:val="24"/>
        </w:rPr>
        <w:t>Základ daně: 10 x 0,7 / 100 = 0,07 hl</w:t>
      </w:r>
    </w:p>
    <w:p w:rsidR="00D37A83" w:rsidRPr="00D37A83" w:rsidRDefault="00D37A83" w:rsidP="00D37A83">
      <w:pPr>
        <w:spacing w:after="0"/>
        <w:jc w:val="both"/>
        <w:rPr>
          <w:rFonts w:ascii="Times New Roman" w:hAnsi="Times New Roman" w:cs="Times New Roman"/>
          <w:i/>
          <w:color w:val="FF0000"/>
          <w:sz w:val="24"/>
        </w:rPr>
      </w:pPr>
      <w:r w:rsidRPr="00D37A83">
        <w:rPr>
          <w:rFonts w:ascii="Times New Roman" w:hAnsi="Times New Roman" w:cs="Times New Roman"/>
          <w:i/>
          <w:color w:val="FF0000"/>
          <w:sz w:val="24"/>
        </w:rPr>
        <w:t>Sazba daně: 2 340 Kč / hl</w:t>
      </w:r>
    </w:p>
    <w:p w:rsidR="00D37A83" w:rsidRPr="00D37A83" w:rsidRDefault="00D37A83" w:rsidP="00D37A83">
      <w:pPr>
        <w:spacing w:after="0"/>
        <w:jc w:val="both"/>
        <w:rPr>
          <w:rFonts w:ascii="Times New Roman" w:hAnsi="Times New Roman" w:cs="Times New Roman"/>
          <w:i/>
          <w:color w:val="FF0000"/>
          <w:sz w:val="24"/>
        </w:rPr>
      </w:pPr>
      <w:r w:rsidRPr="00D37A83">
        <w:rPr>
          <w:rFonts w:ascii="Times New Roman" w:hAnsi="Times New Roman" w:cs="Times New Roman"/>
          <w:i/>
          <w:color w:val="FF0000"/>
          <w:sz w:val="24"/>
        </w:rPr>
        <w:t xml:space="preserve">Daň: 0,07 x 2 340 = 163,80 Kč </w:t>
      </w:r>
    </w:p>
    <w:p w:rsidR="00D37A83" w:rsidRPr="00D37A83" w:rsidRDefault="00D37A83" w:rsidP="00D37A83">
      <w:pPr>
        <w:spacing w:after="0"/>
        <w:jc w:val="both"/>
        <w:rPr>
          <w:rFonts w:ascii="Times New Roman" w:hAnsi="Times New Roman" w:cs="Times New Roman"/>
          <w:i/>
          <w:color w:val="FF0000"/>
          <w:sz w:val="24"/>
        </w:rPr>
      </w:pPr>
    </w:p>
    <w:p w:rsidR="00D37A83" w:rsidRPr="00D37A83" w:rsidRDefault="00D37A83" w:rsidP="00D37A83">
      <w:pPr>
        <w:spacing w:after="0"/>
        <w:jc w:val="both"/>
        <w:rPr>
          <w:rFonts w:ascii="Times New Roman" w:hAnsi="Times New Roman" w:cs="Times New Roman"/>
          <w:i/>
          <w:color w:val="FF0000"/>
          <w:sz w:val="24"/>
        </w:rPr>
      </w:pPr>
      <w:r w:rsidRPr="00D37A83">
        <w:rPr>
          <w:rFonts w:ascii="Times New Roman" w:hAnsi="Times New Roman" w:cs="Times New Roman"/>
          <w:i/>
          <w:color w:val="FF0000"/>
          <w:sz w:val="24"/>
        </w:rPr>
        <w:t xml:space="preserve">2900 – (2900 / 1,21) = 503,3058 Kč </w:t>
      </w:r>
    </w:p>
    <w:p w:rsidR="00D37A83" w:rsidRPr="00D37A83" w:rsidRDefault="00D37A83" w:rsidP="00D37A83">
      <w:pPr>
        <w:spacing w:after="0"/>
        <w:jc w:val="both"/>
        <w:rPr>
          <w:rFonts w:ascii="Times New Roman" w:hAnsi="Times New Roman" w:cs="Times New Roman"/>
          <w:i/>
          <w:color w:val="FF0000"/>
          <w:sz w:val="24"/>
        </w:rPr>
      </w:pPr>
      <w:r w:rsidRPr="00D37A83">
        <w:rPr>
          <w:rFonts w:ascii="Times New Roman" w:hAnsi="Times New Roman" w:cs="Times New Roman"/>
          <w:i/>
          <w:color w:val="FF0000"/>
          <w:sz w:val="24"/>
        </w:rPr>
        <w:t xml:space="preserve">Odpočet DPH pro účely reprezentace nelze uplatnit. </w:t>
      </w:r>
    </w:p>
    <w:p w:rsidR="006D2005" w:rsidRDefault="006D2005" w:rsidP="00564C3A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6D2005" w:rsidRPr="00D37A83" w:rsidRDefault="00D37A83" w:rsidP="00564C3A">
      <w:pPr>
        <w:spacing w:after="0"/>
        <w:jc w:val="both"/>
        <w:rPr>
          <w:rFonts w:ascii="Times New Roman" w:hAnsi="Times New Roman" w:cs="Times New Roman"/>
          <w:sz w:val="24"/>
          <w:u w:val="single"/>
        </w:rPr>
      </w:pPr>
      <w:r w:rsidRPr="00D37A83">
        <w:rPr>
          <w:rFonts w:ascii="Times New Roman" w:hAnsi="Times New Roman" w:cs="Times New Roman"/>
          <w:sz w:val="24"/>
          <w:u w:val="single"/>
        </w:rPr>
        <w:t xml:space="preserve">V. </w:t>
      </w:r>
      <w:r w:rsidR="006D2005" w:rsidRPr="00D37A83">
        <w:rPr>
          <w:rFonts w:ascii="Times New Roman" w:hAnsi="Times New Roman" w:cs="Times New Roman"/>
          <w:sz w:val="24"/>
          <w:u w:val="single"/>
        </w:rPr>
        <w:t>Daň z tabákových výrobků</w:t>
      </w:r>
    </w:p>
    <w:p w:rsidR="006D2005" w:rsidRPr="006D2005" w:rsidRDefault="006D2005" w:rsidP="006D2005">
      <w:pPr>
        <w:spacing w:after="0"/>
        <w:jc w:val="both"/>
        <w:rPr>
          <w:rFonts w:ascii="Times New Roman" w:hAnsi="Times New Roman" w:cs="Times New Roman"/>
          <w:sz w:val="24"/>
        </w:rPr>
      </w:pPr>
      <w:r w:rsidRPr="006D2005">
        <w:rPr>
          <w:rFonts w:ascii="Times New Roman" w:hAnsi="Times New Roman" w:cs="Times New Roman"/>
          <w:b/>
          <w:bCs/>
          <w:sz w:val="24"/>
        </w:rPr>
        <w:t>Předmět daně</w:t>
      </w:r>
      <w:r w:rsidRPr="006D2005">
        <w:rPr>
          <w:rFonts w:ascii="Times New Roman" w:hAnsi="Times New Roman" w:cs="Times New Roman"/>
          <w:sz w:val="24"/>
        </w:rPr>
        <w:t>:</w:t>
      </w:r>
    </w:p>
    <w:p w:rsidR="006D2005" w:rsidRPr="006D2005" w:rsidRDefault="00BC2B25" w:rsidP="006D2005">
      <w:pPr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6D2005">
        <w:rPr>
          <w:rFonts w:ascii="Times New Roman" w:hAnsi="Times New Roman" w:cs="Times New Roman"/>
          <w:sz w:val="24"/>
        </w:rPr>
        <w:t xml:space="preserve">tabákové výrobky = cigarety, doutníky, </w:t>
      </w:r>
      <w:proofErr w:type="spellStart"/>
      <w:r w:rsidRPr="006D2005">
        <w:rPr>
          <w:rFonts w:ascii="Times New Roman" w:hAnsi="Times New Roman" w:cs="Times New Roman"/>
          <w:sz w:val="24"/>
        </w:rPr>
        <w:t>cigarillos</w:t>
      </w:r>
      <w:proofErr w:type="spellEnd"/>
      <w:r w:rsidRPr="006D2005">
        <w:rPr>
          <w:rFonts w:ascii="Times New Roman" w:hAnsi="Times New Roman" w:cs="Times New Roman"/>
          <w:sz w:val="24"/>
        </w:rPr>
        <w:t xml:space="preserve">, tabák </w:t>
      </w:r>
    </w:p>
    <w:p w:rsidR="006D2005" w:rsidRPr="006D2005" w:rsidRDefault="006D2005" w:rsidP="006D2005">
      <w:pPr>
        <w:spacing w:after="0"/>
        <w:jc w:val="both"/>
        <w:rPr>
          <w:rFonts w:ascii="Times New Roman" w:hAnsi="Times New Roman" w:cs="Times New Roman"/>
          <w:sz w:val="24"/>
        </w:rPr>
      </w:pPr>
      <w:r w:rsidRPr="006D2005">
        <w:rPr>
          <w:rFonts w:ascii="Times New Roman" w:hAnsi="Times New Roman" w:cs="Times New Roman"/>
          <w:b/>
          <w:bCs/>
          <w:sz w:val="24"/>
        </w:rPr>
        <w:t xml:space="preserve">Základ daně: </w:t>
      </w:r>
    </w:p>
    <w:p w:rsidR="003120C3" w:rsidRPr="006D2005" w:rsidRDefault="00BC2B25" w:rsidP="006D2005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6D2005">
        <w:rPr>
          <w:rFonts w:ascii="Times New Roman" w:hAnsi="Times New Roman" w:cs="Times New Roman"/>
          <w:sz w:val="24"/>
        </w:rPr>
        <w:t>pro procentní část daně u cigaret je cena pro konečného spotřebitele</w:t>
      </w:r>
    </w:p>
    <w:p w:rsidR="003120C3" w:rsidRPr="006D2005" w:rsidRDefault="00BC2B25" w:rsidP="006D2005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6D2005">
        <w:rPr>
          <w:rFonts w:ascii="Times New Roman" w:hAnsi="Times New Roman" w:cs="Times New Roman"/>
          <w:sz w:val="24"/>
        </w:rPr>
        <w:t xml:space="preserve">pro pevnou část u cigaret je množství vyjádřené v kusech </w:t>
      </w:r>
    </w:p>
    <w:p w:rsidR="006D2005" w:rsidRPr="006D2005" w:rsidRDefault="006D2005" w:rsidP="006D2005">
      <w:pPr>
        <w:spacing w:after="0"/>
        <w:jc w:val="both"/>
        <w:rPr>
          <w:rFonts w:ascii="Times New Roman" w:hAnsi="Times New Roman" w:cs="Times New Roman"/>
          <w:sz w:val="24"/>
        </w:rPr>
      </w:pPr>
      <w:r w:rsidRPr="006D2005">
        <w:rPr>
          <w:rFonts w:ascii="Times New Roman" w:hAnsi="Times New Roman" w:cs="Times New Roman"/>
          <w:b/>
          <w:bCs/>
          <w:sz w:val="24"/>
        </w:rPr>
        <w:t>Sazba daně:</w:t>
      </w:r>
    </w:p>
    <w:p w:rsidR="003120C3" w:rsidRPr="006D2005" w:rsidRDefault="00BC2B25" w:rsidP="006D2005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6D2005">
        <w:rPr>
          <w:rFonts w:ascii="Times New Roman" w:hAnsi="Times New Roman" w:cs="Times New Roman"/>
          <w:sz w:val="24"/>
        </w:rPr>
        <w:t>Složená sazba, samostatně pro pevnou a pro procentní část</w:t>
      </w:r>
    </w:p>
    <w:p w:rsidR="006D2005" w:rsidRDefault="00BC2B25" w:rsidP="00564C3A">
      <w:pPr>
        <w:spacing w:after="0"/>
        <w:jc w:val="both"/>
        <w:rPr>
          <w:rFonts w:ascii="Times New Roman" w:hAnsi="Times New Roman" w:cs="Times New Roman"/>
          <w:sz w:val="24"/>
        </w:rPr>
      </w:pPr>
      <w:r w:rsidRPr="008B5AE7">
        <w:rPr>
          <w:rFonts w:ascii="Times New Roman" w:eastAsia="Calibri" w:hAnsi="Times New Roman" w:cs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EB3F396" wp14:editId="38949AA8">
                <wp:simplePos x="0" y="0"/>
                <wp:positionH relativeFrom="column">
                  <wp:posOffset>-27305</wp:posOffset>
                </wp:positionH>
                <wp:positionV relativeFrom="paragraph">
                  <wp:posOffset>141605</wp:posOffset>
                </wp:positionV>
                <wp:extent cx="5779770" cy="241300"/>
                <wp:effectExtent l="0" t="0" r="11430" b="25400"/>
                <wp:wrapNone/>
                <wp:docPr id="12" name="Obdélník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2" o:spid="_x0000_s1026" style="position:absolute;margin-left:-2.15pt;margin-top:11.15pt;width:455.1pt;height:1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" strokecolor="#c0504d" strokeweight="1pt">
                <v:fill opacity="0"/>
                <v:shadow color="#868686"/>
              </v:rect>
            </w:pict>
          </mc:Fallback>
        </mc:AlternateContent>
      </w:r>
    </w:p>
    <w:p w:rsidR="006D2005" w:rsidRPr="006D2005" w:rsidRDefault="006D2005" w:rsidP="006D2005">
      <w:pPr>
        <w:spacing w:after="0"/>
        <w:jc w:val="both"/>
        <w:rPr>
          <w:rFonts w:ascii="Times New Roman" w:hAnsi="Times New Roman" w:cs="Times New Roman"/>
          <w:sz w:val="24"/>
        </w:rPr>
      </w:pPr>
      <w:r w:rsidRPr="006D2005">
        <w:rPr>
          <w:rFonts w:ascii="Times New Roman" w:hAnsi="Times New Roman" w:cs="Times New Roman"/>
          <w:b/>
          <w:bCs/>
          <w:sz w:val="24"/>
        </w:rPr>
        <w:t>Příklad 5</w:t>
      </w:r>
      <w:r>
        <w:rPr>
          <w:rFonts w:ascii="Times New Roman" w:hAnsi="Times New Roman" w:cs="Times New Roman"/>
          <w:b/>
          <w:bCs/>
          <w:sz w:val="24"/>
        </w:rPr>
        <w:t xml:space="preserve"> – Daň z tabákových výrobků </w:t>
      </w:r>
    </w:p>
    <w:p w:rsidR="006D2005" w:rsidRDefault="006D2005" w:rsidP="006D2005">
      <w:pPr>
        <w:spacing w:after="0"/>
        <w:jc w:val="both"/>
        <w:rPr>
          <w:rFonts w:ascii="Times New Roman" w:hAnsi="Times New Roman" w:cs="Times New Roman"/>
          <w:sz w:val="24"/>
        </w:rPr>
      </w:pPr>
      <w:r w:rsidRPr="006D2005">
        <w:rPr>
          <w:rFonts w:ascii="Times New Roman" w:hAnsi="Times New Roman" w:cs="Times New Roman"/>
          <w:sz w:val="24"/>
        </w:rPr>
        <w:t xml:space="preserve">Vypočítejte daňové zatížení krabičky cigaret, která stojí v trafice 120 Kč. V krabičce je celkem 20 ks cigaret v délce do 80mm. </w:t>
      </w:r>
    </w:p>
    <w:p w:rsidR="00D37A83" w:rsidRPr="006D2005" w:rsidRDefault="00D37A83" w:rsidP="006D2005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D01573" w:rsidRPr="00D01573" w:rsidRDefault="00D01573" w:rsidP="00D01573">
      <w:pPr>
        <w:spacing w:after="0"/>
        <w:jc w:val="both"/>
        <w:rPr>
          <w:rFonts w:ascii="Times New Roman" w:hAnsi="Times New Roman" w:cs="Times New Roman"/>
          <w:i/>
          <w:color w:val="FF0000"/>
          <w:sz w:val="24"/>
        </w:rPr>
      </w:pPr>
      <w:r w:rsidRPr="00D01573">
        <w:rPr>
          <w:rFonts w:ascii="Times New Roman" w:hAnsi="Times New Roman" w:cs="Times New Roman"/>
          <w:i/>
          <w:color w:val="FF0000"/>
          <w:sz w:val="24"/>
        </w:rPr>
        <w:t xml:space="preserve">Základ daně: 20 ks ve fyzických jednotkách, 120 Kč v hodnotovém vyjádření </w:t>
      </w:r>
    </w:p>
    <w:p w:rsidR="00D01573" w:rsidRPr="00D01573" w:rsidRDefault="00D01573" w:rsidP="00D01573">
      <w:pPr>
        <w:spacing w:after="0"/>
        <w:jc w:val="both"/>
        <w:rPr>
          <w:rFonts w:ascii="Times New Roman" w:hAnsi="Times New Roman" w:cs="Times New Roman"/>
          <w:i/>
          <w:color w:val="FF0000"/>
          <w:sz w:val="24"/>
        </w:rPr>
      </w:pPr>
      <w:r w:rsidRPr="00D01573">
        <w:rPr>
          <w:rFonts w:ascii="Times New Roman" w:hAnsi="Times New Roman" w:cs="Times New Roman"/>
          <w:i/>
          <w:color w:val="FF0000"/>
          <w:sz w:val="24"/>
        </w:rPr>
        <w:t>V</w:t>
      </w:r>
      <w:r w:rsidR="000C5569">
        <w:rPr>
          <w:rFonts w:ascii="Times New Roman" w:hAnsi="Times New Roman" w:cs="Times New Roman"/>
          <w:i/>
          <w:color w:val="FF0000"/>
          <w:sz w:val="24"/>
        </w:rPr>
        <w:t>ýše daně – pevná část: 20 x 1.88 = 37.6</w:t>
      </w:r>
      <w:r w:rsidRPr="00D01573">
        <w:rPr>
          <w:rFonts w:ascii="Times New Roman" w:hAnsi="Times New Roman" w:cs="Times New Roman"/>
          <w:i/>
          <w:color w:val="FF0000"/>
          <w:sz w:val="24"/>
        </w:rPr>
        <w:t>0 Kč</w:t>
      </w:r>
    </w:p>
    <w:p w:rsidR="00D01573" w:rsidRPr="00D01573" w:rsidRDefault="00D01573" w:rsidP="00D01573">
      <w:pPr>
        <w:spacing w:after="0"/>
        <w:jc w:val="both"/>
        <w:rPr>
          <w:rFonts w:ascii="Times New Roman" w:hAnsi="Times New Roman" w:cs="Times New Roman"/>
          <w:i/>
          <w:color w:val="FF0000"/>
          <w:sz w:val="24"/>
        </w:rPr>
      </w:pPr>
      <w:r w:rsidRPr="00D01573">
        <w:rPr>
          <w:rFonts w:ascii="Times New Roman" w:hAnsi="Times New Roman" w:cs="Times New Roman"/>
          <w:i/>
          <w:color w:val="FF0000"/>
          <w:sz w:val="24"/>
        </w:rPr>
        <w:t>Výše daně – procentní část: 120 x 30 % = 36.00 Kč</w:t>
      </w:r>
    </w:p>
    <w:p w:rsidR="00D01573" w:rsidRPr="00D01573" w:rsidRDefault="000C5569" w:rsidP="00D01573">
      <w:pPr>
        <w:spacing w:after="0"/>
        <w:jc w:val="both"/>
        <w:rPr>
          <w:rFonts w:ascii="Times New Roman" w:hAnsi="Times New Roman" w:cs="Times New Roman"/>
          <w:i/>
          <w:color w:val="FF0000"/>
          <w:sz w:val="24"/>
        </w:rPr>
      </w:pPr>
      <w:r>
        <w:rPr>
          <w:rFonts w:ascii="Times New Roman" w:hAnsi="Times New Roman" w:cs="Times New Roman"/>
          <w:i/>
          <w:color w:val="FF0000"/>
          <w:sz w:val="24"/>
        </w:rPr>
        <w:t>Spotřební daň celkem = 73.6</w:t>
      </w:r>
      <w:r w:rsidR="00D01573" w:rsidRPr="00D01573">
        <w:rPr>
          <w:rFonts w:ascii="Times New Roman" w:hAnsi="Times New Roman" w:cs="Times New Roman"/>
          <w:i/>
          <w:color w:val="FF0000"/>
          <w:sz w:val="24"/>
        </w:rPr>
        <w:t xml:space="preserve">0 Kč </w:t>
      </w:r>
    </w:p>
    <w:p w:rsidR="00D01573" w:rsidRPr="00D01573" w:rsidRDefault="00D01573" w:rsidP="00D01573">
      <w:pPr>
        <w:spacing w:after="0"/>
        <w:jc w:val="both"/>
        <w:rPr>
          <w:rFonts w:ascii="Times New Roman" w:hAnsi="Times New Roman" w:cs="Times New Roman"/>
          <w:i/>
          <w:color w:val="FF0000"/>
          <w:sz w:val="24"/>
        </w:rPr>
      </w:pPr>
      <w:r w:rsidRPr="00D01573">
        <w:rPr>
          <w:rFonts w:ascii="Times New Roman" w:hAnsi="Times New Roman" w:cs="Times New Roman"/>
          <w:i/>
          <w:color w:val="FF0000"/>
          <w:sz w:val="24"/>
        </w:rPr>
        <w:t>Mini</w:t>
      </w:r>
      <w:r w:rsidR="000C5569">
        <w:rPr>
          <w:rFonts w:ascii="Times New Roman" w:hAnsi="Times New Roman" w:cs="Times New Roman"/>
          <w:i/>
          <w:color w:val="FF0000"/>
          <w:sz w:val="24"/>
        </w:rPr>
        <w:t>mální výše spotřební daně = 3.36 x 20 = 67.2</w:t>
      </w:r>
      <w:r w:rsidRPr="00D01573">
        <w:rPr>
          <w:rFonts w:ascii="Times New Roman" w:hAnsi="Times New Roman" w:cs="Times New Roman"/>
          <w:i/>
          <w:color w:val="FF0000"/>
          <w:sz w:val="24"/>
        </w:rPr>
        <w:t xml:space="preserve">0 Kč </w:t>
      </w:r>
    </w:p>
    <w:p w:rsidR="00D01573" w:rsidRPr="00D01573" w:rsidRDefault="00D01573" w:rsidP="00D01573">
      <w:pPr>
        <w:spacing w:after="0"/>
        <w:jc w:val="both"/>
        <w:rPr>
          <w:rFonts w:ascii="Times New Roman" w:hAnsi="Times New Roman" w:cs="Times New Roman"/>
          <w:i/>
          <w:color w:val="FF0000"/>
          <w:sz w:val="24"/>
        </w:rPr>
      </w:pPr>
      <w:r w:rsidRPr="00D01573">
        <w:rPr>
          <w:rFonts w:ascii="Times New Roman" w:hAnsi="Times New Roman" w:cs="Times New Roman"/>
          <w:b/>
          <w:bCs/>
          <w:i/>
          <w:color w:val="FF0000"/>
          <w:sz w:val="24"/>
        </w:rPr>
        <w:t xml:space="preserve">Zaplacená spotřební daň </w:t>
      </w:r>
      <w:r w:rsidR="000C5569">
        <w:rPr>
          <w:rFonts w:ascii="Times New Roman" w:hAnsi="Times New Roman" w:cs="Times New Roman"/>
          <w:i/>
          <w:color w:val="FF0000"/>
          <w:sz w:val="24"/>
        </w:rPr>
        <w:t>= 73.6</w:t>
      </w:r>
      <w:r w:rsidRPr="00D01573">
        <w:rPr>
          <w:rFonts w:ascii="Times New Roman" w:hAnsi="Times New Roman" w:cs="Times New Roman"/>
          <w:i/>
          <w:color w:val="FF0000"/>
          <w:sz w:val="24"/>
        </w:rPr>
        <w:t xml:space="preserve">0 Kč </w:t>
      </w:r>
    </w:p>
    <w:p w:rsidR="006D2005" w:rsidRDefault="006D2005" w:rsidP="00564C3A">
      <w:pPr>
        <w:spacing w:after="0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6D2005" w:rsidRDefault="006D2005" w:rsidP="00564C3A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6D2005" w:rsidRDefault="006D2005" w:rsidP="00564C3A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Zdaňovací období a daňové přiznání </w:t>
      </w:r>
    </w:p>
    <w:p w:rsidR="003120C3" w:rsidRPr="006D2005" w:rsidRDefault="00BC2B25" w:rsidP="006D2005">
      <w:pPr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6D2005">
        <w:rPr>
          <w:rFonts w:ascii="Times New Roman" w:hAnsi="Times New Roman" w:cs="Times New Roman"/>
          <w:sz w:val="24"/>
        </w:rPr>
        <w:t xml:space="preserve">Zdaňovacím období je kalendářní měsíc </w:t>
      </w:r>
    </w:p>
    <w:p w:rsidR="003120C3" w:rsidRPr="006D2005" w:rsidRDefault="00BC2B25" w:rsidP="006D2005">
      <w:pPr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6D2005">
        <w:rPr>
          <w:rFonts w:ascii="Times New Roman" w:hAnsi="Times New Roman" w:cs="Times New Roman"/>
          <w:sz w:val="24"/>
        </w:rPr>
        <w:t xml:space="preserve">Daňové přiznání se podává do 25 dnů po skončení zdaňovacího období, ve kterém vznikla povinnost daň přiznat </w:t>
      </w:r>
    </w:p>
    <w:p w:rsidR="003120C3" w:rsidRPr="006D2005" w:rsidRDefault="00BC2B25" w:rsidP="006D2005">
      <w:pPr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6D2005">
        <w:rPr>
          <w:rFonts w:ascii="Times New Roman" w:hAnsi="Times New Roman" w:cs="Times New Roman"/>
          <w:sz w:val="24"/>
        </w:rPr>
        <w:t xml:space="preserve">Za každou daň se podává daňové přiznání samostatně </w:t>
      </w:r>
    </w:p>
    <w:p w:rsidR="006D2005" w:rsidRPr="00564C3A" w:rsidRDefault="006D2005" w:rsidP="00564C3A">
      <w:pPr>
        <w:spacing w:after="0"/>
        <w:jc w:val="both"/>
        <w:rPr>
          <w:rFonts w:ascii="Times New Roman" w:hAnsi="Times New Roman" w:cs="Times New Roman"/>
          <w:sz w:val="24"/>
        </w:rPr>
      </w:pPr>
    </w:p>
    <w:sectPr w:rsidR="006D2005" w:rsidRPr="00564C3A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B25" w:rsidRDefault="00BC2B25" w:rsidP="00BC2B25">
      <w:pPr>
        <w:spacing w:after="0" w:line="240" w:lineRule="auto"/>
      </w:pPr>
      <w:r>
        <w:separator/>
      </w:r>
    </w:p>
  </w:endnote>
  <w:endnote w:type="continuationSeparator" w:id="0">
    <w:p w:rsidR="00BC2B25" w:rsidRDefault="00BC2B25" w:rsidP="00BC2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B25" w:rsidRPr="00BC2B25" w:rsidRDefault="00BC2B25" w:rsidP="00BC2B25">
    <w:pPr>
      <w:pStyle w:val="Zpat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Daně a účetnictví malých a středních </w:t>
    </w:r>
    <w:proofErr w:type="gramStart"/>
    <w:r>
      <w:rPr>
        <w:rFonts w:asciiTheme="majorHAnsi" w:eastAsiaTheme="majorEastAsia" w:hAnsiTheme="majorHAnsi" w:cstheme="majorBidi"/>
      </w:rPr>
      <w:t xml:space="preserve">podniků           </w:t>
    </w:r>
    <w:r w:rsidR="00D37A83">
      <w:rPr>
        <w:rFonts w:asciiTheme="majorHAnsi" w:eastAsiaTheme="majorEastAsia" w:hAnsiTheme="majorHAnsi" w:cstheme="majorBidi"/>
      </w:rPr>
      <w:t xml:space="preserve">             Samostudium</w:t>
    </w:r>
    <w:proofErr w:type="gramEnd"/>
    <w:r w:rsidR="00D37A83">
      <w:rPr>
        <w:rFonts w:asciiTheme="majorHAnsi" w:eastAsiaTheme="majorEastAsia" w:hAnsiTheme="majorHAnsi" w:cstheme="majorBidi"/>
      </w:rPr>
      <w:t xml:space="preserve"> 2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Stránka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0C5569" w:rsidRPr="000C5569">
      <w:rPr>
        <w:rFonts w:asciiTheme="majorHAnsi" w:eastAsiaTheme="majorEastAsia" w:hAnsiTheme="majorHAnsi" w:cstheme="majorBidi"/>
        <w:noProof/>
      </w:rPr>
      <w:t>8</w:t>
    </w:r>
    <w:r>
      <w:rPr>
        <w:rFonts w:asciiTheme="majorHAnsi" w:eastAsiaTheme="majorEastAsia" w:hAnsiTheme="majorHAnsi" w:cstheme="majorBidi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B25" w:rsidRDefault="00BC2B25" w:rsidP="00BC2B25">
      <w:pPr>
        <w:spacing w:after="0" w:line="240" w:lineRule="auto"/>
      </w:pPr>
      <w:r>
        <w:separator/>
      </w:r>
    </w:p>
  </w:footnote>
  <w:footnote w:type="continuationSeparator" w:id="0">
    <w:p w:rsidR="00BC2B25" w:rsidRDefault="00BC2B25" w:rsidP="00BC2B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D65FA"/>
    <w:multiLevelType w:val="hybridMultilevel"/>
    <w:tmpl w:val="E5DA62A6"/>
    <w:lvl w:ilvl="0" w:tplc="D91CC07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747E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D8608F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CC970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C07D3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558DEC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E6BB9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4680E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F2F84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8A2931"/>
    <w:multiLevelType w:val="hybridMultilevel"/>
    <w:tmpl w:val="E61C7908"/>
    <w:lvl w:ilvl="0" w:tplc="9BC08D3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1AFA8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18DBD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2A03B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BE743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3981ED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A0A28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FA267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4EB2A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A30DFE"/>
    <w:multiLevelType w:val="hybridMultilevel"/>
    <w:tmpl w:val="02D05440"/>
    <w:lvl w:ilvl="0" w:tplc="98AC9E0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16945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A8F84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A09CD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96A38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2CA62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98ABB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C32A3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8CE24A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2B27CC"/>
    <w:multiLevelType w:val="hybridMultilevel"/>
    <w:tmpl w:val="DBA615BC"/>
    <w:lvl w:ilvl="0" w:tplc="30BCE43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EF8563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00925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1EF9C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282A7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C64AA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42FB2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CC86C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E9E651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4261E34"/>
    <w:multiLevelType w:val="hybridMultilevel"/>
    <w:tmpl w:val="EE4A4E74"/>
    <w:lvl w:ilvl="0" w:tplc="3870AB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4A6BAE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D0DAA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64089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005E7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814B82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50451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4A2E0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10A43F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2319FA"/>
    <w:multiLevelType w:val="hybridMultilevel"/>
    <w:tmpl w:val="8FA89F6A"/>
    <w:lvl w:ilvl="0" w:tplc="27B255E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F8CDF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C01B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945C3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D2ED12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58A28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A462B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F00305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3419D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DA27A3A"/>
    <w:multiLevelType w:val="hybridMultilevel"/>
    <w:tmpl w:val="BB1A7834"/>
    <w:lvl w:ilvl="0" w:tplc="D70EE8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1E221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1E036E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3AA79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F2F08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7288B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445A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FC35B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4E44E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042422F"/>
    <w:multiLevelType w:val="hybridMultilevel"/>
    <w:tmpl w:val="7C8EB3C0"/>
    <w:lvl w:ilvl="0" w:tplc="7C58C81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7E83C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F411A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D6FBD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9025FA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7640B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C207F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703BE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1D6D2D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2153A1A"/>
    <w:multiLevelType w:val="hybridMultilevel"/>
    <w:tmpl w:val="8CE22950"/>
    <w:lvl w:ilvl="0" w:tplc="41C6BA9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5ABAA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A4C50F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4EFCF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8D4F3D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1E523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B0FB5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64A8E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5D415A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74E2688"/>
    <w:multiLevelType w:val="hybridMultilevel"/>
    <w:tmpl w:val="D0000A7C"/>
    <w:lvl w:ilvl="0" w:tplc="934436C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C626EC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B5EF4B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FCFCE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F26AC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F46A4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F6ECB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A4637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108ECC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AB648EC"/>
    <w:multiLevelType w:val="hybridMultilevel"/>
    <w:tmpl w:val="8AA45CC8"/>
    <w:lvl w:ilvl="0" w:tplc="D12C13A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EA389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1AE57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862A9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92AB2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1E77F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1EF7C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5AB79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263A2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C3944B0"/>
    <w:multiLevelType w:val="hybridMultilevel"/>
    <w:tmpl w:val="CB18E892"/>
    <w:lvl w:ilvl="0" w:tplc="D97AB90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D87E4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0C933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963E7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0EE32E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964AB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3831A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867DE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B02B6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0D351E3"/>
    <w:multiLevelType w:val="hybridMultilevel"/>
    <w:tmpl w:val="4F7C9702"/>
    <w:lvl w:ilvl="0" w:tplc="96B0715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6209A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D834F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D0D64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AA2DD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C2000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88FE9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2682D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A8E671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FE40D8"/>
    <w:multiLevelType w:val="hybridMultilevel"/>
    <w:tmpl w:val="B7862F9E"/>
    <w:lvl w:ilvl="0" w:tplc="1F52CD5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3C8AF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5E244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7A3A9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E52819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843AD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A0F02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63E193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81EAF0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6342DCF"/>
    <w:multiLevelType w:val="hybridMultilevel"/>
    <w:tmpl w:val="45FE9232"/>
    <w:lvl w:ilvl="0" w:tplc="2DB4DBE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4AED1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43285D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2641F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1CD3B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92758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8661A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56DC7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F8622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B207A5F"/>
    <w:multiLevelType w:val="hybridMultilevel"/>
    <w:tmpl w:val="A446B3E0"/>
    <w:lvl w:ilvl="0" w:tplc="1C2661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88265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C62495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521F1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2AC4D5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DA481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722E5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1A799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324F6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B8A4C25"/>
    <w:multiLevelType w:val="hybridMultilevel"/>
    <w:tmpl w:val="C15C762C"/>
    <w:lvl w:ilvl="0" w:tplc="D0DAE38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00089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AE0A4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72FBD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CAA7D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FE74F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58A49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120EA8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0E241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E352EC9"/>
    <w:multiLevelType w:val="hybridMultilevel"/>
    <w:tmpl w:val="157C8D36"/>
    <w:lvl w:ilvl="0" w:tplc="B86EDD1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9EE821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F6745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6284F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06035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40E09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F4E4B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ED6F04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70C4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C3675FB"/>
    <w:multiLevelType w:val="hybridMultilevel"/>
    <w:tmpl w:val="FC68BEE8"/>
    <w:lvl w:ilvl="0" w:tplc="4CDC25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52182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ED81EA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9C64A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64078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72D38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A2581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2EC59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A3CDD5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D9F071C"/>
    <w:multiLevelType w:val="hybridMultilevel"/>
    <w:tmpl w:val="CA7A51C8"/>
    <w:lvl w:ilvl="0" w:tplc="FF34F5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C16C92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42029A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E8F6C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C6CFCD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D4ABB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B0232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B8523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E25CC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3D8444C"/>
    <w:multiLevelType w:val="hybridMultilevel"/>
    <w:tmpl w:val="B9BAB9BE"/>
    <w:lvl w:ilvl="0" w:tplc="675E089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9A053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C0645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F8BF4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C9C8F7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CE139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7AEEA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ACC77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E26A0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54046A2"/>
    <w:multiLevelType w:val="hybridMultilevel"/>
    <w:tmpl w:val="D3E22598"/>
    <w:lvl w:ilvl="0" w:tplc="9D18213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5AAB4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808C4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286AA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52C0A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6A592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5CC84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4684C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E0000B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5E27DA0"/>
    <w:multiLevelType w:val="hybridMultilevel"/>
    <w:tmpl w:val="72663190"/>
    <w:lvl w:ilvl="0" w:tplc="C31E07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002914">
      <w:start w:val="518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8E0D1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4404B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7C271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C7258E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2E332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52C2DC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6CC1F4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D4F7430"/>
    <w:multiLevelType w:val="hybridMultilevel"/>
    <w:tmpl w:val="38CE9B1C"/>
    <w:lvl w:ilvl="0" w:tplc="2EEEE63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A04EB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9AEFE0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446F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942FE4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4AA67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401D7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8028D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50111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D1D2F42"/>
    <w:multiLevelType w:val="hybridMultilevel"/>
    <w:tmpl w:val="59DA93C4"/>
    <w:lvl w:ilvl="0" w:tplc="73B442B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054DA8C">
      <w:start w:val="647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EA9FF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3A7D1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88D35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4B6AF7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046B9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0442A6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744B4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82E4928"/>
    <w:multiLevelType w:val="hybridMultilevel"/>
    <w:tmpl w:val="9474A440"/>
    <w:lvl w:ilvl="0" w:tplc="D06088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30194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36226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1C476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24675E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14F8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9AA0F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48CE4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2693F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9B904B2"/>
    <w:multiLevelType w:val="hybridMultilevel"/>
    <w:tmpl w:val="BC00D4A2"/>
    <w:lvl w:ilvl="0" w:tplc="C978A55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50A7F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96EDF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5EA7A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84FFE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50583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F8025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5EEF2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80B16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9"/>
  </w:num>
  <w:num w:numId="5">
    <w:abstractNumId w:val="23"/>
  </w:num>
  <w:num w:numId="6">
    <w:abstractNumId w:val="12"/>
  </w:num>
  <w:num w:numId="7">
    <w:abstractNumId w:val="8"/>
  </w:num>
  <w:num w:numId="8">
    <w:abstractNumId w:val="24"/>
  </w:num>
  <w:num w:numId="9">
    <w:abstractNumId w:val="10"/>
  </w:num>
  <w:num w:numId="10">
    <w:abstractNumId w:val="17"/>
  </w:num>
  <w:num w:numId="11">
    <w:abstractNumId w:val="3"/>
  </w:num>
  <w:num w:numId="12">
    <w:abstractNumId w:val="22"/>
  </w:num>
  <w:num w:numId="13">
    <w:abstractNumId w:val="14"/>
  </w:num>
  <w:num w:numId="14">
    <w:abstractNumId w:val="19"/>
  </w:num>
  <w:num w:numId="15">
    <w:abstractNumId w:val="16"/>
  </w:num>
  <w:num w:numId="16">
    <w:abstractNumId w:val="11"/>
  </w:num>
  <w:num w:numId="17">
    <w:abstractNumId w:val="18"/>
  </w:num>
  <w:num w:numId="18">
    <w:abstractNumId w:val="2"/>
  </w:num>
  <w:num w:numId="19">
    <w:abstractNumId w:val="26"/>
  </w:num>
  <w:num w:numId="20">
    <w:abstractNumId w:val="13"/>
  </w:num>
  <w:num w:numId="21">
    <w:abstractNumId w:val="21"/>
  </w:num>
  <w:num w:numId="22">
    <w:abstractNumId w:val="25"/>
  </w:num>
  <w:num w:numId="23">
    <w:abstractNumId w:val="5"/>
  </w:num>
  <w:num w:numId="24">
    <w:abstractNumId w:val="20"/>
  </w:num>
  <w:num w:numId="25">
    <w:abstractNumId w:val="15"/>
  </w:num>
  <w:num w:numId="26">
    <w:abstractNumId w:val="0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C3A"/>
    <w:rsid w:val="000C5569"/>
    <w:rsid w:val="003120C3"/>
    <w:rsid w:val="00564C3A"/>
    <w:rsid w:val="006D2005"/>
    <w:rsid w:val="00BC2B25"/>
    <w:rsid w:val="00BD4F66"/>
    <w:rsid w:val="00CF0E6F"/>
    <w:rsid w:val="00D01573"/>
    <w:rsid w:val="00D3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64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64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4C3A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564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C2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2B25"/>
  </w:style>
  <w:style w:type="paragraph" w:styleId="Zpat">
    <w:name w:val="footer"/>
    <w:basedOn w:val="Normln"/>
    <w:link w:val="ZpatChar"/>
    <w:uiPriority w:val="99"/>
    <w:unhideWhenUsed/>
    <w:rsid w:val="00BC2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2B25"/>
  </w:style>
  <w:style w:type="paragraph" w:styleId="Odstavecseseznamem">
    <w:name w:val="List Paragraph"/>
    <w:basedOn w:val="Normln"/>
    <w:uiPriority w:val="34"/>
    <w:qFormat/>
    <w:rsid w:val="00D37A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64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64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4C3A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564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C2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2B25"/>
  </w:style>
  <w:style w:type="paragraph" w:styleId="Zpat">
    <w:name w:val="footer"/>
    <w:basedOn w:val="Normln"/>
    <w:link w:val="ZpatChar"/>
    <w:uiPriority w:val="99"/>
    <w:unhideWhenUsed/>
    <w:rsid w:val="00BC2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2B25"/>
  </w:style>
  <w:style w:type="paragraph" w:styleId="Odstavecseseznamem">
    <w:name w:val="List Paragraph"/>
    <w:basedOn w:val="Normln"/>
    <w:uiPriority w:val="34"/>
    <w:qFormat/>
    <w:rsid w:val="00D37A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803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71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60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30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61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182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30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58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7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161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83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68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3431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20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75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9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1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08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59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78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3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664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16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02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65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814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2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039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696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48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40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25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210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8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912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359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069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814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18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9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465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3585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7411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0782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1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4662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62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1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999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34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7529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367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61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68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655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69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552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8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66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1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178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31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744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5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1682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926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431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52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647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718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5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92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12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44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039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12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34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48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1023D-3713-45C4-880B-897DE6C4B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8</Pages>
  <Words>1485</Words>
  <Characters>8764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Krajňák</dc:creator>
  <cp:lastModifiedBy>Michal Krajňák</cp:lastModifiedBy>
  <cp:revision>5</cp:revision>
  <dcterms:created xsi:type="dcterms:W3CDTF">2020-06-29T14:22:00Z</dcterms:created>
  <dcterms:modified xsi:type="dcterms:W3CDTF">2022-07-03T15:39:00Z</dcterms:modified>
</cp:coreProperties>
</file>