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CFB4" w14:textId="77777777" w:rsidR="00EA1FA6" w:rsidRDefault="00EA1FA6" w:rsidP="00EA1FA6">
      <w:pPr>
        <w:rPr>
          <w:rFonts w:ascii="Times New Roman" w:hAnsi="Times New Roman"/>
          <w:b/>
          <w:sz w:val="24"/>
          <w:u w:val="single"/>
        </w:rPr>
      </w:pPr>
      <w:r>
        <w:rPr>
          <w:noProof/>
          <w:lang w:eastAsia="cs-CZ"/>
        </w:rPr>
        <w:drawing>
          <wp:anchor distT="0" distB="0" distL="114300" distR="114300" simplePos="0" relativeHeight="251663360" behindDoc="0" locked="0" layoutInCell="1" allowOverlap="1" wp14:anchorId="077BCD40" wp14:editId="337DC620">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2336" behindDoc="0" locked="0" layoutInCell="1" allowOverlap="1" wp14:anchorId="7B26841A" wp14:editId="0FA6C86B">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2D0F1" id="Obdélník 5" o:spid="_x0000_s1026" style="position:absolute;margin-left:388.35pt;margin-top:.45pt;width:63.15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1312" behindDoc="0" locked="0" layoutInCell="1" allowOverlap="1" wp14:anchorId="0C6364CD" wp14:editId="5C1EBB3A">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7505B" id="Obdélník 10" o:spid="_x0000_s1026" style="position:absolute;margin-left:54.15pt;margin-top:13.35pt;width:397.35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22018719" wp14:editId="2FA89A8E">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7F09"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" strokecolor="#4f81bd" strokeweight="2.5pt">
                <v:fill opacity="0"/>
                <v:shadow color="#868686"/>
              </v:rect>
            </w:pict>
          </mc:Fallback>
        </mc:AlternateContent>
      </w:r>
    </w:p>
    <w:p w14:paraId="34DAFAEB" w14:textId="77777777" w:rsidR="00EA1FA6" w:rsidRDefault="00EA1FA6" w:rsidP="00EA1FA6">
      <w:pPr>
        <w:rPr>
          <w:rFonts w:ascii="Times New Roman" w:hAnsi="Times New Roman"/>
          <w:b/>
          <w:sz w:val="24"/>
        </w:rPr>
      </w:pPr>
      <w:r>
        <w:rPr>
          <w:rFonts w:ascii="Times New Roman" w:hAnsi="Times New Roman"/>
          <w:b/>
          <w:sz w:val="72"/>
        </w:rPr>
        <w:t xml:space="preserve">  5</w:t>
      </w:r>
      <w:r>
        <w:rPr>
          <w:rFonts w:ascii="Times New Roman" w:hAnsi="Times New Roman"/>
          <w:b/>
          <w:sz w:val="24"/>
        </w:rPr>
        <w:t xml:space="preserve">         </w:t>
      </w:r>
      <w:r>
        <w:rPr>
          <w:rFonts w:ascii="Times New Roman" w:hAnsi="Times New Roman"/>
          <w:sz w:val="36"/>
        </w:rPr>
        <w:t>DAŇ Z PŘÍJMŮ FYZICKÝCH OSOB</w:t>
      </w:r>
    </w:p>
    <w:p w14:paraId="4FD8CAA2" w14:textId="77777777" w:rsidR="00EA1FA6" w:rsidRDefault="00EA1FA6" w:rsidP="00EA1FA6">
      <w:pPr>
        <w:spacing w:after="0"/>
        <w:rPr>
          <w:rFonts w:ascii="Times New Roman" w:hAnsi="Times New Roman" w:cs="Times New Roman"/>
          <w:sz w:val="24"/>
          <w:szCs w:val="24"/>
        </w:rPr>
      </w:pPr>
      <w:r w:rsidRPr="006A24AA">
        <w:rPr>
          <w:rFonts w:ascii="Times New Roman" w:hAnsi="Times New Roman" w:cs="Times New Roman"/>
          <w:sz w:val="24"/>
          <w:szCs w:val="24"/>
        </w:rPr>
        <w:t>Příklad 1 – V</w:t>
      </w:r>
      <w:r w:rsidR="00497CD0">
        <w:rPr>
          <w:rFonts w:ascii="Times New Roman" w:hAnsi="Times New Roman" w:cs="Times New Roman"/>
          <w:sz w:val="24"/>
          <w:szCs w:val="24"/>
        </w:rPr>
        <w:t xml:space="preserve">ýpočet daňové povinnosti fyzické osoby </w:t>
      </w:r>
    </w:p>
    <w:p w14:paraId="4AE28AB5" w14:textId="6DAFAAF1" w:rsidR="00497CD0" w:rsidRDefault="00497CD0" w:rsidP="00EA1FA6">
      <w:pPr>
        <w:spacing w:after="0"/>
        <w:rPr>
          <w:rFonts w:ascii="Times New Roman" w:hAnsi="Times New Roman" w:cs="Times New Roman"/>
          <w:sz w:val="24"/>
          <w:szCs w:val="24"/>
        </w:rPr>
      </w:pPr>
      <w:r>
        <w:rPr>
          <w:rFonts w:ascii="Times New Roman" w:hAnsi="Times New Roman" w:cs="Times New Roman"/>
          <w:sz w:val="24"/>
          <w:szCs w:val="24"/>
        </w:rPr>
        <w:t xml:space="preserve">Příklad 2 – Příjmy z podnikání a zvýšení daně </w:t>
      </w:r>
    </w:p>
    <w:p w14:paraId="6FF02422" w14:textId="77777777" w:rsidR="00497CD0" w:rsidRDefault="00932F46" w:rsidP="00EA1FA6">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0800" behindDoc="0" locked="0" layoutInCell="1" allowOverlap="1" wp14:anchorId="723E1692" wp14:editId="52F4C8D6">
                <wp:simplePos x="0" y="0"/>
                <wp:positionH relativeFrom="column">
                  <wp:posOffset>-4445</wp:posOffset>
                </wp:positionH>
                <wp:positionV relativeFrom="paragraph">
                  <wp:posOffset>180340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101D" id="Obdélník 13" o:spid="_x0000_s1026" style="position:absolute;margin-left:-.35pt;margin-top:14.2pt;width:455.1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" strokecolor="#c0504d" strokeweight="1pt">
                <v:fill opacity="0"/>
                <v:shadow color="#868686"/>
              </v:rect>
            </w:pict>
          </mc:Fallback>
        </mc:AlternateContent>
      </w:r>
    </w:p>
    <w:p w14:paraId="6AA71925" w14:textId="77777777" w:rsidR="00497CD0" w:rsidRDefault="00497CD0" w:rsidP="00EA1FA6">
      <w:pPr>
        <w:spacing w:after="0"/>
        <w:rPr>
          <w:rFonts w:ascii="Times New Roman" w:hAnsi="Times New Roman" w:cs="Times New Roman"/>
          <w:b/>
          <w:sz w:val="24"/>
          <w:szCs w:val="24"/>
        </w:rPr>
      </w:pPr>
      <w:r>
        <w:rPr>
          <w:rFonts w:ascii="Times New Roman" w:hAnsi="Times New Roman" w:cs="Times New Roman"/>
          <w:b/>
          <w:sz w:val="24"/>
          <w:szCs w:val="24"/>
        </w:rPr>
        <w:t>Příklad 1 – Výpočet daňové povinnosti fyzické osoby</w:t>
      </w:r>
    </w:p>
    <w:p w14:paraId="6FCBCF8B" w14:textId="77777777" w:rsidR="00DC2E8B" w:rsidRPr="00DC2E8B" w:rsidRDefault="00DC2E8B" w:rsidP="00DC2E8B">
      <w:pPr>
        <w:spacing w:after="0"/>
        <w:jc w:val="both"/>
        <w:rPr>
          <w:rFonts w:ascii="Times New Roman" w:hAnsi="Times New Roman" w:cs="Times New Roman"/>
          <w:sz w:val="24"/>
          <w:szCs w:val="24"/>
        </w:rPr>
      </w:pPr>
      <w:r w:rsidRPr="00DC2E8B">
        <w:rPr>
          <w:rFonts w:ascii="Times New Roman" w:hAnsi="Times New Roman" w:cs="Times New Roman"/>
          <w:sz w:val="24"/>
          <w:szCs w:val="24"/>
        </w:rPr>
        <w:t xml:space="preserve">V roce 2022 má poplatník (45 let) – fyzická osoba – příjmy z koncesované živnosti – taxislužby celkem 1 900 000 Kč (uplatňuje výdaje %). Vedle tohoto příjmu má také dílčí základ daně ze závislé činnosti 40 000 Kč a dílčí základ z nájmu 25 000 Kč. Z úroku na nepodnikatelském účtu obdržel 7,04 Kč, v televizní soutěži vyhrál 1 500 Kč. </w:t>
      </w:r>
    </w:p>
    <w:p w14:paraId="78E5FAA8" w14:textId="77777777" w:rsidR="00DC2E8B" w:rsidRPr="00DC2E8B" w:rsidRDefault="00DC2E8B" w:rsidP="00DC2E8B">
      <w:pPr>
        <w:spacing w:after="0"/>
        <w:jc w:val="both"/>
        <w:rPr>
          <w:rFonts w:ascii="Times New Roman" w:hAnsi="Times New Roman" w:cs="Times New Roman"/>
          <w:sz w:val="24"/>
          <w:szCs w:val="24"/>
        </w:rPr>
      </w:pPr>
      <w:r w:rsidRPr="00DC2E8B">
        <w:rPr>
          <w:rFonts w:ascii="Times New Roman" w:hAnsi="Times New Roman" w:cs="Times New Roman"/>
          <w:sz w:val="24"/>
          <w:szCs w:val="24"/>
        </w:rPr>
        <w:t xml:space="preserve">V roce 2022 poskytl poplatník bezúplatné plnění vysoké škole, kde studuje jeho syn (23 let) v prezenční formě studia (studium ukončil složením státní zkoušky dne 16.6.2022, do zaměstnání nastoupil 1.8.2022) celkem 1 000 Kč. </w:t>
      </w:r>
    </w:p>
    <w:p w14:paraId="29CE0647" w14:textId="77777777" w:rsidR="00DC2E8B" w:rsidRPr="00DC2E8B" w:rsidRDefault="00DC2E8B" w:rsidP="00DC2E8B">
      <w:pPr>
        <w:spacing w:after="0"/>
        <w:jc w:val="both"/>
        <w:rPr>
          <w:rFonts w:ascii="Times New Roman" w:hAnsi="Times New Roman" w:cs="Times New Roman"/>
          <w:sz w:val="24"/>
          <w:szCs w:val="24"/>
        </w:rPr>
      </w:pPr>
      <w:r w:rsidRPr="00DC2E8B">
        <w:rPr>
          <w:rFonts w:ascii="Times New Roman" w:hAnsi="Times New Roman" w:cs="Times New Roman"/>
          <w:sz w:val="24"/>
          <w:szCs w:val="24"/>
        </w:rPr>
        <w:t xml:space="preserve">Poplatník má uzavřenou smlouvu na životní pojištění do 65 let věku, sjednaná pojistná částka pro případ dožití je 180 000 Kč, zaplacené příspěvky celkem 12 000 Kč. Na příspěvcích na penzijní připojištění zaplatil 18 000 Kč. Tuto částku zaplatil jednorázově v prosinci 2022, neboť smlouvu o penzijním připojištění uzavřel 1.12.2022. Smlouva je uzavřena na dobu déle než 5 let, s výplatou plnění po 60 letech věku poplatníka. </w:t>
      </w:r>
    </w:p>
    <w:p w14:paraId="5FD3A663" w14:textId="77777777" w:rsidR="00DC2E8B" w:rsidRPr="00DC2E8B" w:rsidRDefault="00DC2E8B" w:rsidP="00DC2E8B">
      <w:pPr>
        <w:spacing w:after="0"/>
        <w:jc w:val="both"/>
        <w:rPr>
          <w:rFonts w:ascii="Times New Roman" w:hAnsi="Times New Roman" w:cs="Times New Roman"/>
          <w:sz w:val="24"/>
          <w:szCs w:val="24"/>
        </w:rPr>
      </w:pPr>
      <w:r w:rsidRPr="00DC2E8B">
        <w:rPr>
          <w:rFonts w:ascii="Times New Roman" w:hAnsi="Times New Roman" w:cs="Times New Roman"/>
          <w:sz w:val="24"/>
          <w:szCs w:val="24"/>
        </w:rPr>
        <w:t xml:space="preserve">V roce 2019 dosáhl ztráty 50 000 Kč, z této ztráty zatím uplatnil v roce 2021 celkem 30 000 Kč. Za rok 2022 má zájem uplatnit je-li to možné zbývající částku ztráty ke snížení základu daně. </w:t>
      </w:r>
    </w:p>
    <w:p w14:paraId="2B500E09" w14:textId="77777777" w:rsidR="00DC2E8B" w:rsidRPr="00DC2E8B" w:rsidRDefault="00DC2E8B" w:rsidP="00DC2E8B">
      <w:pPr>
        <w:rPr>
          <w:rFonts w:ascii="Times New Roman" w:hAnsi="Times New Roman" w:cs="Times New Roman"/>
          <w:sz w:val="24"/>
          <w:szCs w:val="24"/>
        </w:rPr>
      </w:pPr>
      <w:r w:rsidRPr="00DC2E8B">
        <w:rPr>
          <w:rFonts w:ascii="Times New Roman" w:hAnsi="Times New Roman" w:cs="Times New Roman"/>
          <w:sz w:val="24"/>
          <w:szCs w:val="24"/>
        </w:rPr>
        <w:t xml:space="preserve">Kromě uvedeného syna má poplatník ještě další 2 děti, které s ním žijí ve společné domácnosti. Syn (23 let studující vysokou školu je považován za dítě č. 1). Mladší syn (19 let) ukončil studium gymnázia maturitní zkouškou dne 15.6.2022 a od září je studentem vysoké školy. V období prázdnin byl zaměstnán od 15.7.2022 do 31.8.2022 – pracoval na základě pracovní smlouvy (výdělek za červenec 15 000 Kč, za srpen 22 000 Kč). Pro účely daňového zvýhodnění je mladší syn považován za dítě č. 2. Nejmladší z dětí – dcera – je považována za dítě č 3 pro účely daňového zvýhodnění a po celé období roku 2022 studuje na střední škole. Odpočet na všechny děti uplatňuje tento poplatník. </w:t>
      </w:r>
    </w:p>
    <w:p w14:paraId="39373B79" w14:textId="77777777" w:rsidR="00DC2E8B" w:rsidRPr="00DC2E8B" w:rsidRDefault="00DC2E8B" w:rsidP="00DC2E8B">
      <w:pPr>
        <w:rPr>
          <w:rFonts w:ascii="Times New Roman" w:hAnsi="Times New Roman" w:cs="Times New Roman"/>
          <w:sz w:val="24"/>
          <w:szCs w:val="24"/>
        </w:rPr>
      </w:pPr>
      <w:r w:rsidRPr="00DC2E8B">
        <w:rPr>
          <w:rFonts w:ascii="Times New Roman" w:hAnsi="Times New Roman" w:cs="Times New Roman"/>
          <w:sz w:val="24"/>
          <w:szCs w:val="24"/>
        </w:rPr>
        <w:t xml:space="preserve">Na zálohách na daň z příjmů zaplatil v tomto roce celkem 16 000 Kč. Vypočtěte daňovou povinnost fyzické osoby za rok 2022. </w:t>
      </w:r>
    </w:p>
    <w:p w14:paraId="47D70440" w14:textId="77777777" w:rsidR="00EA1FA6" w:rsidRDefault="00EA1FA6" w:rsidP="006A24AA">
      <w:pPr>
        <w:rPr>
          <w:rFonts w:ascii="Times New Roman" w:hAnsi="Times New Roman"/>
          <w:b/>
          <w:sz w:val="24"/>
          <w:u w:val="single"/>
        </w:rPr>
      </w:pPr>
    </w:p>
    <w:p w14:paraId="1ECAD355" w14:textId="77777777" w:rsidR="00720555" w:rsidRPr="00720555" w:rsidRDefault="00720555" w:rsidP="00720555">
      <w:pPr>
        <w:spacing w:after="0"/>
        <w:rPr>
          <w:rFonts w:ascii="Times New Roman" w:hAnsi="Times New Roman"/>
          <w:b/>
          <w:color w:val="FF0000"/>
          <w:sz w:val="24"/>
          <w:u w:val="single"/>
        </w:rPr>
      </w:pPr>
      <w:r w:rsidRPr="00720555">
        <w:rPr>
          <w:rFonts w:ascii="Times New Roman" w:hAnsi="Times New Roman"/>
          <w:bCs/>
          <w:color w:val="FF0000"/>
          <w:sz w:val="24"/>
        </w:rPr>
        <w:t>Dílčí základy daně</w:t>
      </w:r>
    </w:p>
    <w:p w14:paraId="661A33AD"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6</w:t>
      </w:r>
      <w:r w:rsidRPr="00720555">
        <w:rPr>
          <w:rFonts w:ascii="Times New Roman" w:hAnsi="Times New Roman"/>
          <w:color w:val="FF0000"/>
          <w:sz w:val="24"/>
        </w:rPr>
        <w:tab/>
      </w:r>
      <w:r w:rsidRPr="00720555">
        <w:rPr>
          <w:rFonts w:ascii="Times New Roman" w:hAnsi="Times New Roman"/>
          <w:color w:val="FF0000"/>
          <w:sz w:val="24"/>
        </w:rPr>
        <w:tab/>
      </w:r>
    </w:p>
    <w:p w14:paraId="163D5ED9"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7</w:t>
      </w:r>
      <w:r w:rsidRPr="00720555">
        <w:rPr>
          <w:rFonts w:ascii="Times New Roman" w:hAnsi="Times New Roman"/>
          <w:color w:val="FF0000"/>
          <w:sz w:val="24"/>
        </w:rPr>
        <w:tab/>
      </w:r>
      <w:r w:rsidRPr="00720555">
        <w:rPr>
          <w:rFonts w:ascii="Times New Roman" w:hAnsi="Times New Roman"/>
          <w:color w:val="FF0000"/>
          <w:sz w:val="24"/>
        </w:rPr>
        <w:tab/>
      </w:r>
    </w:p>
    <w:p w14:paraId="4B6C6CFE"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8</w:t>
      </w:r>
      <w:r w:rsidRPr="00720555">
        <w:rPr>
          <w:rFonts w:ascii="Times New Roman" w:hAnsi="Times New Roman"/>
          <w:color w:val="FF0000"/>
          <w:sz w:val="24"/>
        </w:rPr>
        <w:tab/>
      </w:r>
      <w:r w:rsidRPr="00720555">
        <w:rPr>
          <w:rFonts w:ascii="Times New Roman" w:hAnsi="Times New Roman"/>
          <w:color w:val="FF0000"/>
          <w:sz w:val="24"/>
        </w:rPr>
        <w:tab/>
      </w:r>
    </w:p>
    <w:p w14:paraId="199E3507"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9</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6564FE78"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10</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6E8332E2"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w:t>
      </w:r>
    </w:p>
    <w:p w14:paraId="3A43FA85"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lastRenderedPageBreak/>
        <w:t>Základ daně</w:t>
      </w:r>
      <w:r w:rsidRPr="00720555">
        <w:rPr>
          <w:rFonts w:ascii="Times New Roman" w:hAnsi="Times New Roman"/>
          <w:bCs/>
          <w:color w:val="FF0000"/>
          <w:sz w:val="24"/>
        </w:rPr>
        <w:tab/>
      </w:r>
      <w:r w:rsidRPr="00720555">
        <w:rPr>
          <w:rFonts w:ascii="Times New Roman" w:hAnsi="Times New Roman"/>
          <w:bCs/>
          <w:color w:val="FF0000"/>
          <w:sz w:val="24"/>
        </w:rPr>
        <w:tab/>
      </w:r>
    </w:p>
    <w:p w14:paraId="5CEE81E1"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Položky odčitatelné od ZD</w:t>
      </w:r>
    </w:p>
    <w:p w14:paraId="44F96C1B"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Ztráta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w:t>
      </w:r>
    </w:p>
    <w:p w14:paraId="2FB519B5"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Nezdanitelné části základu daně</w:t>
      </w:r>
    </w:p>
    <w:p w14:paraId="51A7FCAF" w14:textId="0284F1A0"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ab/>
        <w:t xml:space="preserve">  </w:t>
      </w:r>
    </w:p>
    <w:p w14:paraId="3495ADCD" w14:textId="62F8C6CF"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Životní </w:t>
      </w:r>
      <w:r w:rsidRPr="00720555">
        <w:rPr>
          <w:rFonts w:ascii="Times New Roman" w:hAnsi="Times New Roman"/>
          <w:color w:val="FF0000"/>
          <w:sz w:val="24"/>
        </w:rPr>
        <w:tab/>
      </w:r>
      <w:r w:rsidRPr="00720555">
        <w:rPr>
          <w:rFonts w:ascii="Times New Roman" w:hAnsi="Times New Roman"/>
          <w:color w:val="FF0000"/>
          <w:sz w:val="24"/>
        </w:rPr>
        <w:tab/>
      </w:r>
    </w:p>
    <w:p w14:paraId="6D395E59" w14:textId="5C5A0062"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Penzijní</w:t>
      </w:r>
      <w:r w:rsidRPr="00720555">
        <w:rPr>
          <w:rFonts w:ascii="Times New Roman" w:hAnsi="Times New Roman"/>
          <w:color w:val="FF0000"/>
          <w:sz w:val="24"/>
        </w:rPr>
        <w:tab/>
        <w:t> </w:t>
      </w:r>
    </w:p>
    <w:p w14:paraId="4CE5641B"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Základ daně </w:t>
      </w:r>
      <w:r w:rsidRPr="00720555">
        <w:rPr>
          <w:rFonts w:ascii="Times New Roman" w:hAnsi="Times New Roman"/>
          <w:bCs/>
          <w:color w:val="FF0000"/>
          <w:sz w:val="24"/>
        </w:rPr>
        <w:tab/>
        <w:t xml:space="preserve">            </w:t>
      </w:r>
    </w:p>
    <w:p w14:paraId="173E4FAE" w14:textId="77777777" w:rsidR="00506F2C" w:rsidRPr="00720555" w:rsidRDefault="00506F2C">
      <w:pPr>
        <w:rPr>
          <w:rFonts w:ascii="Times New Roman" w:hAnsi="Times New Roman"/>
          <w:b/>
          <w:color w:val="FF0000"/>
          <w:sz w:val="24"/>
          <w:u w:val="single"/>
        </w:rPr>
      </w:pPr>
    </w:p>
    <w:p w14:paraId="4C8380F4"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Základ daně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6BF6FA10"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Základ daně zaokrouhlený</w:t>
      </w:r>
      <w:r w:rsidRPr="00720555">
        <w:rPr>
          <w:rFonts w:ascii="Times New Roman" w:hAnsi="Times New Roman"/>
          <w:color w:val="FF0000"/>
          <w:sz w:val="24"/>
        </w:rPr>
        <w:tab/>
      </w:r>
    </w:p>
    <w:p w14:paraId="7CE42774"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Sazba daně</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57CA7FDB"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Daň před slevou a d. </w:t>
      </w:r>
      <w:proofErr w:type="spellStart"/>
      <w:r w:rsidRPr="00720555">
        <w:rPr>
          <w:rFonts w:ascii="Times New Roman" w:hAnsi="Times New Roman"/>
          <w:bCs/>
          <w:color w:val="FF0000"/>
          <w:sz w:val="24"/>
        </w:rPr>
        <w:t>zvýh</w:t>
      </w:r>
      <w:proofErr w:type="spellEnd"/>
      <w:r w:rsidRPr="00720555">
        <w:rPr>
          <w:rFonts w:ascii="Times New Roman" w:hAnsi="Times New Roman"/>
          <w:bCs/>
          <w:color w:val="FF0000"/>
          <w:sz w:val="24"/>
        </w:rPr>
        <w:t>.</w:t>
      </w:r>
      <w:r w:rsidRPr="00720555">
        <w:rPr>
          <w:rFonts w:ascii="Times New Roman" w:hAnsi="Times New Roman"/>
          <w:bCs/>
          <w:color w:val="FF0000"/>
          <w:sz w:val="24"/>
        </w:rPr>
        <w:tab/>
      </w:r>
    </w:p>
    <w:p w14:paraId="0E97D1FF"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Sleva na poplatníka</w:t>
      </w:r>
      <w:r w:rsidRPr="00720555">
        <w:rPr>
          <w:rFonts w:ascii="Times New Roman" w:hAnsi="Times New Roman"/>
          <w:color w:val="FF0000"/>
          <w:sz w:val="24"/>
        </w:rPr>
        <w:tab/>
      </w:r>
      <w:r w:rsidRPr="00720555">
        <w:rPr>
          <w:rFonts w:ascii="Times New Roman" w:hAnsi="Times New Roman"/>
          <w:color w:val="FF0000"/>
          <w:sz w:val="24"/>
        </w:rPr>
        <w:tab/>
      </w:r>
    </w:p>
    <w:p w14:paraId="715FEA84"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w:t>
      </w:r>
    </w:p>
    <w:p w14:paraId="07B4C3B7"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Daňové zvýhodnění na děti: </w:t>
      </w:r>
    </w:p>
    <w:p w14:paraId="3CC4FD67"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Syn 23 Let: </w:t>
      </w:r>
    </w:p>
    <w:p w14:paraId="6C3A1B8D"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Syn 19 let:  </w:t>
      </w:r>
    </w:p>
    <w:p w14:paraId="0C3FE6D6"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Dcera: </w:t>
      </w:r>
      <w:r w:rsidRPr="00720555">
        <w:rPr>
          <w:rFonts w:ascii="Times New Roman" w:hAnsi="Times New Roman"/>
          <w:color w:val="FF0000"/>
          <w:sz w:val="24"/>
        </w:rPr>
        <w:br/>
        <w:t xml:space="preserve">Celkem </w:t>
      </w:r>
    </w:p>
    <w:p w14:paraId="0A8767E7"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w:t>
      </w:r>
    </w:p>
    <w:p w14:paraId="07A9B953"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Daň po slevě a d. zvýhodnění </w:t>
      </w:r>
      <w:r w:rsidRPr="00720555">
        <w:rPr>
          <w:rFonts w:ascii="Times New Roman" w:hAnsi="Times New Roman"/>
          <w:bCs/>
          <w:color w:val="FF0000"/>
          <w:sz w:val="24"/>
        </w:rPr>
        <w:tab/>
      </w:r>
      <w:r w:rsidRPr="00720555">
        <w:rPr>
          <w:rFonts w:ascii="Times New Roman" w:hAnsi="Times New Roman"/>
          <w:color w:val="FF0000"/>
          <w:sz w:val="24"/>
        </w:rPr>
        <w:t xml:space="preserve"> </w:t>
      </w:r>
    </w:p>
    <w:p w14:paraId="153765AB"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Zaplacené zálohy</w:t>
      </w:r>
      <w:r w:rsidRPr="00720555">
        <w:rPr>
          <w:rFonts w:ascii="Times New Roman" w:hAnsi="Times New Roman"/>
          <w:color w:val="FF0000"/>
          <w:sz w:val="24"/>
        </w:rPr>
        <w:tab/>
      </w:r>
      <w:r w:rsidRPr="00720555">
        <w:rPr>
          <w:rFonts w:ascii="Times New Roman" w:hAnsi="Times New Roman"/>
          <w:color w:val="FF0000"/>
          <w:sz w:val="24"/>
        </w:rPr>
        <w:tab/>
      </w:r>
    </w:p>
    <w:p w14:paraId="094413A9"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Doplatit </w:t>
      </w:r>
      <w:r w:rsidRPr="00720555">
        <w:rPr>
          <w:rFonts w:ascii="Times New Roman" w:hAnsi="Times New Roman"/>
          <w:bCs/>
          <w:color w:val="FF0000"/>
          <w:sz w:val="24"/>
        </w:rPr>
        <w:tab/>
      </w:r>
      <w:r w:rsidRPr="00720555">
        <w:rPr>
          <w:rFonts w:ascii="Times New Roman" w:hAnsi="Times New Roman"/>
          <w:bCs/>
          <w:color w:val="FF0000"/>
          <w:sz w:val="24"/>
        </w:rPr>
        <w:tab/>
      </w:r>
      <w:r w:rsidRPr="00720555">
        <w:rPr>
          <w:rFonts w:ascii="Times New Roman" w:hAnsi="Times New Roman"/>
          <w:bCs/>
          <w:color w:val="FF0000"/>
          <w:sz w:val="24"/>
        </w:rPr>
        <w:tab/>
        <w:t xml:space="preserve"> </w:t>
      </w:r>
    </w:p>
    <w:p w14:paraId="13B2F943" w14:textId="77777777" w:rsidR="00506F2C" w:rsidRDefault="00506F2C">
      <w:pPr>
        <w:rPr>
          <w:rFonts w:ascii="Times New Roman" w:hAnsi="Times New Roman"/>
          <w:b/>
          <w:sz w:val="24"/>
          <w:u w:val="single"/>
        </w:rPr>
      </w:pPr>
    </w:p>
    <w:p w14:paraId="54114206" w14:textId="77777777" w:rsidR="00506F2C" w:rsidRDefault="00506F2C">
      <w:pPr>
        <w:rPr>
          <w:rFonts w:ascii="Times New Roman" w:hAnsi="Times New Roman"/>
          <w:b/>
          <w:sz w:val="24"/>
          <w:u w:val="single"/>
        </w:rPr>
      </w:pPr>
    </w:p>
    <w:p w14:paraId="351ED358" w14:textId="77777777" w:rsidR="00506F2C" w:rsidRDefault="00506F2C" w:rsidP="00DC2E8B">
      <w:pPr>
        <w:jc w:val="both"/>
        <w:rPr>
          <w:rFonts w:ascii="Times New Roman" w:hAnsi="Times New Roman"/>
          <w:b/>
          <w:sz w:val="24"/>
          <w:u w:val="single"/>
        </w:rPr>
      </w:pPr>
    </w:p>
    <w:p w14:paraId="7A9EB7C6" w14:textId="66628C5D" w:rsidR="00506F2C" w:rsidRDefault="00CF3DD2">
      <w:pPr>
        <w:rPr>
          <w:rFonts w:ascii="Times New Roman" w:hAnsi="Times New Roman"/>
          <w:b/>
          <w:sz w:val="24"/>
        </w:rPr>
      </w:pPr>
      <w:bookmarkStart w:id="0" w:name="_Hlk110405225"/>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64896" behindDoc="0" locked="0" layoutInCell="1" allowOverlap="1" wp14:anchorId="13C9A5DE" wp14:editId="39ECED3F">
                <wp:simplePos x="0" y="0"/>
                <wp:positionH relativeFrom="column">
                  <wp:posOffset>-42545</wp:posOffset>
                </wp:positionH>
                <wp:positionV relativeFrom="paragraph">
                  <wp:posOffset>-13970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73F3" id="Obdélník 14" o:spid="_x0000_s1026" style="position:absolute;margin-left:-3.35pt;margin-top:-1.1pt;width:455.1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6bQAIAAGsEAAAOAAAAZHJzL2Uyb0RvYy54bWysVMGO0zAQvSPxD5bvNElJ6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" strokecolor="#c0504d" strokeweight="1pt">
                <v:fill opacity="0"/>
                <v:shadow color="#868686"/>
              </v:rect>
            </w:pict>
          </mc:Fallback>
        </mc:AlternateContent>
      </w:r>
      <w:r w:rsidRPr="00CF3DD2">
        <w:rPr>
          <w:rFonts w:ascii="Times New Roman" w:hAnsi="Times New Roman"/>
          <w:b/>
          <w:sz w:val="24"/>
        </w:rPr>
        <w:t>Příklad 2 – Příjmy z podnikání a zvýšení daně</w:t>
      </w:r>
    </w:p>
    <w:p w14:paraId="66E9CE1D" w14:textId="6A26C5AC" w:rsidR="00DC2E8B" w:rsidRPr="00DC2E8B" w:rsidRDefault="00DC2E8B" w:rsidP="00DC2E8B">
      <w:pPr>
        <w:spacing w:after="0"/>
        <w:jc w:val="both"/>
        <w:rPr>
          <w:rFonts w:ascii="Times New Roman" w:hAnsi="Times New Roman"/>
          <w:sz w:val="24"/>
        </w:rPr>
      </w:pPr>
      <w:r w:rsidRPr="00DC2E8B">
        <w:rPr>
          <w:rFonts w:ascii="Times New Roman" w:hAnsi="Times New Roman"/>
          <w:sz w:val="24"/>
        </w:rPr>
        <w:t xml:space="preserve">Fyzická osoba podniká jako auditor (podnikání podle zvláštních předpisů). Za rok 2022 dosáhla zdanitelných příjmů </w:t>
      </w:r>
      <w:r>
        <w:rPr>
          <w:rFonts w:ascii="Times New Roman" w:hAnsi="Times New Roman"/>
          <w:sz w:val="24"/>
        </w:rPr>
        <w:t>3</w:t>
      </w:r>
      <w:r w:rsidRPr="00DC2E8B">
        <w:rPr>
          <w:rFonts w:ascii="Times New Roman" w:hAnsi="Times New Roman"/>
          <w:sz w:val="24"/>
        </w:rPr>
        <w:t> </w:t>
      </w:r>
      <w:r>
        <w:rPr>
          <w:rFonts w:ascii="Times New Roman" w:hAnsi="Times New Roman"/>
          <w:sz w:val="24"/>
        </w:rPr>
        <w:t>2</w:t>
      </w:r>
      <w:r w:rsidRPr="00DC2E8B">
        <w:rPr>
          <w:rFonts w:ascii="Times New Roman" w:hAnsi="Times New Roman"/>
          <w:sz w:val="24"/>
        </w:rPr>
        <w:t>00 000 Kč. Celkové výdaje činily 950 000 Kč, z toho daňově uznatelné 900 000 Kč.</w:t>
      </w:r>
    </w:p>
    <w:p w14:paraId="32952A65" w14:textId="77777777" w:rsidR="00DC2E8B" w:rsidRPr="00DC2E8B" w:rsidRDefault="00DC2E8B" w:rsidP="00DC2E8B">
      <w:pPr>
        <w:spacing w:after="0"/>
        <w:jc w:val="both"/>
        <w:rPr>
          <w:rFonts w:ascii="Times New Roman" w:hAnsi="Times New Roman"/>
          <w:sz w:val="24"/>
        </w:rPr>
      </w:pPr>
      <w:r w:rsidRPr="00DC2E8B">
        <w:rPr>
          <w:rFonts w:ascii="Times New Roman" w:hAnsi="Times New Roman"/>
          <w:sz w:val="24"/>
        </w:rPr>
        <w:t xml:space="preserve">Tento poplatník poskytl dar sportovnímu klubu ve výši 20 000 Kč, na úrocích z hypotečního úvěru zaplatil 20 000 Kč. Za rok 2018 dosáhl poplatník ztráty 150 000 Kč, kterou má zájem v tomto roce uplatnit ke snížení základu daně. </w:t>
      </w:r>
    </w:p>
    <w:p w14:paraId="1F8821D6" w14:textId="77777777" w:rsidR="00DC2E8B" w:rsidRPr="00DC2E8B" w:rsidRDefault="00DC2E8B" w:rsidP="00DC2E8B">
      <w:pPr>
        <w:spacing w:after="0"/>
        <w:jc w:val="both"/>
        <w:rPr>
          <w:rFonts w:ascii="Times New Roman" w:hAnsi="Times New Roman"/>
          <w:sz w:val="24"/>
        </w:rPr>
      </w:pPr>
      <w:r w:rsidRPr="00DC2E8B">
        <w:rPr>
          <w:rFonts w:ascii="Times New Roman" w:hAnsi="Times New Roman"/>
          <w:sz w:val="24"/>
        </w:rPr>
        <w:t xml:space="preserve">Další zdanitelné příjmy za rok 2022 tento poplatník nevykazuje. Má 2 děti ve společné domácnosti, přičemž odpočet na dítě č. 1 (dcera 23 let, studium vysoké školy do 27.6.2022, do zaměstnání nastoupila od 15. 7. 2023) uplatňuje manželka poplatníka, odpočet na dítě č. 2 uplatňuje tento poplatník. Dítě č. 2 (syn, 19 let) je studentem střední školy do 17.6.2022, kde ukončilo studium složením maturitní zkoušky, od 1.9.2022 je zapsáno ke studiu na vysoké škole. V období od 7.7.2022 do 17.7.2022 a od 2.8.2022 do 9.8.2022 pracoval tento syn na základě dohody o provedení práce, odměna za vykonanou práci bude vyplacena souhrnně až v srpnu ve výši 6 000 Kč). </w:t>
      </w:r>
    </w:p>
    <w:p w14:paraId="4486CA9C" w14:textId="77777777" w:rsidR="00DC2E8B" w:rsidRPr="00DC2E8B" w:rsidRDefault="00DC2E8B" w:rsidP="00DC2E8B">
      <w:pPr>
        <w:spacing w:after="0"/>
        <w:rPr>
          <w:rFonts w:ascii="Times New Roman" w:hAnsi="Times New Roman"/>
          <w:sz w:val="24"/>
        </w:rPr>
      </w:pPr>
      <w:r w:rsidRPr="00DC2E8B">
        <w:rPr>
          <w:rFonts w:ascii="Times New Roman" w:hAnsi="Times New Roman"/>
          <w:sz w:val="24"/>
        </w:rPr>
        <w:t xml:space="preserve">Stanovte daňovou povinnost za rok 2022. </w:t>
      </w:r>
    </w:p>
    <w:p w14:paraId="78424724" w14:textId="77777777" w:rsidR="00A35044" w:rsidRDefault="00A35044" w:rsidP="00DC2E8B">
      <w:pPr>
        <w:spacing w:after="0"/>
        <w:jc w:val="both"/>
        <w:rPr>
          <w:rFonts w:ascii="Times New Roman" w:hAnsi="Times New Roman"/>
          <w:b/>
          <w:sz w:val="24"/>
          <w:u w:val="single"/>
        </w:rPr>
      </w:pPr>
    </w:p>
    <w:p w14:paraId="21B02232"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Dílčí základ daně:</w:t>
      </w:r>
    </w:p>
    <w:p w14:paraId="7D1CA436" w14:textId="77777777" w:rsidR="00720555" w:rsidRPr="00720555" w:rsidRDefault="00720555" w:rsidP="00720555">
      <w:pPr>
        <w:spacing w:after="0"/>
        <w:rPr>
          <w:rFonts w:ascii="Times New Roman" w:hAnsi="Times New Roman"/>
          <w:color w:val="FF0000"/>
          <w:sz w:val="24"/>
        </w:rPr>
      </w:pPr>
    </w:p>
    <w:p w14:paraId="4ED4B9D5"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51E9F0ED"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bCs/>
          <w:color w:val="FF0000"/>
          <w:sz w:val="24"/>
        </w:rPr>
        <w:t>Položky odčitatelné od ZD</w:t>
      </w:r>
    </w:p>
    <w:p w14:paraId="16CC980E"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Ztráta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41F21067"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7E6C058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bCs/>
          <w:color w:val="FF0000"/>
          <w:sz w:val="24"/>
        </w:rPr>
        <w:t>Nezdanitelné části ZD</w:t>
      </w:r>
    </w:p>
    <w:p w14:paraId="111DCCA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Dar</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3F415286"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Úroky</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4807C46F"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6D07A36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Základ daně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591562E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Základ daně zaokrouhlený</w:t>
      </w:r>
      <w:r w:rsidRPr="00720555">
        <w:rPr>
          <w:rFonts w:ascii="Times New Roman" w:hAnsi="Times New Roman"/>
          <w:color w:val="FF0000"/>
          <w:sz w:val="24"/>
        </w:rPr>
        <w:tab/>
      </w:r>
    </w:p>
    <w:p w14:paraId="24808E71"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Sazba daně</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72E539F3" w14:textId="77777777" w:rsid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Daň před slevou a daň. </w:t>
      </w:r>
      <w:proofErr w:type="spellStart"/>
      <w:r w:rsidRPr="00720555">
        <w:rPr>
          <w:rFonts w:ascii="Times New Roman" w:hAnsi="Times New Roman"/>
          <w:color w:val="FF0000"/>
          <w:sz w:val="24"/>
        </w:rPr>
        <w:t>zvýh</w:t>
      </w:r>
      <w:proofErr w:type="spellEnd"/>
    </w:p>
    <w:p w14:paraId="5EED0242" w14:textId="77777777" w:rsidR="00720555" w:rsidRDefault="00720555" w:rsidP="00720555">
      <w:pPr>
        <w:spacing w:after="0"/>
        <w:rPr>
          <w:rFonts w:ascii="Times New Roman" w:hAnsi="Times New Roman"/>
          <w:color w:val="FF0000"/>
          <w:sz w:val="24"/>
        </w:rPr>
      </w:pPr>
    </w:p>
    <w:p w14:paraId="457C75DE" w14:textId="77777777" w:rsidR="00720555" w:rsidRPr="00720555" w:rsidRDefault="00836A9A" w:rsidP="00720555">
      <w:pPr>
        <w:spacing w:after="0"/>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ab/>
      </w:r>
      <w:r w:rsidR="00720555" w:rsidRPr="00720555">
        <w:rPr>
          <w:rFonts w:ascii="Times New Roman" w:hAnsi="Times New Roman"/>
          <w:color w:val="FF0000"/>
          <w:sz w:val="24"/>
        </w:rPr>
        <w:t> </w:t>
      </w:r>
    </w:p>
    <w:p w14:paraId="52C2A1F6"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Daň celkem před sl. a DZV</w:t>
      </w:r>
      <w:r w:rsidRPr="00720555">
        <w:rPr>
          <w:rFonts w:ascii="Times New Roman" w:hAnsi="Times New Roman"/>
          <w:color w:val="FF0000"/>
          <w:sz w:val="24"/>
        </w:rPr>
        <w:tab/>
        <w:t xml:space="preserve"> </w:t>
      </w:r>
    </w:p>
    <w:p w14:paraId="0FCC2BD1"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Sleva na poplatníka</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26B9B56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Daňové zvýhodnění</w:t>
      </w:r>
      <w:r w:rsidRPr="00720555">
        <w:rPr>
          <w:rFonts w:ascii="Times New Roman" w:hAnsi="Times New Roman"/>
          <w:color w:val="FF0000"/>
          <w:sz w:val="24"/>
        </w:rPr>
        <w:tab/>
      </w:r>
      <w:r w:rsidRPr="00720555">
        <w:rPr>
          <w:rFonts w:ascii="Times New Roman" w:hAnsi="Times New Roman"/>
          <w:color w:val="FF0000"/>
          <w:sz w:val="24"/>
        </w:rPr>
        <w:tab/>
      </w:r>
    </w:p>
    <w:p w14:paraId="3D7157B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403F91ED" w14:textId="77777777" w:rsidR="00CF3DD2" w:rsidRDefault="00720555" w:rsidP="00720555">
      <w:pPr>
        <w:spacing w:after="0"/>
        <w:rPr>
          <w:rFonts w:ascii="Times New Roman" w:hAnsi="Times New Roman"/>
          <w:b/>
          <w:sz w:val="24"/>
          <w:u w:val="single"/>
        </w:rPr>
      </w:pPr>
      <w:r w:rsidRPr="00720555">
        <w:rPr>
          <w:rFonts w:ascii="Times New Roman" w:hAnsi="Times New Roman"/>
          <w:color w:val="FF0000"/>
          <w:sz w:val="24"/>
        </w:rPr>
        <w:t>Daň po slevě a DZV.</w:t>
      </w:r>
      <w:r w:rsidR="00CF3DD2">
        <w:rPr>
          <w:rFonts w:ascii="Times New Roman" w:hAnsi="Times New Roman"/>
          <w:b/>
          <w:sz w:val="24"/>
          <w:u w:val="single"/>
        </w:rPr>
        <w:br w:type="page"/>
      </w:r>
    </w:p>
    <w:bookmarkEnd w:id="0"/>
    <w:p w14:paraId="61CE07A3" w14:textId="77777777" w:rsidR="006A24AA" w:rsidRDefault="00EA1FA6" w:rsidP="006A24AA">
      <w:pPr>
        <w:rPr>
          <w:rFonts w:ascii="Times New Roman" w:hAnsi="Times New Roman"/>
          <w:b/>
          <w:sz w:val="24"/>
          <w:u w:val="single"/>
        </w:rPr>
      </w:pPr>
      <w:r>
        <w:rPr>
          <w:rFonts w:ascii="Times New Roman" w:hAnsi="Times New Roman"/>
          <w:b/>
          <w:noProof/>
          <w:sz w:val="24"/>
          <w:u w:val="single"/>
          <w:lang w:eastAsia="cs-CZ"/>
        </w:rPr>
        <w:lastRenderedPageBreak/>
        <mc:AlternateContent>
          <mc:Choice Requires="wps">
            <w:drawing>
              <wp:anchor distT="0" distB="0" distL="114300" distR="114300" simplePos="0" relativeHeight="251652608" behindDoc="0" locked="0" layoutInCell="1" allowOverlap="1" wp14:anchorId="51565B2F" wp14:editId="78F4F6FB">
                <wp:simplePos x="0" y="0"/>
                <wp:positionH relativeFrom="column">
                  <wp:posOffset>-45720</wp:posOffset>
                </wp:positionH>
                <wp:positionV relativeFrom="paragraph">
                  <wp:posOffset>5080</wp:posOffset>
                </wp:positionV>
                <wp:extent cx="733425" cy="819785"/>
                <wp:effectExtent l="19050" t="19050" r="28575" b="1841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C638" id="Obdélník 6" o:spid="_x0000_s1026" style="position:absolute;margin-left:-3.6pt;margin-top:.4pt;width:57.75pt;height:6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" strokecolor="#4f81bd" strokeweight="2.5pt">
                <v:fill opacity="0"/>
                <v:shadow color="#868686"/>
              </v:rect>
            </w:pict>
          </mc:Fallback>
        </mc:AlternateContent>
      </w:r>
      <w:r w:rsidR="006A24AA">
        <w:rPr>
          <w:noProof/>
          <w:lang w:eastAsia="cs-CZ"/>
        </w:rPr>
        <w:drawing>
          <wp:anchor distT="0" distB="0" distL="114300" distR="114300" simplePos="0" relativeHeight="251655680" behindDoc="0" locked="0" layoutInCell="1" allowOverlap="1" wp14:anchorId="68B40460" wp14:editId="5D18C731">
            <wp:simplePos x="0" y="0"/>
            <wp:positionH relativeFrom="column">
              <wp:posOffset>4940300</wp:posOffset>
            </wp:positionH>
            <wp:positionV relativeFrom="paragraph">
              <wp:posOffset>22860</wp:posOffset>
            </wp:positionV>
            <wp:extent cx="793115" cy="793115"/>
            <wp:effectExtent l="0" t="0" r="6985" b="698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4AA">
        <w:rPr>
          <w:noProof/>
          <w:lang w:eastAsia="cs-CZ"/>
        </w:rPr>
        <mc:AlternateContent>
          <mc:Choice Requires="wps">
            <w:drawing>
              <wp:anchor distT="0" distB="0" distL="114300" distR="114300" simplePos="0" relativeHeight="251654656" behindDoc="0" locked="0" layoutInCell="1" allowOverlap="1" wp14:anchorId="1A9E875B" wp14:editId="4EBB7EC1">
                <wp:simplePos x="0" y="0"/>
                <wp:positionH relativeFrom="column">
                  <wp:posOffset>4932045</wp:posOffset>
                </wp:positionH>
                <wp:positionV relativeFrom="paragraph">
                  <wp:posOffset>5715</wp:posOffset>
                </wp:positionV>
                <wp:extent cx="802005" cy="819785"/>
                <wp:effectExtent l="21590" t="19685" r="24130" b="1778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48B0" id="Obdélník 8" o:spid="_x0000_s1026" style="position:absolute;margin-left:388.35pt;margin-top:.45pt;width:63.15pt;height:6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" strokecolor="#4f81bd" strokeweight="2.5pt">
                <v:fill opacity="0"/>
                <v:shadow color="#868686"/>
              </v:rect>
            </w:pict>
          </mc:Fallback>
        </mc:AlternateContent>
      </w:r>
      <w:r w:rsidR="006A24AA">
        <w:rPr>
          <w:rFonts w:ascii="Times New Roman" w:hAnsi="Times New Roman"/>
          <w:b/>
          <w:noProof/>
          <w:sz w:val="24"/>
          <w:u w:val="single"/>
          <w:lang w:eastAsia="cs-CZ"/>
        </w:rPr>
        <mc:AlternateContent>
          <mc:Choice Requires="wps">
            <w:drawing>
              <wp:anchor distT="0" distB="0" distL="114300" distR="114300" simplePos="0" relativeHeight="251653632" behindDoc="0" locked="0" layoutInCell="1" allowOverlap="1" wp14:anchorId="09FAA402" wp14:editId="6F7297CC">
                <wp:simplePos x="0" y="0"/>
                <wp:positionH relativeFrom="column">
                  <wp:posOffset>687705</wp:posOffset>
                </wp:positionH>
                <wp:positionV relativeFrom="paragraph">
                  <wp:posOffset>169545</wp:posOffset>
                </wp:positionV>
                <wp:extent cx="5046345" cy="647065"/>
                <wp:effectExtent l="15875" t="21590" r="24130" b="1714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2D27" id="Obdélník 7" o:spid="_x0000_s1026" style="position:absolute;margin-left:54.15pt;margin-top:13.35pt;width:397.35pt;height:5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" strokecolor="#4f81bd" strokeweight="2.5pt">
                <v:fill opacity="0"/>
                <v:shadow color="#868686"/>
              </v:rect>
            </w:pict>
          </mc:Fallback>
        </mc:AlternateContent>
      </w:r>
    </w:p>
    <w:p w14:paraId="3807F08D" w14:textId="77777777" w:rsidR="006A24AA" w:rsidRDefault="006A24AA" w:rsidP="006A24AA">
      <w:pPr>
        <w:rPr>
          <w:rFonts w:ascii="Times New Roman" w:hAnsi="Times New Roman"/>
          <w:b/>
          <w:sz w:val="24"/>
        </w:rPr>
      </w:pPr>
      <w:r>
        <w:rPr>
          <w:rFonts w:ascii="Times New Roman" w:hAnsi="Times New Roman"/>
          <w:b/>
          <w:sz w:val="72"/>
        </w:rPr>
        <w:t xml:space="preserve">  6</w:t>
      </w:r>
      <w:r>
        <w:rPr>
          <w:rFonts w:ascii="Times New Roman" w:hAnsi="Times New Roman"/>
          <w:b/>
          <w:sz w:val="24"/>
        </w:rPr>
        <w:t xml:space="preserve">         </w:t>
      </w:r>
      <w:r>
        <w:rPr>
          <w:rFonts w:ascii="Times New Roman" w:hAnsi="Times New Roman"/>
          <w:sz w:val="36"/>
        </w:rPr>
        <w:t>MZDY</w:t>
      </w:r>
    </w:p>
    <w:p w14:paraId="23A42020"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1 – Výpočet čisté mzdy</w:t>
      </w:r>
    </w:p>
    <w:p w14:paraId="6A71295D"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2 – Výpočet čisté mzdy</w:t>
      </w:r>
    </w:p>
    <w:p w14:paraId="124CC867"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3 – Roční zúčtování záloh</w:t>
      </w:r>
    </w:p>
    <w:p w14:paraId="26B0D550"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4 – Roční zúčtování záloh</w:t>
      </w:r>
    </w:p>
    <w:p w14:paraId="68F412E3" w14:textId="77777777" w:rsidR="006A24AA" w:rsidRDefault="006A24AA" w:rsidP="006C53DB">
      <w:pPr>
        <w:spacing w:after="0"/>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1584" behindDoc="0" locked="0" layoutInCell="1" allowOverlap="1" wp14:anchorId="1A365A5C" wp14:editId="3235289B">
                <wp:simplePos x="0" y="0"/>
                <wp:positionH relativeFrom="column">
                  <wp:posOffset>-33020</wp:posOffset>
                </wp:positionH>
                <wp:positionV relativeFrom="paragraph">
                  <wp:posOffset>150231</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7250" id="Obdélník 3" o:spid="_x0000_s1026" style="position:absolute;margin-left:-2.6pt;margin-top:11.85pt;width:455.1pt;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" strokecolor="#c0504d" strokeweight="1pt">
                <v:fill opacity="0"/>
                <v:shadow color="#868686"/>
              </v:rect>
            </w:pict>
          </mc:Fallback>
        </mc:AlternateContent>
      </w:r>
    </w:p>
    <w:p w14:paraId="76856A79" w14:textId="77777777" w:rsidR="00C113EF" w:rsidRPr="00C113EF" w:rsidRDefault="00C113EF" w:rsidP="006C53DB">
      <w:pPr>
        <w:spacing w:after="0"/>
        <w:rPr>
          <w:rFonts w:ascii="Times New Roman" w:hAnsi="Times New Roman" w:cs="Times New Roman"/>
          <w:b/>
          <w:sz w:val="24"/>
          <w:szCs w:val="24"/>
        </w:rPr>
      </w:pPr>
      <w:r w:rsidRPr="00C113EF">
        <w:rPr>
          <w:rFonts w:ascii="Times New Roman" w:hAnsi="Times New Roman" w:cs="Times New Roman"/>
          <w:b/>
          <w:sz w:val="24"/>
          <w:szCs w:val="24"/>
        </w:rPr>
        <w:t>Příklad 1 – Výpočet čisté mzdy</w:t>
      </w:r>
    </w:p>
    <w:p w14:paraId="7752A641" w14:textId="298DBEFB" w:rsidR="00C113EF" w:rsidRPr="00C113EF" w:rsidRDefault="00C113EF" w:rsidP="00C113EF">
      <w:pPr>
        <w:spacing w:after="0"/>
        <w:rPr>
          <w:rFonts w:ascii="Times New Roman" w:hAnsi="Times New Roman" w:cs="Times New Roman"/>
          <w:sz w:val="24"/>
          <w:szCs w:val="24"/>
        </w:rPr>
      </w:pPr>
      <w:r w:rsidRPr="00C113EF">
        <w:rPr>
          <w:rFonts w:ascii="Times New Roman" w:hAnsi="Times New Roman" w:cs="Times New Roman"/>
          <w:sz w:val="24"/>
          <w:szCs w:val="24"/>
        </w:rPr>
        <w:t xml:space="preserve">Základní mzda pana Dominika, který pracuje v železniční dopravě, je </w:t>
      </w:r>
      <w:r w:rsidR="00A23C4C">
        <w:rPr>
          <w:rFonts w:ascii="Times New Roman" w:hAnsi="Times New Roman" w:cs="Times New Roman"/>
          <w:sz w:val="24"/>
          <w:szCs w:val="24"/>
        </w:rPr>
        <w:t>2</w:t>
      </w:r>
      <w:r w:rsidRPr="00C113EF">
        <w:rPr>
          <w:rFonts w:ascii="Times New Roman" w:hAnsi="Times New Roman" w:cs="Times New Roman"/>
          <w:sz w:val="24"/>
          <w:szCs w:val="24"/>
        </w:rPr>
        <w:t xml:space="preserve">9 000 Kč, prémie jsou 2 000 Kč, příplatky (za práci v noci, v sobotu a v neděli) byly 852 Kč. Ve sledovaném měsíci byl poplatník na služební cestě, náhrada cestovních výdajů je 170 Kč, obdržel nový stejnokroj (pracovní obuv a oblečení) jehož cena je 7 000 Kč. Stejnokroj je určen pro výkon zaměstnání. </w:t>
      </w:r>
    </w:p>
    <w:p w14:paraId="38C10705" w14:textId="77777777" w:rsidR="00C113EF" w:rsidRDefault="00C113EF" w:rsidP="00C113EF">
      <w:pPr>
        <w:spacing w:after="0"/>
        <w:rPr>
          <w:rFonts w:ascii="Times New Roman" w:hAnsi="Times New Roman" w:cs="Times New Roman"/>
          <w:sz w:val="24"/>
          <w:szCs w:val="24"/>
        </w:rPr>
      </w:pPr>
      <w:r w:rsidRPr="00C113EF">
        <w:rPr>
          <w:rFonts w:ascii="Times New Roman" w:hAnsi="Times New Roman" w:cs="Times New Roman"/>
          <w:sz w:val="24"/>
          <w:szCs w:val="24"/>
        </w:rPr>
        <w:t xml:space="preserve">Během tohoto měsíce obdržel celkem 19 ks stravenek (hodnota jedné stravenky je 50 Kč). Zaměstnanec podepsal daňové prohlášení, uplatňuje daňové zvýhodnění na 1 dítě ve společné domácnosti. Vypočtěte čistou mzdu zaměstnance. </w:t>
      </w:r>
    </w:p>
    <w:p w14:paraId="60372AF3" w14:textId="77777777" w:rsidR="00EA1FA6" w:rsidRDefault="00EA1FA6" w:rsidP="00C113EF">
      <w:pPr>
        <w:spacing w:after="0"/>
        <w:rPr>
          <w:rFonts w:ascii="Times New Roman" w:hAnsi="Times New Roman" w:cs="Times New Roman"/>
          <w:sz w:val="24"/>
          <w:szCs w:val="24"/>
        </w:rPr>
      </w:pPr>
    </w:p>
    <w:p w14:paraId="3F7787D7" w14:textId="77777777" w:rsidR="00EA1FA6" w:rsidRDefault="00EA1FA6" w:rsidP="00C113EF">
      <w:pPr>
        <w:spacing w:after="0"/>
        <w:rPr>
          <w:rFonts w:ascii="Times New Roman" w:hAnsi="Times New Roman" w:cs="Times New Roman"/>
          <w:sz w:val="24"/>
          <w:szCs w:val="24"/>
        </w:rPr>
      </w:pPr>
    </w:p>
    <w:p w14:paraId="67A31B98" w14:textId="77777777" w:rsidR="00EA1FA6" w:rsidRDefault="00EA1FA6" w:rsidP="00C113EF">
      <w:pPr>
        <w:spacing w:after="0"/>
        <w:rPr>
          <w:rFonts w:ascii="Times New Roman" w:hAnsi="Times New Roman" w:cs="Times New Roman"/>
          <w:sz w:val="24"/>
          <w:szCs w:val="24"/>
        </w:rPr>
      </w:pPr>
    </w:p>
    <w:p w14:paraId="776683E9" w14:textId="77777777" w:rsidR="00EA1FA6" w:rsidRDefault="00EA1FA6" w:rsidP="00C113EF">
      <w:pPr>
        <w:spacing w:after="0"/>
        <w:rPr>
          <w:rFonts w:ascii="Times New Roman" w:hAnsi="Times New Roman" w:cs="Times New Roman"/>
          <w:sz w:val="24"/>
          <w:szCs w:val="24"/>
        </w:rPr>
      </w:pPr>
    </w:p>
    <w:p w14:paraId="32DF7EDA" w14:textId="77777777" w:rsidR="00EA1FA6" w:rsidRDefault="00EA1FA6" w:rsidP="00C113EF">
      <w:pPr>
        <w:spacing w:after="0"/>
        <w:rPr>
          <w:rFonts w:ascii="Times New Roman" w:hAnsi="Times New Roman" w:cs="Times New Roman"/>
          <w:sz w:val="24"/>
          <w:szCs w:val="24"/>
        </w:rPr>
      </w:pPr>
    </w:p>
    <w:p w14:paraId="431238C1" w14:textId="77777777" w:rsidR="00EA1FA6" w:rsidRDefault="00EA1FA6" w:rsidP="00C113EF">
      <w:pPr>
        <w:spacing w:after="0"/>
        <w:rPr>
          <w:rFonts w:ascii="Times New Roman" w:hAnsi="Times New Roman" w:cs="Times New Roman"/>
          <w:sz w:val="24"/>
          <w:szCs w:val="24"/>
        </w:rPr>
      </w:pPr>
    </w:p>
    <w:p w14:paraId="2D180980" w14:textId="77777777" w:rsidR="00EA1FA6" w:rsidRDefault="00EA1FA6" w:rsidP="00C113EF">
      <w:pPr>
        <w:spacing w:after="0"/>
        <w:rPr>
          <w:rFonts w:ascii="Times New Roman" w:hAnsi="Times New Roman" w:cs="Times New Roman"/>
          <w:sz w:val="24"/>
          <w:szCs w:val="24"/>
        </w:rPr>
      </w:pPr>
    </w:p>
    <w:p w14:paraId="0E312E9F" w14:textId="77777777" w:rsidR="00EA1FA6" w:rsidRDefault="00EA1FA6" w:rsidP="00C113EF">
      <w:pPr>
        <w:spacing w:after="0"/>
        <w:rPr>
          <w:rFonts w:ascii="Times New Roman" w:hAnsi="Times New Roman" w:cs="Times New Roman"/>
          <w:sz w:val="24"/>
          <w:szCs w:val="24"/>
        </w:rPr>
      </w:pPr>
    </w:p>
    <w:p w14:paraId="0FD6494E" w14:textId="77777777" w:rsidR="00EA1FA6" w:rsidRDefault="00EA1FA6" w:rsidP="00C113EF">
      <w:pPr>
        <w:spacing w:after="0"/>
        <w:rPr>
          <w:rFonts w:ascii="Times New Roman" w:hAnsi="Times New Roman" w:cs="Times New Roman"/>
          <w:sz w:val="24"/>
          <w:szCs w:val="24"/>
        </w:rPr>
      </w:pPr>
    </w:p>
    <w:p w14:paraId="2AC6EA03" w14:textId="77777777" w:rsidR="00EA1FA6" w:rsidRDefault="00EA1FA6" w:rsidP="00C113EF">
      <w:pPr>
        <w:spacing w:after="0"/>
        <w:rPr>
          <w:rFonts w:ascii="Times New Roman" w:hAnsi="Times New Roman" w:cs="Times New Roman"/>
          <w:sz w:val="24"/>
          <w:szCs w:val="24"/>
        </w:rPr>
      </w:pPr>
    </w:p>
    <w:p w14:paraId="2C0C432B" w14:textId="77777777" w:rsidR="00EA1FA6" w:rsidRDefault="00EA1FA6" w:rsidP="00C113EF">
      <w:pPr>
        <w:spacing w:after="0"/>
        <w:rPr>
          <w:rFonts w:ascii="Times New Roman" w:hAnsi="Times New Roman" w:cs="Times New Roman"/>
          <w:sz w:val="24"/>
          <w:szCs w:val="24"/>
        </w:rPr>
      </w:pPr>
    </w:p>
    <w:p w14:paraId="6D79866F" w14:textId="77777777" w:rsidR="00EA1FA6" w:rsidRPr="00C113EF" w:rsidRDefault="00EA1FA6" w:rsidP="00C113EF">
      <w:pPr>
        <w:spacing w:after="0"/>
        <w:rPr>
          <w:rFonts w:ascii="Times New Roman" w:hAnsi="Times New Roman" w:cs="Times New Roman"/>
          <w:sz w:val="24"/>
          <w:szCs w:val="24"/>
        </w:rPr>
      </w:pPr>
    </w:p>
    <w:p w14:paraId="6A274AE8" w14:textId="77777777" w:rsidR="00EA1FA6" w:rsidRDefault="00EA1FA6" w:rsidP="006C53DB">
      <w:pPr>
        <w:spacing w:after="0"/>
        <w:rPr>
          <w:rFonts w:ascii="Times New Roman" w:hAnsi="Times New Roman" w:cs="Times New Roman"/>
          <w:sz w:val="24"/>
          <w:szCs w:val="24"/>
        </w:rPr>
      </w:pPr>
    </w:p>
    <w:p w14:paraId="0071866B" w14:textId="77777777" w:rsidR="00C113EF"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6192" behindDoc="0" locked="0" layoutInCell="1" allowOverlap="1" wp14:anchorId="3C638A17" wp14:editId="51B56EA5">
                <wp:simplePos x="0" y="0"/>
                <wp:positionH relativeFrom="column">
                  <wp:posOffset>-36195</wp:posOffset>
                </wp:positionH>
                <wp:positionV relativeFrom="paragraph">
                  <wp:posOffset>170180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35002" id="Obdélník 1" o:spid="_x0000_s1026" style="position:absolute;margin-left:-2.85pt;margin-top:13.4pt;width:45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" strokecolor="#c0504d" strokeweight="1pt">
                <v:fill opacity="0"/>
                <v:shadow color="#868686"/>
              </v:rect>
            </w:pict>
          </mc:Fallback>
        </mc:AlternateContent>
      </w:r>
    </w:p>
    <w:p w14:paraId="1E3E6C13" w14:textId="77777777" w:rsidR="00C113EF" w:rsidRDefault="00C113EF" w:rsidP="006C53DB">
      <w:pPr>
        <w:spacing w:after="0"/>
        <w:rPr>
          <w:rFonts w:ascii="Times New Roman" w:hAnsi="Times New Roman" w:cs="Times New Roman"/>
          <w:b/>
          <w:sz w:val="24"/>
          <w:szCs w:val="24"/>
        </w:rPr>
      </w:pPr>
      <w:r>
        <w:rPr>
          <w:rFonts w:ascii="Times New Roman" w:hAnsi="Times New Roman" w:cs="Times New Roman"/>
          <w:b/>
          <w:sz w:val="24"/>
          <w:szCs w:val="24"/>
        </w:rPr>
        <w:t xml:space="preserve">Příklad 2 </w:t>
      </w:r>
      <w:r w:rsidR="008063C9">
        <w:rPr>
          <w:rFonts w:ascii="Times New Roman" w:hAnsi="Times New Roman" w:cs="Times New Roman"/>
          <w:b/>
          <w:sz w:val="24"/>
          <w:szCs w:val="24"/>
        </w:rPr>
        <w:t>– Výpočet čisté mzdy</w:t>
      </w:r>
    </w:p>
    <w:p w14:paraId="5BC4C707" w14:textId="77777777" w:rsidR="008063C9" w:rsidRDefault="00C60C75" w:rsidP="00EA1FA6">
      <w:pPr>
        <w:spacing w:after="0"/>
        <w:jc w:val="both"/>
        <w:rPr>
          <w:rFonts w:ascii="Times New Roman" w:hAnsi="Times New Roman" w:cs="Times New Roman"/>
          <w:sz w:val="24"/>
          <w:szCs w:val="24"/>
        </w:rPr>
      </w:pPr>
      <w:r>
        <w:rPr>
          <w:rFonts w:ascii="Times New Roman" w:hAnsi="Times New Roman" w:cs="Times New Roman"/>
          <w:sz w:val="24"/>
          <w:szCs w:val="24"/>
        </w:rPr>
        <w:t xml:space="preserve">Sjednaná výše měsíční mzdy zaměstnance Stavebniny s. r. o. je 22 000 Kč. V měsíci dubnu požádal zaměstnanec o 10 dnů neplaceného volna, z tohoto důvodu je výše jeho hrubé mzdy za duben 11 000 Kč. Vypočtěte výši zálohy na daň z příjmů a čistou mzdu tohoto zaměstnance. </w:t>
      </w:r>
      <w:r w:rsidR="00EA1FA6">
        <w:rPr>
          <w:rFonts w:ascii="Times New Roman" w:hAnsi="Times New Roman" w:cs="Times New Roman"/>
          <w:sz w:val="24"/>
          <w:szCs w:val="24"/>
        </w:rPr>
        <w:t xml:space="preserve">Jak se změní výpočet při hrubé mzdě 5 000 Kč (z důvodu 15 dnů neplaceného volna)? </w:t>
      </w:r>
    </w:p>
    <w:p w14:paraId="271450BE" w14:textId="77777777" w:rsidR="00EA1FA6" w:rsidRDefault="00EA1FA6" w:rsidP="00EA1FA6">
      <w:pPr>
        <w:spacing w:after="0"/>
        <w:jc w:val="both"/>
        <w:rPr>
          <w:rFonts w:ascii="Times New Roman" w:hAnsi="Times New Roman" w:cs="Times New Roman"/>
          <w:sz w:val="24"/>
          <w:szCs w:val="24"/>
        </w:rPr>
      </w:pPr>
    </w:p>
    <w:p w14:paraId="516A481D" w14:textId="77777777" w:rsidR="00EA1FA6" w:rsidRDefault="00EA1FA6" w:rsidP="00EA1FA6">
      <w:pPr>
        <w:spacing w:after="0"/>
        <w:jc w:val="both"/>
        <w:rPr>
          <w:rFonts w:ascii="Times New Roman" w:hAnsi="Times New Roman" w:cs="Times New Roman"/>
          <w:sz w:val="24"/>
          <w:szCs w:val="24"/>
        </w:rPr>
      </w:pPr>
    </w:p>
    <w:p w14:paraId="755D5820" w14:textId="77777777" w:rsidR="00EA1FA6" w:rsidRDefault="00EA1FA6" w:rsidP="00EA1FA6">
      <w:pPr>
        <w:spacing w:after="0"/>
        <w:jc w:val="both"/>
        <w:rPr>
          <w:rFonts w:ascii="Times New Roman" w:hAnsi="Times New Roman" w:cs="Times New Roman"/>
          <w:sz w:val="24"/>
          <w:szCs w:val="24"/>
        </w:rPr>
      </w:pPr>
    </w:p>
    <w:p w14:paraId="190AAA6E" w14:textId="77777777" w:rsidR="00EA1FA6" w:rsidRDefault="00EA1FA6" w:rsidP="00EA1FA6">
      <w:pPr>
        <w:spacing w:after="0"/>
        <w:jc w:val="both"/>
        <w:rPr>
          <w:rFonts w:ascii="Times New Roman" w:hAnsi="Times New Roman" w:cs="Times New Roman"/>
          <w:sz w:val="24"/>
          <w:szCs w:val="24"/>
        </w:rPr>
      </w:pPr>
    </w:p>
    <w:p w14:paraId="4938F987" w14:textId="77777777" w:rsidR="00EA1FA6" w:rsidRDefault="00EA1FA6" w:rsidP="00EA1FA6">
      <w:pPr>
        <w:spacing w:after="0"/>
        <w:jc w:val="both"/>
        <w:rPr>
          <w:rFonts w:ascii="Times New Roman" w:hAnsi="Times New Roman" w:cs="Times New Roman"/>
          <w:sz w:val="24"/>
          <w:szCs w:val="24"/>
        </w:rPr>
      </w:pPr>
    </w:p>
    <w:p w14:paraId="29C99965"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lastRenderedPageBreak/>
        <w:t>Zdanitelný příjem</w:t>
      </w:r>
    </w:p>
    <w:p w14:paraId="360E7A01" w14:textId="4312B4B6"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Sociální pojištění  </w:t>
      </w:r>
      <w:r w:rsidR="00C52E67">
        <w:rPr>
          <w:rFonts w:ascii="Times New Roman" w:hAnsi="Times New Roman" w:cs="Times New Roman"/>
          <w:b/>
          <w:bCs/>
          <w:color w:val="FF0000"/>
          <w:sz w:val="24"/>
          <w:szCs w:val="24"/>
        </w:rPr>
        <w:t xml:space="preserve">     </w:t>
      </w:r>
      <w:r w:rsidRPr="00720555">
        <w:rPr>
          <w:rFonts w:ascii="Times New Roman" w:hAnsi="Times New Roman" w:cs="Times New Roman"/>
          <w:b/>
          <w:bCs/>
          <w:color w:val="FF0000"/>
          <w:sz w:val="24"/>
          <w:szCs w:val="24"/>
        </w:rPr>
        <w:t>%</w:t>
      </w:r>
    </w:p>
    <w:p w14:paraId="646B48AF" w14:textId="7EB27A29"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Zdravotní pojištění </w:t>
      </w:r>
      <w:r w:rsidR="00C52E67">
        <w:rPr>
          <w:rFonts w:ascii="Times New Roman" w:hAnsi="Times New Roman" w:cs="Times New Roman"/>
          <w:b/>
          <w:bCs/>
          <w:color w:val="FF0000"/>
          <w:sz w:val="24"/>
          <w:szCs w:val="24"/>
        </w:rPr>
        <w:t xml:space="preserve">     </w:t>
      </w:r>
      <w:r w:rsidRPr="00720555">
        <w:rPr>
          <w:rFonts w:ascii="Times New Roman" w:hAnsi="Times New Roman" w:cs="Times New Roman"/>
          <w:b/>
          <w:bCs/>
          <w:color w:val="FF0000"/>
          <w:sz w:val="24"/>
          <w:szCs w:val="24"/>
        </w:rPr>
        <w:t xml:space="preserve"> %</w:t>
      </w:r>
    </w:p>
    <w:p w14:paraId="02D056FE"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Sociální pojištění 24,8 % – zaměstnavatel</w:t>
      </w:r>
    </w:p>
    <w:p w14:paraId="0DA5F397"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Zdravotní pojištění 9 % - zaměstnavatel </w:t>
      </w:r>
    </w:p>
    <w:p w14:paraId="327EACDE" w14:textId="77777777" w:rsidR="00720555" w:rsidRPr="00720555" w:rsidRDefault="00EB6F3E" w:rsidP="0072055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 daně </w:t>
      </w:r>
    </w:p>
    <w:p w14:paraId="40BA964B"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p>
    <w:p w14:paraId="5124865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Zálohová daň před slevami</w:t>
      </w:r>
    </w:p>
    <w:p w14:paraId="0141F825"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Sleva na poplatníka </w:t>
      </w:r>
    </w:p>
    <w:p w14:paraId="5AD95CAF"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slevách </w:t>
      </w:r>
    </w:p>
    <w:p w14:paraId="5FC59D16" w14:textId="77777777" w:rsidR="00EA1FA6"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Čistá mzda</w:t>
      </w:r>
      <w:r w:rsidRPr="00720555">
        <w:rPr>
          <w:rFonts w:ascii="Times New Roman" w:hAnsi="Times New Roman" w:cs="Times New Roman"/>
          <w:color w:val="FF0000"/>
          <w:sz w:val="24"/>
          <w:szCs w:val="24"/>
        </w:rPr>
        <w:tab/>
      </w:r>
    </w:p>
    <w:p w14:paraId="3B282F6E" w14:textId="77777777" w:rsidR="00EA1FA6" w:rsidRDefault="00EA1FA6" w:rsidP="00EA1FA6">
      <w:pPr>
        <w:spacing w:after="0"/>
        <w:jc w:val="both"/>
        <w:rPr>
          <w:rFonts w:ascii="Times New Roman" w:hAnsi="Times New Roman" w:cs="Times New Roman"/>
          <w:sz w:val="24"/>
          <w:szCs w:val="24"/>
        </w:rPr>
      </w:pPr>
    </w:p>
    <w:p w14:paraId="0FB07205" w14:textId="77777777" w:rsidR="00C113EF"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7216" behindDoc="0" locked="0" layoutInCell="1" allowOverlap="1" wp14:anchorId="38628510" wp14:editId="3697777A">
                <wp:simplePos x="0" y="0"/>
                <wp:positionH relativeFrom="column">
                  <wp:posOffset>-39370</wp:posOffset>
                </wp:positionH>
                <wp:positionV relativeFrom="paragraph">
                  <wp:posOffset>148326</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67FE" id="Obdélník 2" o:spid="_x0000_s1026" style="position:absolute;margin-left:-3.1pt;margin-top:11.7pt;width:455.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" strokecolor="#c0504d" strokeweight="1pt">
                <v:fill opacity="0"/>
                <v:shadow color="#868686"/>
              </v:rect>
            </w:pict>
          </mc:Fallback>
        </mc:AlternateContent>
      </w:r>
    </w:p>
    <w:p w14:paraId="7F12E23C" w14:textId="77777777" w:rsidR="00C113EF" w:rsidRPr="00C113EF" w:rsidRDefault="00C113EF" w:rsidP="006C53DB">
      <w:pPr>
        <w:spacing w:after="0"/>
        <w:rPr>
          <w:rFonts w:ascii="Times New Roman" w:hAnsi="Times New Roman" w:cs="Times New Roman"/>
          <w:b/>
          <w:sz w:val="24"/>
          <w:szCs w:val="24"/>
        </w:rPr>
      </w:pPr>
      <w:r>
        <w:rPr>
          <w:rFonts w:ascii="Times New Roman" w:hAnsi="Times New Roman" w:cs="Times New Roman"/>
          <w:b/>
          <w:sz w:val="24"/>
          <w:szCs w:val="24"/>
        </w:rPr>
        <w:t xml:space="preserve">Příklad 3 – Roční zúčtování záloh </w:t>
      </w:r>
    </w:p>
    <w:p w14:paraId="140D4117" w14:textId="77777777"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 xml:space="preserve">Výrobní ředitel obchodní společnosti </w:t>
      </w:r>
      <w:proofErr w:type="spellStart"/>
      <w:r w:rsidRPr="00C52E67">
        <w:rPr>
          <w:rFonts w:ascii="Times New Roman" w:hAnsi="Times New Roman" w:cs="Times New Roman"/>
          <w:sz w:val="24"/>
          <w:szCs w:val="24"/>
        </w:rPr>
        <w:t>Frozen</w:t>
      </w:r>
      <w:proofErr w:type="spellEnd"/>
      <w:r w:rsidRPr="00C52E67">
        <w:rPr>
          <w:rFonts w:ascii="Times New Roman" w:hAnsi="Times New Roman" w:cs="Times New Roman"/>
          <w:sz w:val="24"/>
          <w:szCs w:val="24"/>
        </w:rPr>
        <w:t xml:space="preserve">, s.r.o. má roční hrubou mzdu 771 264 Kč. Poplatník má uzavřeno životní pojištění (měsíční platba 1 000 Kč, životní pojištění uzavřeno do 70 let věku, pojistná částka pro případ dožití 100 000 Kč, doba trvání smlouvy je delší než 15 let). Poplatník poskytl dar 1 000 Kč městské nemocnici. Poplatník má ve zdaňovacím období 2 děti ve společné domácnosti, z toho druhé dítě se narodilo v 20. 2. 2022. </w:t>
      </w:r>
    </w:p>
    <w:p w14:paraId="5B86C59A" w14:textId="77777777"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 xml:space="preserve">Manželka poplatníka je po celý rok 2022 na mateřské dovolené (její celkové příjmy za rok činily 120 000 Kč, z toho mateřská 35 000 Kč, rodičovský příspěvek 70 000 Kč, příjem z nájmu 15 000 Kč). </w:t>
      </w:r>
    </w:p>
    <w:p w14:paraId="5C579244" w14:textId="55A5C116"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 xml:space="preserve">Na zálohách zaplatil během roku poplatník celkem </w:t>
      </w:r>
      <w:r>
        <w:rPr>
          <w:rFonts w:ascii="Times New Roman" w:hAnsi="Times New Roman" w:cs="Times New Roman"/>
          <w:sz w:val="24"/>
          <w:szCs w:val="24"/>
        </w:rPr>
        <w:t>4</w:t>
      </w:r>
      <w:r w:rsidRPr="00C52E67">
        <w:rPr>
          <w:rFonts w:ascii="Times New Roman" w:hAnsi="Times New Roman" w:cs="Times New Roman"/>
          <w:sz w:val="24"/>
          <w:szCs w:val="24"/>
        </w:rPr>
        <w:t xml:space="preserve">7 499 Kč. Proveďte roční zúčtování záloh tohoto poplatníka. </w:t>
      </w:r>
    </w:p>
    <w:p w14:paraId="021BAC49" w14:textId="77777777" w:rsidR="00EA1FA6" w:rsidRDefault="00EA1FA6" w:rsidP="008063C9">
      <w:pPr>
        <w:spacing w:after="0"/>
        <w:jc w:val="both"/>
        <w:rPr>
          <w:rFonts w:ascii="Times New Roman" w:hAnsi="Times New Roman" w:cs="Times New Roman"/>
          <w:sz w:val="24"/>
          <w:szCs w:val="24"/>
        </w:rPr>
      </w:pPr>
    </w:p>
    <w:p w14:paraId="7AAD274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Položka</w:t>
      </w:r>
    </w:p>
    <w:p w14:paraId="5FC81EC4"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Základ daně (§ 6)</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br/>
      </w:r>
    </w:p>
    <w:p w14:paraId="1B51257D"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Nezdanitelné části základu daně</w:t>
      </w:r>
    </w:p>
    <w:p w14:paraId="1317EF8D" w14:textId="7C2D2210"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p>
    <w:p w14:paraId="184D9E1C" w14:textId="53AA96FD"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p>
    <w:p w14:paraId="74B76040"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Základ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39F46D6A"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Základ daně zaokrouhlený</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1164037"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x   Sazba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DAA6D78" w14:textId="77777777" w:rsidR="00EA1FA6"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Daň před slevou</w:t>
      </w:r>
    </w:p>
    <w:p w14:paraId="0E369F97" w14:textId="2AFF7F1B"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095153B" w14:textId="71F09EDE"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525C6D2C"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daňové zvýhodnění I. dítě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3ED50AAD"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daňové zvýhodnění II. dítě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E075296"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 po slevě a daňovém zvýhodnění</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49F7FFC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zaplacené zálohy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4A1BA951" w14:textId="77777777" w:rsidR="00EA1FA6" w:rsidRDefault="00720555" w:rsidP="00720555">
      <w:pPr>
        <w:spacing w:after="0"/>
        <w:jc w:val="both"/>
        <w:rPr>
          <w:rFonts w:ascii="Times New Roman" w:hAnsi="Times New Roman" w:cs="Times New Roman"/>
          <w:b/>
          <w:bCs/>
          <w:color w:val="FF0000"/>
          <w:sz w:val="24"/>
          <w:szCs w:val="24"/>
        </w:rPr>
      </w:pPr>
      <w:r w:rsidRPr="00720555">
        <w:rPr>
          <w:rFonts w:ascii="Times New Roman" w:hAnsi="Times New Roman" w:cs="Times New Roman"/>
          <w:b/>
          <w:bCs/>
          <w:color w:val="FF0000"/>
          <w:sz w:val="24"/>
          <w:szCs w:val="24"/>
        </w:rPr>
        <w:t>Přeplatek</w:t>
      </w:r>
    </w:p>
    <w:p w14:paraId="223B5B39" w14:textId="77777777" w:rsidR="00EB6F3E" w:rsidRPr="00720555" w:rsidRDefault="00EB6F3E" w:rsidP="00720555">
      <w:pPr>
        <w:spacing w:after="0"/>
        <w:jc w:val="both"/>
        <w:rPr>
          <w:rFonts w:ascii="Times New Roman" w:hAnsi="Times New Roman" w:cs="Times New Roman"/>
          <w:color w:val="FF0000"/>
          <w:sz w:val="24"/>
          <w:szCs w:val="24"/>
        </w:rPr>
      </w:pPr>
    </w:p>
    <w:p w14:paraId="5A276888" w14:textId="77777777" w:rsidR="00EA1FA6" w:rsidRDefault="00EA1FA6" w:rsidP="008063C9">
      <w:pPr>
        <w:spacing w:after="0"/>
        <w:jc w:val="both"/>
        <w:rPr>
          <w:rFonts w:ascii="Times New Roman" w:hAnsi="Times New Roman" w:cs="Times New Roman"/>
          <w:sz w:val="24"/>
          <w:szCs w:val="24"/>
        </w:rPr>
      </w:pPr>
    </w:p>
    <w:p w14:paraId="34E2068B" w14:textId="77777777" w:rsidR="00C113EF" w:rsidRPr="00EC6AEB"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58240" behindDoc="0" locked="0" layoutInCell="1" allowOverlap="1" wp14:anchorId="6BCF53CA" wp14:editId="0BCE6FBC">
                <wp:simplePos x="0" y="0"/>
                <wp:positionH relativeFrom="column">
                  <wp:posOffset>-33020</wp:posOffset>
                </wp:positionH>
                <wp:positionV relativeFrom="paragraph">
                  <wp:posOffset>-50429</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C5F87" id="Obdélník 4" o:spid="_x0000_s1026" style="position:absolute;margin-left:-2.6pt;margin-top:-3.95pt;width:455.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fPwIAAGkEAAAOAAAAZHJzL2Uyb0RvYy54bWysVMGO0zAQvSPxD5bvNElJ6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" strokecolor="#c0504d" strokeweight="1pt">
                <v:fill opacity="0"/>
                <v:shadow color="#868686"/>
              </v:rect>
            </w:pict>
          </mc:Fallback>
        </mc:AlternateContent>
      </w:r>
      <w:r w:rsidR="00C113EF">
        <w:rPr>
          <w:rFonts w:ascii="Times New Roman" w:hAnsi="Times New Roman" w:cs="Times New Roman"/>
          <w:b/>
          <w:sz w:val="24"/>
          <w:szCs w:val="24"/>
        </w:rPr>
        <w:t>Příklad 4</w:t>
      </w:r>
      <w:r w:rsidR="00C113EF" w:rsidRPr="00C113EF">
        <w:rPr>
          <w:rFonts w:ascii="Times New Roman" w:hAnsi="Times New Roman" w:cs="Times New Roman"/>
          <w:b/>
          <w:sz w:val="24"/>
          <w:szCs w:val="24"/>
        </w:rPr>
        <w:t xml:space="preserve"> – Roční zúčtování</w:t>
      </w:r>
      <w:r w:rsidR="00C113EF">
        <w:rPr>
          <w:rFonts w:ascii="Times New Roman" w:hAnsi="Times New Roman" w:cs="Times New Roman"/>
          <w:b/>
          <w:sz w:val="24"/>
          <w:szCs w:val="24"/>
        </w:rPr>
        <w:t xml:space="preserve"> záloh</w:t>
      </w:r>
    </w:p>
    <w:p w14:paraId="5E21D3DE" w14:textId="201E18DD" w:rsidR="00CF0E6F" w:rsidRDefault="006C53DB" w:rsidP="008063C9">
      <w:pPr>
        <w:spacing w:after="0"/>
        <w:jc w:val="both"/>
        <w:rPr>
          <w:rFonts w:ascii="Times New Roman" w:hAnsi="Times New Roman" w:cs="Times New Roman"/>
          <w:sz w:val="24"/>
          <w:szCs w:val="24"/>
        </w:rPr>
      </w:pPr>
      <w:r>
        <w:rPr>
          <w:rFonts w:ascii="Times New Roman" w:hAnsi="Times New Roman" w:cs="Times New Roman"/>
          <w:sz w:val="24"/>
          <w:szCs w:val="24"/>
        </w:rPr>
        <w:t>Za</w:t>
      </w:r>
      <w:r w:rsidR="00EB6F3E">
        <w:rPr>
          <w:rFonts w:ascii="Times New Roman" w:hAnsi="Times New Roman" w:cs="Times New Roman"/>
          <w:sz w:val="24"/>
          <w:szCs w:val="24"/>
        </w:rPr>
        <w:t>městnanec má v průběhu roku 202</w:t>
      </w:r>
      <w:r w:rsidR="00C52E67">
        <w:rPr>
          <w:rFonts w:ascii="Times New Roman" w:hAnsi="Times New Roman" w:cs="Times New Roman"/>
          <w:sz w:val="24"/>
          <w:szCs w:val="24"/>
        </w:rPr>
        <w:t>2</w:t>
      </w:r>
      <w:r>
        <w:rPr>
          <w:rFonts w:ascii="Times New Roman" w:hAnsi="Times New Roman" w:cs="Times New Roman"/>
          <w:sz w:val="24"/>
          <w:szCs w:val="24"/>
        </w:rPr>
        <w:t xml:space="preserve"> celkem 2 zaměstnání. V prvním zaměstnání má měsíční hrubou mzdu 95 000 Kč, ve druhém zaměstnání </w:t>
      </w:r>
      <w:r w:rsidR="009C2273">
        <w:rPr>
          <w:rFonts w:ascii="Times New Roman" w:hAnsi="Times New Roman" w:cs="Times New Roman"/>
          <w:sz w:val="24"/>
          <w:szCs w:val="24"/>
        </w:rPr>
        <w:t>6</w:t>
      </w:r>
      <w:r>
        <w:rPr>
          <w:rFonts w:ascii="Times New Roman" w:hAnsi="Times New Roman" w:cs="Times New Roman"/>
          <w:sz w:val="24"/>
          <w:szCs w:val="24"/>
        </w:rPr>
        <w:t xml:space="preserve">5 000 Kč. Vypočtěte měsíční zálohu na daň z příjmů a roční daňovou povinnost. Daňové prohlášení je podepsáno u zaměstnavatele č. 1. </w:t>
      </w:r>
    </w:p>
    <w:p w14:paraId="52C9CF87" w14:textId="77777777" w:rsidR="006C53DB" w:rsidRDefault="006C53DB" w:rsidP="006C53DB">
      <w:pPr>
        <w:spacing w:after="0"/>
        <w:rPr>
          <w:rFonts w:ascii="Times New Roman" w:hAnsi="Times New Roman" w:cs="Times New Roman"/>
          <w:sz w:val="24"/>
          <w:szCs w:val="24"/>
        </w:rPr>
      </w:pPr>
    </w:p>
    <w:p w14:paraId="232B4CC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První zaměstnání </w:t>
      </w:r>
    </w:p>
    <w:p w14:paraId="4F2C525E"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Hrubá mzda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7260BA36"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3D49033"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0CAC9B4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Daň před slevou</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54CD560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t xml:space="preserve">  </w:t>
      </w:r>
      <w:r w:rsidRPr="00720555">
        <w:rPr>
          <w:rFonts w:ascii="Times New Roman" w:hAnsi="Times New Roman" w:cs="Times New Roman"/>
          <w:color w:val="FF0000"/>
          <w:sz w:val="24"/>
          <w:szCs w:val="24"/>
        </w:rPr>
        <w:tab/>
      </w:r>
    </w:p>
    <w:p w14:paraId="6469E13F"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slevě </w:t>
      </w:r>
      <w:r w:rsidRPr="00720555">
        <w:rPr>
          <w:rFonts w:ascii="Times New Roman" w:hAnsi="Times New Roman" w:cs="Times New Roman"/>
          <w:b/>
          <w:bCs/>
          <w:color w:val="FF0000"/>
          <w:sz w:val="24"/>
          <w:szCs w:val="24"/>
        </w:rPr>
        <w:tab/>
      </w:r>
    </w:p>
    <w:p w14:paraId="4CF30926" w14:textId="77777777" w:rsidR="006C53DB" w:rsidRPr="00720555" w:rsidRDefault="006C53DB" w:rsidP="006C53DB">
      <w:pPr>
        <w:spacing w:after="0"/>
        <w:rPr>
          <w:rFonts w:ascii="Times New Roman" w:hAnsi="Times New Roman" w:cs="Times New Roman"/>
          <w:color w:val="FF0000"/>
          <w:sz w:val="24"/>
          <w:szCs w:val="24"/>
        </w:rPr>
      </w:pPr>
    </w:p>
    <w:p w14:paraId="22B2D9C9"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Druhé zaměstnání</w:t>
      </w:r>
    </w:p>
    <w:p w14:paraId="4259CBD6" w14:textId="77777777" w:rsidR="00EB6F3E"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Hrubá mzda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9EDA617"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D096F8F"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E09AB6B"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Daň před slevou</w:t>
      </w:r>
      <w:r w:rsidRPr="00720555">
        <w:rPr>
          <w:rFonts w:ascii="Times New Roman" w:hAnsi="Times New Roman" w:cs="Times New Roman"/>
          <w:color w:val="FF0000"/>
          <w:sz w:val="24"/>
          <w:szCs w:val="24"/>
        </w:rPr>
        <w:tab/>
      </w:r>
    </w:p>
    <w:p w14:paraId="04022C6C"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t xml:space="preserve">        </w:t>
      </w:r>
      <w:r w:rsidRPr="00720555">
        <w:rPr>
          <w:rFonts w:ascii="Times New Roman" w:hAnsi="Times New Roman" w:cs="Times New Roman"/>
          <w:color w:val="FF0000"/>
          <w:sz w:val="24"/>
          <w:szCs w:val="24"/>
        </w:rPr>
        <w:tab/>
        <w:t xml:space="preserve">          </w:t>
      </w:r>
    </w:p>
    <w:p w14:paraId="626EEB2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slevě </w:t>
      </w:r>
      <w:r w:rsidRPr="00720555">
        <w:rPr>
          <w:rFonts w:ascii="Times New Roman" w:hAnsi="Times New Roman" w:cs="Times New Roman"/>
          <w:b/>
          <w:bCs/>
          <w:color w:val="FF0000"/>
          <w:sz w:val="24"/>
          <w:szCs w:val="24"/>
        </w:rPr>
        <w:tab/>
      </w:r>
    </w:p>
    <w:p w14:paraId="543FE852" w14:textId="77777777" w:rsidR="00EB6F3E" w:rsidRPr="00720555" w:rsidRDefault="00EB6F3E" w:rsidP="006C53DB">
      <w:pPr>
        <w:spacing w:after="0"/>
        <w:rPr>
          <w:rFonts w:ascii="Times New Roman" w:hAnsi="Times New Roman" w:cs="Times New Roman"/>
          <w:color w:val="FF0000"/>
          <w:sz w:val="24"/>
          <w:szCs w:val="24"/>
        </w:rPr>
      </w:pPr>
    </w:p>
    <w:p w14:paraId="32C071A0"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Daňové přiznání</w:t>
      </w:r>
    </w:p>
    <w:p w14:paraId="1BD3C6D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Hrubá mzda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267F028A"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t xml:space="preserve">  </w:t>
      </w:r>
    </w:p>
    <w:p w14:paraId="71912DF7"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Sazba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99D41A8" w14:textId="77777777" w:rsidR="00EB6F3E" w:rsidRDefault="00EB6F3E" w:rsidP="00720555">
      <w:pPr>
        <w:spacing w:after="0"/>
        <w:rPr>
          <w:rFonts w:ascii="Times New Roman" w:hAnsi="Times New Roman" w:cs="Times New Roman"/>
          <w:b/>
          <w:bCs/>
          <w:color w:val="FF0000"/>
          <w:sz w:val="24"/>
          <w:szCs w:val="24"/>
        </w:rPr>
      </w:pPr>
    </w:p>
    <w:p w14:paraId="50ECBDA5" w14:textId="77777777" w:rsidR="00EB6F3E" w:rsidRDefault="00EB6F3E" w:rsidP="00720555">
      <w:pPr>
        <w:spacing w:after="0"/>
        <w:rPr>
          <w:rFonts w:ascii="Times New Roman" w:hAnsi="Times New Roman" w:cs="Times New Roman"/>
          <w:b/>
          <w:bCs/>
          <w:color w:val="FF0000"/>
          <w:sz w:val="24"/>
          <w:szCs w:val="24"/>
        </w:rPr>
      </w:pPr>
    </w:p>
    <w:p w14:paraId="25344733"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619C245A"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w:t>
      </w:r>
      <w:r w:rsidRPr="00720555">
        <w:rPr>
          <w:rFonts w:ascii="Times New Roman" w:hAnsi="Times New Roman" w:cs="Times New Roman"/>
          <w:color w:val="FF0000"/>
          <w:sz w:val="24"/>
          <w:szCs w:val="24"/>
        </w:rPr>
        <w:tab/>
      </w:r>
    </w:p>
    <w:p w14:paraId="3E2B6CB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22F637B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 po slevě</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5AC3564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Zaplacené zálohy</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12D16E29"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Doplatit</w:t>
      </w:r>
    </w:p>
    <w:sectPr w:rsidR="00720555" w:rsidRPr="007205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7550" w14:textId="77777777" w:rsidR="006A24AA" w:rsidRDefault="006A24AA" w:rsidP="006A24AA">
      <w:pPr>
        <w:spacing w:after="0" w:line="240" w:lineRule="auto"/>
      </w:pPr>
      <w:r>
        <w:separator/>
      </w:r>
    </w:p>
  </w:endnote>
  <w:endnote w:type="continuationSeparator" w:id="0">
    <w:p w14:paraId="22087EA3" w14:textId="77777777" w:rsidR="006A24AA" w:rsidRDefault="006A24AA" w:rsidP="006A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BB8D" w14:textId="77DF7ED5" w:rsidR="006A24AA" w:rsidRDefault="006A24AA" w:rsidP="006A24A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E777FF">
      <w:rPr>
        <w:rFonts w:asciiTheme="majorHAnsi" w:eastAsiaTheme="majorEastAsia" w:hAnsiTheme="majorHAnsi" w:cstheme="majorBidi"/>
      </w:rPr>
      <w:t xml:space="preserve">           3. cvičení        </w:t>
    </w:r>
    <w:r w:rsidR="00DC2E8B">
      <w:rPr>
        <w:rFonts w:asciiTheme="majorHAnsi" w:eastAsiaTheme="majorEastAsia" w:hAnsiTheme="majorHAnsi" w:cstheme="majorBidi"/>
      </w:rPr>
      <w:t>3</w:t>
    </w:r>
    <w:r w:rsidR="00836A9A">
      <w:rPr>
        <w:rFonts w:asciiTheme="majorHAnsi" w:eastAsiaTheme="majorEastAsia" w:hAnsiTheme="majorHAnsi" w:cstheme="majorBidi"/>
      </w:rPr>
      <w:t>. 11</w:t>
    </w:r>
    <w:r>
      <w:rPr>
        <w:rFonts w:asciiTheme="majorHAnsi" w:eastAsiaTheme="majorEastAsia" w:hAnsiTheme="majorHAnsi" w:cstheme="majorBidi"/>
      </w:rPr>
      <w:t xml:space="preserve">. </w:t>
    </w:r>
    <w:r w:rsidR="00A248DD">
      <w:rPr>
        <w:rFonts w:asciiTheme="majorHAnsi" w:eastAsiaTheme="majorEastAsia" w:hAnsiTheme="majorHAnsi" w:cstheme="majorBidi"/>
      </w:rPr>
      <w:t xml:space="preserve"> </w:t>
    </w:r>
    <w:r w:rsidR="00836A9A">
      <w:rPr>
        <w:rFonts w:asciiTheme="majorHAnsi" w:eastAsiaTheme="majorEastAsia" w:hAnsiTheme="majorHAnsi" w:cstheme="majorBidi"/>
      </w:rPr>
      <w:t>202</w:t>
    </w:r>
    <w:r w:rsidR="00DC2E8B">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E777FF" w:rsidRPr="00E777FF">
      <w:rPr>
        <w:rFonts w:asciiTheme="majorHAnsi" w:eastAsiaTheme="majorEastAsia" w:hAnsiTheme="majorHAnsi" w:cstheme="majorBidi"/>
        <w:noProof/>
      </w:rPr>
      <w:t>5</w:t>
    </w:r>
    <w:r>
      <w:rPr>
        <w:rFonts w:asciiTheme="majorHAnsi" w:eastAsiaTheme="majorEastAsia" w:hAnsiTheme="majorHAnsi" w:cstheme="majorBidi"/>
      </w:rPr>
      <w:fldChar w:fldCharType="end"/>
    </w:r>
  </w:p>
  <w:p w14:paraId="58FF06FC" w14:textId="77777777" w:rsidR="006A24AA" w:rsidRDefault="006A24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42D0" w14:textId="77777777" w:rsidR="006A24AA" w:rsidRDefault="006A24AA" w:rsidP="006A24AA">
      <w:pPr>
        <w:spacing w:after="0" w:line="240" w:lineRule="auto"/>
      </w:pPr>
      <w:r>
        <w:separator/>
      </w:r>
    </w:p>
  </w:footnote>
  <w:footnote w:type="continuationSeparator" w:id="0">
    <w:p w14:paraId="56781CF0" w14:textId="77777777" w:rsidR="006A24AA" w:rsidRDefault="006A24AA" w:rsidP="006A2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DB"/>
    <w:rsid w:val="0024393B"/>
    <w:rsid w:val="002B05D2"/>
    <w:rsid w:val="004759B9"/>
    <w:rsid w:val="00497CD0"/>
    <w:rsid w:val="00506F2C"/>
    <w:rsid w:val="005E24BF"/>
    <w:rsid w:val="0068061C"/>
    <w:rsid w:val="006A24AA"/>
    <w:rsid w:val="006C53DB"/>
    <w:rsid w:val="006E4C6C"/>
    <w:rsid w:val="006F4F99"/>
    <w:rsid w:val="00720555"/>
    <w:rsid w:val="00744CC7"/>
    <w:rsid w:val="008063C9"/>
    <w:rsid w:val="00836A9A"/>
    <w:rsid w:val="00932F46"/>
    <w:rsid w:val="009C2273"/>
    <w:rsid w:val="00A23C4C"/>
    <w:rsid w:val="00A248DD"/>
    <w:rsid w:val="00A35044"/>
    <w:rsid w:val="00AE11F7"/>
    <w:rsid w:val="00BD4F66"/>
    <w:rsid w:val="00C04F82"/>
    <w:rsid w:val="00C113EF"/>
    <w:rsid w:val="00C5291E"/>
    <w:rsid w:val="00C52E67"/>
    <w:rsid w:val="00C60C75"/>
    <w:rsid w:val="00C70D81"/>
    <w:rsid w:val="00CF0E6F"/>
    <w:rsid w:val="00CF3DD2"/>
    <w:rsid w:val="00DA2282"/>
    <w:rsid w:val="00DC2E8B"/>
    <w:rsid w:val="00E678C1"/>
    <w:rsid w:val="00E777FF"/>
    <w:rsid w:val="00EA1FA6"/>
    <w:rsid w:val="00EB6F3E"/>
    <w:rsid w:val="00EC6AEB"/>
    <w:rsid w:val="00F62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E266"/>
  <w15:docId w15:val="{74D25D0C-E3E0-42CE-82EE-F5632492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24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24AA"/>
  </w:style>
  <w:style w:type="paragraph" w:styleId="Zpat">
    <w:name w:val="footer"/>
    <w:basedOn w:val="Normln"/>
    <w:link w:val="ZpatChar"/>
    <w:uiPriority w:val="99"/>
    <w:unhideWhenUsed/>
    <w:rsid w:val="006A24AA"/>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2125">
      <w:bodyDiv w:val="1"/>
      <w:marLeft w:val="0"/>
      <w:marRight w:val="0"/>
      <w:marTop w:val="0"/>
      <w:marBottom w:val="0"/>
      <w:divBdr>
        <w:top w:val="none" w:sz="0" w:space="0" w:color="auto"/>
        <w:left w:val="none" w:sz="0" w:space="0" w:color="auto"/>
        <w:bottom w:val="none" w:sz="0" w:space="0" w:color="auto"/>
        <w:right w:val="none" w:sz="0" w:space="0" w:color="auto"/>
      </w:divBdr>
    </w:div>
    <w:div w:id="238757150">
      <w:bodyDiv w:val="1"/>
      <w:marLeft w:val="0"/>
      <w:marRight w:val="0"/>
      <w:marTop w:val="0"/>
      <w:marBottom w:val="0"/>
      <w:divBdr>
        <w:top w:val="none" w:sz="0" w:space="0" w:color="auto"/>
        <w:left w:val="none" w:sz="0" w:space="0" w:color="auto"/>
        <w:bottom w:val="none" w:sz="0" w:space="0" w:color="auto"/>
        <w:right w:val="none" w:sz="0" w:space="0" w:color="auto"/>
      </w:divBdr>
    </w:div>
    <w:div w:id="281351948">
      <w:bodyDiv w:val="1"/>
      <w:marLeft w:val="0"/>
      <w:marRight w:val="0"/>
      <w:marTop w:val="0"/>
      <w:marBottom w:val="0"/>
      <w:divBdr>
        <w:top w:val="none" w:sz="0" w:space="0" w:color="auto"/>
        <w:left w:val="none" w:sz="0" w:space="0" w:color="auto"/>
        <w:bottom w:val="none" w:sz="0" w:space="0" w:color="auto"/>
        <w:right w:val="none" w:sz="0" w:space="0" w:color="auto"/>
      </w:divBdr>
    </w:div>
    <w:div w:id="316494347">
      <w:bodyDiv w:val="1"/>
      <w:marLeft w:val="0"/>
      <w:marRight w:val="0"/>
      <w:marTop w:val="0"/>
      <w:marBottom w:val="0"/>
      <w:divBdr>
        <w:top w:val="none" w:sz="0" w:space="0" w:color="auto"/>
        <w:left w:val="none" w:sz="0" w:space="0" w:color="auto"/>
        <w:bottom w:val="none" w:sz="0" w:space="0" w:color="auto"/>
        <w:right w:val="none" w:sz="0" w:space="0" w:color="auto"/>
      </w:divBdr>
    </w:div>
    <w:div w:id="456989636">
      <w:bodyDiv w:val="1"/>
      <w:marLeft w:val="0"/>
      <w:marRight w:val="0"/>
      <w:marTop w:val="0"/>
      <w:marBottom w:val="0"/>
      <w:divBdr>
        <w:top w:val="none" w:sz="0" w:space="0" w:color="auto"/>
        <w:left w:val="none" w:sz="0" w:space="0" w:color="auto"/>
        <w:bottom w:val="none" w:sz="0" w:space="0" w:color="auto"/>
        <w:right w:val="none" w:sz="0" w:space="0" w:color="auto"/>
      </w:divBdr>
    </w:div>
    <w:div w:id="565721551">
      <w:bodyDiv w:val="1"/>
      <w:marLeft w:val="0"/>
      <w:marRight w:val="0"/>
      <w:marTop w:val="0"/>
      <w:marBottom w:val="0"/>
      <w:divBdr>
        <w:top w:val="none" w:sz="0" w:space="0" w:color="auto"/>
        <w:left w:val="none" w:sz="0" w:space="0" w:color="auto"/>
        <w:bottom w:val="none" w:sz="0" w:space="0" w:color="auto"/>
        <w:right w:val="none" w:sz="0" w:space="0" w:color="auto"/>
      </w:divBdr>
    </w:div>
    <w:div w:id="635456694">
      <w:bodyDiv w:val="1"/>
      <w:marLeft w:val="0"/>
      <w:marRight w:val="0"/>
      <w:marTop w:val="0"/>
      <w:marBottom w:val="0"/>
      <w:divBdr>
        <w:top w:val="none" w:sz="0" w:space="0" w:color="auto"/>
        <w:left w:val="none" w:sz="0" w:space="0" w:color="auto"/>
        <w:bottom w:val="none" w:sz="0" w:space="0" w:color="auto"/>
        <w:right w:val="none" w:sz="0" w:space="0" w:color="auto"/>
      </w:divBdr>
    </w:div>
    <w:div w:id="672027898">
      <w:bodyDiv w:val="1"/>
      <w:marLeft w:val="0"/>
      <w:marRight w:val="0"/>
      <w:marTop w:val="0"/>
      <w:marBottom w:val="0"/>
      <w:divBdr>
        <w:top w:val="none" w:sz="0" w:space="0" w:color="auto"/>
        <w:left w:val="none" w:sz="0" w:space="0" w:color="auto"/>
        <w:bottom w:val="none" w:sz="0" w:space="0" w:color="auto"/>
        <w:right w:val="none" w:sz="0" w:space="0" w:color="auto"/>
      </w:divBdr>
    </w:div>
    <w:div w:id="900288368">
      <w:bodyDiv w:val="1"/>
      <w:marLeft w:val="0"/>
      <w:marRight w:val="0"/>
      <w:marTop w:val="0"/>
      <w:marBottom w:val="0"/>
      <w:divBdr>
        <w:top w:val="none" w:sz="0" w:space="0" w:color="auto"/>
        <w:left w:val="none" w:sz="0" w:space="0" w:color="auto"/>
        <w:bottom w:val="none" w:sz="0" w:space="0" w:color="auto"/>
        <w:right w:val="none" w:sz="0" w:space="0" w:color="auto"/>
      </w:divBdr>
    </w:div>
    <w:div w:id="966013870">
      <w:bodyDiv w:val="1"/>
      <w:marLeft w:val="0"/>
      <w:marRight w:val="0"/>
      <w:marTop w:val="0"/>
      <w:marBottom w:val="0"/>
      <w:divBdr>
        <w:top w:val="none" w:sz="0" w:space="0" w:color="auto"/>
        <w:left w:val="none" w:sz="0" w:space="0" w:color="auto"/>
        <w:bottom w:val="none" w:sz="0" w:space="0" w:color="auto"/>
        <w:right w:val="none" w:sz="0" w:space="0" w:color="auto"/>
      </w:divBdr>
    </w:div>
    <w:div w:id="1376157222">
      <w:bodyDiv w:val="1"/>
      <w:marLeft w:val="0"/>
      <w:marRight w:val="0"/>
      <w:marTop w:val="0"/>
      <w:marBottom w:val="0"/>
      <w:divBdr>
        <w:top w:val="none" w:sz="0" w:space="0" w:color="auto"/>
        <w:left w:val="none" w:sz="0" w:space="0" w:color="auto"/>
        <w:bottom w:val="none" w:sz="0" w:space="0" w:color="auto"/>
        <w:right w:val="none" w:sz="0" w:space="0" w:color="auto"/>
      </w:divBdr>
    </w:div>
    <w:div w:id="1556970673">
      <w:bodyDiv w:val="1"/>
      <w:marLeft w:val="0"/>
      <w:marRight w:val="0"/>
      <w:marTop w:val="0"/>
      <w:marBottom w:val="0"/>
      <w:divBdr>
        <w:top w:val="none" w:sz="0" w:space="0" w:color="auto"/>
        <w:left w:val="none" w:sz="0" w:space="0" w:color="auto"/>
        <w:bottom w:val="none" w:sz="0" w:space="0" w:color="auto"/>
        <w:right w:val="none" w:sz="0" w:space="0" w:color="auto"/>
      </w:divBdr>
    </w:div>
    <w:div w:id="1617057687">
      <w:bodyDiv w:val="1"/>
      <w:marLeft w:val="0"/>
      <w:marRight w:val="0"/>
      <w:marTop w:val="0"/>
      <w:marBottom w:val="0"/>
      <w:divBdr>
        <w:top w:val="none" w:sz="0" w:space="0" w:color="auto"/>
        <w:left w:val="none" w:sz="0" w:space="0" w:color="auto"/>
        <w:bottom w:val="none" w:sz="0" w:space="0" w:color="auto"/>
        <w:right w:val="none" w:sz="0" w:space="0" w:color="auto"/>
      </w:divBdr>
    </w:div>
    <w:div w:id="1721904423">
      <w:bodyDiv w:val="1"/>
      <w:marLeft w:val="0"/>
      <w:marRight w:val="0"/>
      <w:marTop w:val="0"/>
      <w:marBottom w:val="0"/>
      <w:divBdr>
        <w:top w:val="none" w:sz="0" w:space="0" w:color="auto"/>
        <w:left w:val="none" w:sz="0" w:space="0" w:color="auto"/>
        <w:bottom w:val="none" w:sz="0" w:space="0" w:color="auto"/>
        <w:right w:val="none" w:sz="0" w:space="0" w:color="auto"/>
      </w:divBdr>
    </w:div>
    <w:div w:id="1731348020">
      <w:bodyDiv w:val="1"/>
      <w:marLeft w:val="0"/>
      <w:marRight w:val="0"/>
      <w:marTop w:val="0"/>
      <w:marBottom w:val="0"/>
      <w:divBdr>
        <w:top w:val="none" w:sz="0" w:space="0" w:color="auto"/>
        <w:left w:val="none" w:sz="0" w:space="0" w:color="auto"/>
        <w:bottom w:val="none" w:sz="0" w:space="0" w:color="auto"/>
        <w:right w:val="none" w:sz="0" w:space="0" w:color="auto"/>
      </w:divBdr>
    </w:div>
    <w:div w:id="1892229951">
      <w:bodyDiv w:val="1"/>
      <w:marLeft w:val="0"/>
      <w:marRight w:val="0"/>
      <w:marTop w:val="0"/>
      <w:marBottom w:val="0"/>
      <w:divBdr>
        <w:top w:val="none" w:sz="0" w:space="0" w:color="auto"/>
        <w:left w:val="none" w:sz="0" w:space="0" w:color="auto"/>
        <w:bottom w:val="none" w:sz="0" w:space="0" w:color="auto"/>
        <w:right w:val="none" w:sz="0" w:space="0" w:color="auto"/>
      </w:divBdr>
    </w:div>
    <w:div w:id="21461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1068</Words>
  <Characters>6303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Krajnak Michal</cp:lastModifiedBy>
  <cp:revision>18</cp:revision>
  <dcterms:created xsi:type="dcterms:W3CDTF">2020-06-24T05:08:00Z</dcterms:created>
  <dcterms:modified xsi:type="dcterms:W3CDTF">2022-08-03T05:47:00Z</dcterms:modified>
</cp:coreProperties>
</file>