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13" w:rsidRPr="00892513" w:rsidRDefault="00892513" w:rsidP="00D025D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Opakovací příklady </w:t>
      </w:r>
    </w:p>
    <w:p w:rsidR="00892513" w:rsidRDefault="00892513" w:rsidP="00D025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FEB4" wp14:editId="3AED060C">
                <wp:simplePos x="0" y="0"/>
                <wp:positionH relativeFrom="column">
                  <wp:posOffset>-16881</wp:posOffset>
                </wp:positionH>
                <wp:positionV relativeFrom="paragraph">
                  <wp:posOffset>128270</wp:posOffset>
                </wp:positionV>
                <wp:extent cx="5779770" cy="241300"/>
                <wp:effectExtent l="0" t="0" r="11430" b="2540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A6456E" id="Obdélník 14" o:spid="_x0000_s1026" style="position:absolute;margin-left:-1.35pt;margin-top:10.1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B5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8C5987" w:rsidRPr="00F31829" w:rsidRDefault="00D025D8" w:rsidP="00D025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1829">
        <w:rPr>
          <w:rFonts w:ascii="Times New Roman" w:hAnsi="Times New Roman" w:cs="Times New Roman"/>
          <w:b/>
          <w:sz w:val="24"/>
          <w:szCs w:val="24"/>
        </w:rPr>
        <w:t>Příklad 1</w:t>
      </w:r>
      <w:r w:rsidR="00F31829">
        <w:rPr>
          <w:rFonts w:ascii="Times New Roman" w:hAnsi="Times New Roman" w:cs="Times New Roman"/>
          <w:b/>
          <w:sz w:val="24"/>
          <w:szCs w:val="24"/>
        </w:rPr>
        <w:t xml:space="preserve"> – Daň z nemovitých věcí </w:t>
      </w:r>
    </w:p>
    <w:p w:rsidR="00D025D8" w:rsidRDefault="00D025D8" w:rsidP="00325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Vypočtěte výši daně z nemovitých věcí (které se nachází </w:t>
      </w:r>
      <w:r w:rsidR="00F31829">
        <w:rPr>
          <w:rFonts w:ascii="Times New Roman" w:hAnsi="Times New Roman" w:cs="Times New Roman"/>
          <w:sz w:val="24"/>
          <w:szCs w:val="24"/>
        </w:rPr>
        <w:t>v Mariánských Lázních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F7D44">
        <w:rPr>
          <w:rFonts w:ascii="Times New Roman" w:hAnsi="Times New Roman" w:cs="Times New Roman"/>
          <w:sz w:val="24"/>
          <w:szCs w:val="24"/>
        </w:rPr>
        <w:t>mají 13 337 obyvatel) za rok 2021</w:t>
      </w:r>
      <w:r>
        <w:rPr>
          <w:rFonts w:ascii="Times New Roman" w:hAnsi="Times New Roman" w:cs="Times New Roman"/>
          <w:sz w:val="24"/>
          <w:szCs w:val="24"/>
        </w:rPr>
        <w:t xml:space="preserve"> u poplatníka, který má ve vlastnictví: </w:t>
      </w:r>
    </w:p>
    <w:p w:rsidR="00D025D8" w:rsidRPr="00F31829" w:rsidRDefault="00D025D8" w:rsidP="00F31829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1829">
        <w:rPr>
          <w:rFonts w:ascii="Times New Roman" w:hAnsi="Times New Roman" w:cs="Times New Roman"/>
          <w:sz w:val="24"/>
          <w:szCs w:val="24"/>
        </w:rPr>
        <w:t>Vinici 20 000 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31829">
        <w:rPr>
          <w:rFonts w:ascii="Times New Roman" w:hAnsi="Times New Roman" w:cs="Times New Roman"/>
          <w:sz w:val="24"/>
          <w:szCs w:val="24"/>
        </w:rPr>
        <w:t>, cena za 1 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31829">
        <w:rPr>
          <w:rFonts w:ascii="Times New Roman" w:hAnsi="Times New Roman" w:cs="Times New Roman"/>
          <w:sz w:val="24"/>
          <w:szCs w:val="24"/>
        </w:rPr>
        <w:t xml:space="preserve"> je 7 Kč </w:t>
      </w:r>
    </w:p>
    <w:p w:rsidR="00D025D8" w:rsidRDefault="00D025D8" w:rsidP="00D025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Hospodářský les 5 000m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cena za 1 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je 6,50 Kč </w:t>
      </w:r>
    </w:p>
    <w:p w:rsidR="00D025D8" w:rsidRDefault="00D025D8" w:rsidP="00D025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pozemek 200m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cena za 1 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je 8 Kč </w:t>
      </w:r>
    </w:p>
    <w:p w:rsidR="00D025D8" w:rsidRDefault="00D025D8" w:rsidP="00D025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Budovu obytného domu, </w:t>
      </w:r>
      <w:r w:rsidR="00204E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nadzemní podlaží, výměra zastavěné plochy 129 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025D8" w:rsidRDefault="00D025D8" w:rsidP="00D025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Jednotku (k bydlení) 80m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29" w:rsidRDefault="00D025D8" w:rsidP="00F31829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Administrativní budovu o 1 nadzemním podlaží využívanou k podnikatelské </w:t>
      </w:r>
      <w:r w:rsidR="00F31829">
        <w:rPr>
          <w:rFonts w:ascii="Times New Roman" w:hAnsi="Times New Roman" w:cs="Times New Roman"/>
          <w:sz w:val="24"/>
          <w:szCs w:val="24"/>
        </w:rPr>
        <w:t>činnosti (nákup a prodej zboží), výměra zastavěné plochy 140m</w:t>
      </w:r>
      <w:r w:rsidR="00F31829"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31829" w:rsidRDefault="00F31829" w:rsidP="00204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Obecně závaznou vyhláškou je stanoven </w:t>
      </w:r>
      <w:r w:rsidRPr="002F7D44">
        <w:rPr>
          <w:rFonts w:ascii="Times New Roman" w:hAnsi="Times New Roman" w:cs="Times New Roman"/>
          <w:b/>
          <w:sz w:val="24"/>
          <w:szCs w:val="24"/>
        </w:rPr>
        <w:t>místní koeficient 3</w:t>
      </w:r>
      <w:r>
        <w:rPr>
          <w:rFonts w:ascii="Times New Roman" w:hAnsi="Times New Roman" w:cs="Times New Roman"/>
          <w:sz w:val="24"/>
          <w:szCs w:val="24"/>
        </w:rPr>
        <w:t xml:space="preserve">. Koeficient přiřazený obcím podle počtu obyvatel z posledního sčítání lidu je v souladu s ustanovením zákona a není zvyšován ani snižován. </w:t>
      </w:r>
    </w:p>
    <w:p w:rsidR="00F31829" w:rsidRDefault="00F31829" w:rsidP="00F3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1) Vinice </w:t>
      </w:r>
    </w:p>
    <w:p w:rsidR="001F3C39" w:rsidRPr="002F7D44" w:rsidRDefault="00BC7102" w:rsidP="002F7D44">
      <w:pPr>
        <w:numPr>
          <w:ilvl w:val="0"/>
          <w:numId w:val="1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</w:p>
    <w:p w:rsidR="002F7D44" w:rsidRPr="002F7D44" w:rsidRDefault="002F7D44" w:rsidP="002F7D44">
      <w:pPr>
        <w:numPr>
          <w:ilvl w:val="0"/>
          <w:numId w:val="1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Sazba daně = </w:t>
      </w:r>
    </w:p>
    <w:p w:rsidR="005B4357" w:rsidRPr="002F7D44" w:rsidRDefault="002F7D44" w:rsidP="002F7D44">
      <w:pPr>
        <w:numPr>
          <w:ilvl w:val="0"/>
          <w:numId w:val="1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Daň =</w:t>
      </w:r>
    </w:p>
    <w:p w:rsidR="005B4357" w:rsidRPr="002F7D44" w:rsidRDefault="005B4357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2) Hospodářský les </w:t>
      </w:r>
    </w:p>
    <w:p w:rsidR="001F3C39" w:rsidRPr="002F7D44" w:rsidRDefault="002F7D44" w:rsidP="002F7D44">
      <w:pPr>
        <w:numPr>
          <w:ilvl w:val="0"/>
          <w:numId w:val="1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  <w:r w:rsidR="00BC7102"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F3C39" w:rsidRPr="002F7D44" w:rsidRDefault="002F7D44" w:rsidP="002F7D44">
      <w:pPr>
        <w:numPr>
          <w:ilvl w:val="0"/>
          <w:numId w:val="1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Sazba daně = </w:t>
      </w:r>
    </w:p>
    <w:p w:rsidR="001F3C39" w:rsidRPr="002F7D44" w:rsidRDefault="00BC7102" w:rsidP="002F7D44">
      <w:pPr>
        <w:numPr>
          <w:ilvl w:val="0"/>
          <w:numId w:val="1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Daň = </w:t>
      </w:r>
    </w:p>
    <w:p w:rsidR="001F3C39" w:rsidRPr="002F7D44" w:rsidRDefault="002F7D44" w:rsidP="002F7D44">
      <w:pPr>
        <w:numPr>
          <w:ilvl w:val="0"/>
          <w:numId w:val="1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Místní koeficient =</w:t>
      </w:r>
    </w:p>
    <w:p w:rsidR="001F3C39" w:rsidRPr="002F7D44" w:rsidRDefault="00BC7102" w:rsidP="002F7D44">
      <w:pPr>
        <w:numPr>
          <w:ilvl w:val="0"/>
          <w:numId w:val="1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Daň =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3) Stavební pozemek </w:t>
      </w:r>
    </w:p>
    <w:p w:rsidR="001F3C39" w:rsidRPr="002F7D44" w:rsidRDefault="002F7D44" w:rsidP="002F7D44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Základ daně =</w:t>
      </w:r>
    </w:p>
    <w:p w:rsidR="001F3C39" w:rsidRPr="002F7D44" w:rsidRDefault="002F7D44" w:rsidP="002F7D44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Sazba daně =</w:t>
      </w:r>
      <w:r w:rsidR="00BC7102"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F3C39" w:rsidRPr="002F7D44" w:rsidRDefault="00BC7102" w:rsidP="002F7D44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Koeficien</w:t>
      </w:r>
      <w:r w:rsidR="002F7D44" w:rsidRPr="002F7D44">
        <w:rPr>
          <w:rFonts w:ascii="Times New Roman" w:hAnsi="Times New Roman" w:cs="Times New Roman"/>
          <w:color w:val="FF0000"/>
          <w:sz w:val="24"/>
          <w:szCs w:val="24"/>
        </w:rPr>
        <w:t>t podle počtu obyvatel =</w:t>
      </w:r>
    </w:p>
    <w:p w:rsidR="001F3C39" w:rsidRPr="002F7D44" w:rsidRDefault="00BC7102" w:rsidP="002F7D44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Výsledná sazba daně = </w:t>
      </w:r>
    </w:p>
    <w:p w:rsidR="001F3C39" w:rsidRPr="002F7D44" w:rsidRDefault="00BC7102" w:rsidP="002F7D44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Daň = </w:t>
      </w:r>
    </w:p>
    <w:p w:rsidR="002F7D44" w:rsidRPr="002F7D44" w:rsidRDefault="002F7D44" w:rsidP="002F7D44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Místní koeficient = </w:t>
      </w:r>
      <w:r w:rsidR="00BC7102"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7D44" w:rsidRPr="002F7D44" w:rsidRDefault="002F7D44" w:rsidP="002F7D44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Daň</w:t>
      </w:r>
    </w:p>
    <w:p w:rsidR="005B4357" w:rsidRPr="002F7D44" w:rsidRDefault="005B4357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4) Budova obytného domu </w:t>
      </w:r>
    </w:p>
    <w:p w:rsidR="001F3C39" w:rsidRPr="002F7D44" w:rsidRDefault="002F7D44" w:rsidP="002F7D44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</w:p>
    <w:p w:rsidR="001F3C39" w:rsidRPr="002F7D44" w:rsidRDefault="00BC7102" w:rsidP="002F7D44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Sazba daně </w:t>
      </w:r>
    </w:p>
    <w:p w:rsidR="001F3C39" w:rsidRPr="002F7D44" w:rsidRDefault="00BC7102" w:rsidP="002F7D44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Zvýšení sazby daně = </w:t>
      </w:r>
    </w:p>
    <w:p w:rsidR="001F3C39" w:rsidRPr="002F7D44" w:rsidRDefault="00BC7102" w:rsidP="002F7D44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Koeficient podle počtu obyvatel =</w:t>
      </w:r>
    </w:p>
    <w:p w:rsidR="001F3C39" w:rsidRPr="002F7D44" w:rsidRDefault="00BC7102" w:rsidP="002F7D44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Výsledná sazba daně = </w:t>
      </w:r>
    </w:p>
    <w:p w:rsidR="001F3C39" w:rsidRPr="002F7D44" w:rsidRDefault="002F7D44" w:rsidP="002F7D44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Daň = </w:t>
      </w:r>
    </w:p>
    <w:p w:rsidR="002F7D44" w:rsidRPr="002F7D44" w:rsidRDefault="002F7D44" w:rsidP="002F7D44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Místní koeficient =</w:t>
      </w:r>
    </w:p>
    <w:p w:rsidR="002F7D44" w:rsidRPr="002F7D44" w:rsidRDefault="002F7D44" w:rsidP="002F7D44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Daň</w:t>
      </w:r>
    </w:p>
    <w:p w:rsidR="005B4357" w:rsidRPr="002F7D44" w:rsidRDefault="005B4357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5) Jednotka </w:t>
      </w:r>
    </w:p>
    <w:p w:rsidR="001F3C39" w:rsidRPr="002F7D44" w:rsidRDefault="00BC7102" w:rsidP="002F7D44">
      <w:pPr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</w:p>
    <w:p w:rsidR="001F3C39" w:rsidRPr="002F7D44" w:rsidRDefault="00BC7102" w:rsidP="002F7D44">
      <w:pPr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Sazba daně = </w:t>
      </w:r>
    </w:p>
    <w:p w:rsidR="001F3C39" w:rsidRPr="002F7D44" w:rsidRDefault="00BC7102" w:rsidP="002F7D44">
      <w:pPr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Koeficient podle počtu obyvatel </w:t>
      </w:r>
    </w:p>
    <w:p w:rsidR="001F3C39" w:rsidRPr="002F7D44" w:rsidRDefault="00BC7102" w:rsidP="002F7D44">
      <w:pPr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Výsledná sazba daně = </w:t>
      </w:r>
    </w:p>
    <w:p w:rsidR="002F7D44" w:rsidRPr="002F7D44" w:rsidRDefault="002F7D44" w:rsidP="002F7D44">
      <w:pPr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Daň = </w:t>
      </w:r>
    </w:p>
    <w:p w:rsidR="001F3C39" w:rsidRPr="002F7D44" w:rsidRDefault="002F7D44" w:rsidP="002F7D44">
      <w:pPr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Místní koeficient = </w:t>
      </w:r>
    </w:p>
    <w:p w:rsidR="002F7D44" w:rsidRPr="002F7D44" w:rsidRDefault="00BC7102" w:rsidP="002F7D44">
      <w:pPr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Daň =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6) Administrativní budova </w:t>
      </w:r>
    </w:p>
    <w:p w:rsidR="001F3C39" w:rsidRPr="002F7D44" w:rsidRDefault="002F7D44" w:rsidP="002F7D44">
      <w:pPr>
        <w:numPr>
          <w:ilvl w:val="0"/>
          <w:numId w:val="16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  <w:r w:rsidR="00BC7102"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F3C39" w:rsidRPr="002F7D44" w:rsidRDefault="00BC7102" w:rsidP="002F7D44">
      <w:pPr>
        <w:numPr>
          <w:ilvl w:val="0"/>
          <w:numId w:val="16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Sazba daně = </w:t>
      </w:r>
    </w:p>
    <w:p w:rsidR="001F3C39" w:rsidRPr="002F7D44" w:rsidRDefault="00BC7102" w:rsidP="002F7D44">
      <w:pPr>
        <w:numPr>
          <w:ilvl w:val="0"/>
          <w:numId w:val="16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Daň = </w:t>
      </w:r>
    </w:p>
    <w:p w:rsidR="001F3C39" w:rsidRPr="002F7D44" w:rsidRDefault="002F7D44" w:rsidP="002F7D44">
      <w:pPr>
        <w:numPr>
          <w:ilvl w:val="0"/>
          <w:numId w:val="16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Místní koeficient = </w:t>
      </w:r>
      <w:r w:rsidR="00BC7102"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F3C39" w:rsidRPr="002F7D44" w:rsidRDefault="00BC7102" w:rsidP="002F7D44">
      <w:pPr>
        <w:numPr>
          <w:ilvl w:val="0"/>
          <w:numId w:val="16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Daň = </w:t>
      </w:r>
    </w:p>
    <w:p w:rsidR="001F3C39" w:rsidRPr="002F7D44" w:rsidRDefault="002F7D44" w:rsidP="002F7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8754F" wp14:editId="5D292DDE">
                <wp:simplePos x="0" y="0"/>
                <wp:positionH relativeFrom="column">
                  <wp:posOffset>-15875</wp:posOffset>
                </wp:positionH>
                <wp:positionV relativeFrom="paragraph">
                  <wp:posOffset>133614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1.25pt;margin-top:10.5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Tz1QIAAKk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 w:rsidR="00BC7102" w:rsidRPr="002F7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9A1" w:rsidRPr="002F7D44" w:rsidRDefault="001F79A1" w:rsidP="00F31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BEF">
        <w:rPr>
          <w:rFonts w:ascii="Times New Roman" w:hAnsi="Times New Roman" w:cs="Times New Roman"/>
          <w:b/>
          <w:sz w:val="24"/>
          <w:szCs w:val="24"/>
        </w:rPr>
        <w:t xml:space="preserve">Příklad 2 – Daň z příjmů fyzických osob </w:t>
      </w:r>
    </w:p>
    <w:p w:rsidR="001F79A1" w:rsidRDefault="003A4BEF" w:rsidP="00B83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Tomáš pracuje jako kastelán na zámku na základě uzavřené pracovní smlouvy. U svého zaměstnavatele podepsal daňové prohlášení. Měsíční výše jeho hrubé mzdy je 16 000 Kč. </w:t>
      </w:r>
      <w:r w:rsidR="00B834BC">
        <w:rPr>
          <w:rFonts w:ascii="Times New Roman" w:hAnsi="Times New Roman" w:cs="Times New Roman"/>
          <w:sz w:val="24"/>
          <w:szCs w:val="24"/>
        </w:rPr>
        <w:t xml:space="preserve">Vypočtěte výši čisté mzdy, kterou pan Tomáš každý měsíc obdrží na svůj účet za předpokladu, že </w:t>
      </w:r>
    </w:p>
    <w:p w:rsidR="00B834BC" w:rsidRDefault="00B834BC" w:rsidP="008161DF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2 děti ve společné domácnosti, daňové zvýhodnění na děti uplatňuje manželka poplatníka </w:t>
      </w:r>
    </w:p>
    <w:p w:rsidR="00B834BC" w:rsidRDefault="00B834BC" w:rsidP="00B834B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Měsíčně si spoří na penzijní připojištění 500 Kč </w:t>
      </w:r>
    </w:p>
    <w:p w:rsidR="00B834BC" w:rsidRDefault="00B834BC" w:rsidP="00B834B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měsíc zaplatí na úrocích z hypotečního úvěru 1 000 Kč </w:t>
      </w:r>
    </w:p>
    <w:p w:rsidR="00B834BC" w:rsidRDefault="00B834BC" w:rsidP="00B834B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měsíci daroval základní škole 200 Kč </w:t>
      </w:r>
    </w:p>
    <w:p w:rsidR="00B834BC" w:rsidRDefault="00B834BC" w:rsidP="00B834B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Srážka za stravné za tento měsíc je 985 Kč </w:t>
      </w:r>
    </w:p>
    <w:p w:rsidR="00B834BC" w:rsidRDefault="00B834BC" w:rsidP="00B834B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den v tomto měsíci byl na služební cestě, výše cestovní náhrady v souladu se zákoníkem práce byla </w:t>
      </w:r>
      <w:r w:rsidR="00204ECD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 xml:space="preserve"> Kč (do limitu pro zaměstnance státní sféry)</w:t>
      </w:r>
    </w:p>
    <w:p w:rsidR="00B834BC" w:rsidRDefault="00B834BC" w:rsidP="00B834B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měsíci mohl používat služební automobil i pro soukromé účely, pořizovací cena automobilu je 400 000 Kč. </w:t>
      </w:r>
    </w:p>
    <w:p w:rsidR="008161DF" w:rsidRDefault="008161DF" w:rsidP="00B83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Hrubá mzda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+1% z PC automobilu 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Zd</w:t>
      </w:r>
      <w:r>
        <w:rPr>
          <w:rFonts w:ascii="Times New Roman" w:hAnsi="Times New Roman" w:cs="Times New Roman"/>
          <w:color w:val="FF0000"/>
          <w:sz w:val="24"/>
          <w:szCs w:val="24"/>
        </w:rPr>
        <w:t>ravotní pojištění 4,5 %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Soci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ální pojištění 6,5 %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Základ daně </w:t>
      </w: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Daň před slevou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Sleva na poplatníka 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Zálohová daň po slevě </w:t>
      </w: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</w:t>
      </w:r>
    </w:p>
    <w:p w:rsidR="005B4357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Čistá mzda</w:t>
      </w:r>
    </w:p>
    <w:p w:rsidR="005B4357" w:rsidRDefault="005B4357" w:rsidP="00B83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B83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B83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B83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B83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B83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161DF" w:rsidRPr="008161DF" w:rsidRDefault="000D5938" w:rsidP="00B834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E4147" wp14:editId="799AF970">
                <wp:simplePos x="0" y="0"/>
                <wp:positionH relativeFrom="column">
                  <wp:posOffset>-43132</wp:posOffset>
                </wp:positionH>
                <wp:positionV relativeFrom="paragraph">
                  <wp:posOffset>-46523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54E646" id="Obdélník 2" o:spid="_x0000_s1026" style="position:absolute;margin-left:-3.4pt;margin-top:-3.65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Uu1gIAAKk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8161DF" w:rsidRPr="008161DF">
        <w:rPr>
          <w:rFonts w:ascii="Times New Roman" w:hAnsi="Times New Roman" w:cs="Times New Roman"/>
          <w:b/>
          <w:sz w:val="24"/>
          <w:szCs w:val="24"/>
        </w:rPr>
        <w:t xml:space="preserve">Příklad 3 – Daň z příjmů fyzických osob </w:t>
      </w:r>
    </w:p>
    <w:p w:rsidR="008161DF" w:rsidRDefault="002F7D44" w:rsidP="00B83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Jana vykázala za rok 2021</w:t>
      </w:r>
      <w:r w:rsidR="009E269B">
        <w:rPr>
          <w:rFonts w:ascii="Times New Roman" w:hAnsi="Times New Roman" w:cs="Times New Roman"/>
          <w:sz w:val="24"/>
          <w:szCs w:val="24"/>
        </w:rPr>
        <w:t xml:space="preserve"> níže uvedené dílčí základy daně z příjmů </w:t>
      </w:r>
    </w:p>
    <w:p w:rsidR="009E269B" w:rsidRDefault="009E269B" w:rsidP="00B83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6: 240 000 Kč</w:t>
      </w:r>
    </w:p>
    <w:p w:rsidR="009E269B" w:rsidRDefault="009E269B" w:rsidP="00B83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7:  -90 000 Kč</w:t>
      </w:r>
      <w:r w:rsidR="00405AE0">
        <w:rPr>
          <w:rFonts w:ascii="Times New Roman" w:hAnsi="Times New Roman" w:cs="Times New Roman"/>
          <w:sz w:val="24"/>
          <w:szCs w:val="24"/>
        </w:rPr>
        <w:t xml:space="preserve"> (uplatněny skutečné výdaje z daňové evidence)</w:t>
      </w:r>
    </w:p>
    <w:p w:rsidR="009E269B" w:rsidRDefault="009E269B" w:rsidP="00B834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§ 8:     1 000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 </w:t>
      </w:r>
    </w:p>
    <w:p w:rsidR="009E269B" w:rsidRDefault="009E269B" w:rsidP="00B834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§ 9:            0 Kč</w:t>
      </w:r>
      <w:proofErr w:type="gramEnd"/>
    </w:p>
    <w:p w:rsidR="009E269B" w:rsidRDefault="009E269B" w:rsidP="00B83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proofErr w:type="gramStart"/>
      <w:r>
        <w:rPr>
          <w:rFonts w:ascii="Times New Roman" w:hAnsi="Times New Roman" w:cs="Times New Roman"/>
          <w:sz w:val="24"/>
          <w:szCs w:val="24"/>
        </w:rPr>
        <w:t>10:          0 Kč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69B" w:rsidRDefault="009E269B" w:rsidP="00B8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69B" w:rsidRDefault="009E269B" w:rsidP="00706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Jana darovala své tetě 5 000 Kč, zaplatila na příspěvcích na penzijní připojištění celkem 24 000 Kč (má uzavřené celkem 2 smlouvy</w:t>
      </w:r>
      <w:r w:rsidR="00405AE0">
        <w:rPr>
          <w:rFonts w:ascii="Times New Roman" w:hAnsi="Times New Roman" w:cs="Times New Roman"/>
          <w:sz w:val="24"/>
          <w:szCs w:val="24"/>
        </w:rPr>
        <w:t xml:space="preserve"> – na každou smlouvu případná pojistné ve výši 1 000 Kč/měsíc)</w:t>
      </w:r>
      <w:r>
        <w:rPr>
          <w:rFonts w:ascii="Times New Roman" w:hAnsi="Times New Roman" w:cs="Times New Roman"/>
          <w:sz w:val="24"/>
          <w:szCs w:val="24"/>
        </w:rPr>
        <w:t xml:space="preserve">, v první smlouvě je sjednaná výplata pojistného plnění od věku 58 let, sjednaná výše pojistné částky 100 000 Kč, u druhé smlouvy výplata pojistného plnění od věku 61 let, sjednaná výše pojistné částky 200 000 Kč). </w:t>
      </w:r>
    </w:p>
    <w:p w:rsidR="009E269B" w:rsidRDefault="009E269B" w:rsidP="00706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Jana zaplatila na příspěvcích odborové organizaci 3 010 Kč. Na úrocích z hypotečního úvěru 5 000 Kč. Poskytla také peněžitý dar nadaci 900 Kč. </w:t>
      </w:r>
      <w:r w:rsidR="00405AE0">
        <w:rPr>
          <w:rFonts w:ascii="Times New Roman" w:hAnsi="Times New Roman" w:cs="Times New Roman"/>
          <w:sz w:val="24"/>
          <w:szCs w:val="24"/>
        </w:rPr>
        <w:t xml:space="preserve">Cílem je maximálně optimalizovat daňovou povinnost poplatníka. </w:t>
      </w:r>
      <w:r w:rsidR="00706AEF">
        <w:rPr>
          <w:rFonts w:ascii="Times New Roman" w:hAnsi="Times New Roman" w:cs="Times New Roman"/>
          <w:sz w:val="24"/>
          <w:szCs w:val="24"/>
        </w:rPr>
        <w:t>Určete, zda bude muset paní Jana platit zálohy na daň z</w:t>
      </w:r>
      <w:r w:rsidR="002C0074">
        <w:rPr>
          <w:rFonts w:ascii="Times New Roman" w:hAnsi="Times New Roman" w:cs="Times New Roman"/>
          <w:sz w:val="24"/>
          <w:szCs w:val="24"/>
        </w:rPr>
        <w:t> </w:t>
      </w:r>
      <w:r w:rsidR="00706AEF">
        <w:rPr>
          <w:rFonts w:ascii="Times New Roman" w:hAnsi="Times New Roman" w:cs="Times New Roman"/>
          <w:sz w:val="24"/>
          <w:szCs w:val="24"/>
        </w:rPr>
        <w:t>příjmů</w:t>
      </w:r>
      <w:r w:rsidR="002C0074">
        <w:rPr>
          <w:rFonts w:ascii="Times New Roman" w:hAnsi="Times New Roman" w:cs="Times New Roman"/>
          <w:sz w:val="24"/>
          <w:szCs w:val="24"/>
        </w:rPr>
        <w:t xml:space="preserve"> v dalším zdaňovacím období</w:t>
      </w:r>
      <w:r w:rsidR="00706A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AE0" w:rsidRDefault="00405AE0" w:rsidP="00B8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D44">
        <w:rPr>
          <w:rFonts w:ascii="Times New Roman" w:hAnsi="Times New Roman" w:cs="Times New Roman"/>
          <w:sz w:val="24"/>
          <w:szCs w:val="24"/>
        </w:rPr>
        <w:t>DZD § 6</w:t>
      </w:r>
      <w:r w:rsidRPr="002F7D44">
        <w:rPr>
          <w:rFonts w:ascii="Times New Roman" w:hAnsi="Times New Roman" w:cs="Times New Roman"/>
          <w:sz w:val="24"/>
          <w:szCs w:val="24"/>
        </w:rPr>
        <w:tab/>
      </w:r>
      <w:r w:rsidRPr="002F7D44">
        <w:rPr>
          <w:rFonts w:ascii="Times New Roman" w:hAnsi="Times New Roman" w:cs="Times New Roman"/>
          <w:sz w:val="24"/>
          <w:szCs w:val="24"/>
        </w:rPr>
        <w:tab/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DZD § 7 - § 10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>Základ daně 1</w:t>
      </w: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NČZD</w:t>
      </w:r>
    </w:p>
    <w:p w:rsidR="001F3C39" w:rsidRPr="002F7D44" w:rsidRDefault="00BC7102" w:rsidP="002F7D44">
      <w:pPr>
        <w:numPr>
          <w:ilvl w:val="0"/>
          <w:numId w:val="17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Odborové příspěvky   </w:t>
      </w:r>
    </w:p>
    <w:p w:rsidR="001F3C39" w:rsidRPr="002F7D44" w:rsidRDefault="00BC7102" w:rsidP="002F7D44">
      <w:pPr>
        <w:numPr>
          <w:ilvl w:val="0"/>
          <w:numId w:val="17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Úroky z úvěru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Základ daně 2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Základ daně 2 </w:t>
      </w:r>
      <w:proofErr w:type="spellStart"/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zaork</w:t>
      </w:r>
      <w:proofErr w:type="spellEnd"/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Sazba daně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Daň před slevou           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Sleva na poplatníka      </w:t>
      </w:r>
    </w:p>
    <w:p w:rsidR="00706AEF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>Daň po slevě</w:t>
      </w: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AEF" w:rsidRPr="00706AEF" w:rsidRDefault="000D5938" w:rsidP="00405A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A0E40" wp14:editId="59119B2B">
                <wp:simplePos x="0" y="0"/>
                <wp:positionH relativeFrom="column">
                  <wp:posOffset>-43132</wp:posOffset>
                </wp:positionH>
                <wp:positionV relativeFrom="paragraph">
                  <wp:posOffset>-55149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59B1CC" id="Obdélník 3" o:spid="_x0000_s1026" style="position:absolute;margin-left:-3.4pt;margin-top:-4.35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Vl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ElmjWQops1f/qm9NP3ezIK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="00706AEF" w:rsidRPr="00706AEF">
        <w:rPr>
          <w:rFonts w:ascii="Times New Roman" w:hAnsi="Times New Roman" w:cs="Times New Roman"/>
          <w:b/>
          <w:sz w:val="24"/>
          <w:szCs w:val="24"/>
        </w:rPr>
        <w:t xml:space="preserve">Příklad 4 – Daň z příjmů právnických osob 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F7D44">
        <w:rPr>
          <w:rFonts w:ascii="Times New Roman" w:hAnsi="Times New Roman" w:cs="Times New Roman"/>
          <w:sz w:val="24"/>
          <w:szCs w:val="24"/>
        </w:rPr>
        <w:t xml:space="preserve">an A </w:t>
      </w:r>
      <w:proofErr w:type="spellStart"/>
      <w:r w:rsidR="002F7D4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F7D44">
        <w:rPr>
          <w:rFonts w:ascii="Times New Roman" w:hAnsi="Times New Roman" w:cs="Times New Roman"/>
          <w:sz w:val="24"/>
          <w:szCs w:val="24"/>
        </w:rPr>
        <w:t xml:space="preserve"> pan B založili k </w:t>
      </w:r>
      <w:proofErr w:type="gramStart"/>
      <w:r w:rsidR="002F7D44">
        <w:rPr>
          <w:rFonts w:ascii="Times New Roman" w:hAnsi="Times New Roman" w:cs="Times New Roman"/>
          <w:sz w:val="24"/>
          <w:szCs w:val="24"/>
        </w:rPr>
        <w:t>1.1.2020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společnost AB, s.r.o. zabývající se výrobou ovocných šťáv. </w:t>
      </w:r>
      <w:r w:rsidR="002C0074">
        <w:rPr>
          <w:rFonts w:ascii="Times New Roman" w:hAnsi="Times New Roman" w:cs="Times New Roman"/>
          <w:sz w:val="24"/>
          <w:szCs w:val="24"/>
        </w:rPr>
        <w:t>Obchodní s</w:t>
      </w:r>
      <w:r w:rsidR="002F7D44">
        <w:rPr>
          <w:rFonts w:ascii="Times New Roman" w:hAnsi="Times New Roman" w:cs="Times New Roman"/>
          <w:sz w:val="24"/>
          <w:szCs w:val="24"/>
        </w:rPr>
        <w:t xml:space="preserve">polečnost vznikla dne </w:t>
      </w:r>
      <w:proofErr w:type="gramStart"/>
      <w:r w:rsidR="002F7D44">
        <w:rPr>
          <w:rFonts w:ascii="Times New Roman" w:hAnsi="Times New Roman" w:cs="Times New Roman"/>
          <w:sz w:val="24"/>
          <w:szCs w:val="24"/>
        </w:rPr>
        <w:t>1.3.2020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Za zdaňovací období </w:t>
      </w:r>
      <w:r w:rsidR="002F7D44">
        <w:rPr>
          <w:rFonts w:ascii="Times New Roman" w:hAnsi="Times New Roman" w:cs="Times New Roman"/>
          <w:sz w:val="24"/>
          <w:szCs w:val="24"/>
        </w:rPr>
        <w:t>1.1.2021-</w:t>
      </w:r>
      <w:proofErr w:type="gramStart"/>
      <w:r w:rsidR="002F7D44">
        <w:rPr>
          <w:rFonts w:ascii="Times New Roman" w:hAnsi="Times New Roman" w:cs="Times New Roman"/>
          <w:sz w:val="24"/>
          <w:szCs w:val="24"/>
        </w:rPr>
        <w:t>31.12.2021</w:t>
      </w:r>
      <w:proofErr w:type="gramEnd"/>
      <w:r w:rsidR="002C0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vykázala AB</w:t>
      </w:r>
      <w:r w:rsidR="002C0074">
        <w:rPr>
          <w:rFonts w:ascii="Times New Roman" w:hAnsi="Times New Roman" w:cs="Times New Roman"/>
          <w:sz w:val="24"/>
          <w:szCs w:val="24"/>
        </w:rPr>
        <w:t>, a.s.</w:t>
      </w:r>
      <w:r>
        <w:rPr>
          <w:rFonts w:ascii="Times New Roman" w:hAnsi="Times New Roman" w:cs="Times New Roman"/>
          <w:sz w:val="24"/>
          <w:szCs w:val="24"/>
        </w:rPr>
        <w:t xml:space="preserve"> níže uvedenou strukturu nákladů a výnosů. 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501 – Spotřeba materiálu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4 000 000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502 – Spotřeba energie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250 000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504 – Prodané zboží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600 000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512 – Cestovné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10 000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518 – Ostatní služby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55 000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521 – Mzdové náklady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250 000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522 – Příjmy společníků 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524 – Zákonné S a ZP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zaplaceno)  </w:t>
      </w:r>
      <w:r w:rsidR="00892513">
        <w:rPr>
          <w:rFonts w:ascii="Times New Roman" w:hAnsi="Times New Roman" w:cs="Times New Roman"/>
          <w:sz w:val="24"/>
          <w:szCs w:val="24"/>
        </w:rPr>
        <w:t xml:space="preserve">  122 400</w:t>
      </w:r>
      <w:proofErr w:type="gramEnd"/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528 – Ostatní sociální náklady </w:t>
      </w:r>
      <w:r>
        <w:rPr>
          <w:rFonts w:ascii="Times New Roman" w:hAnsi="Times New Roman" w:cs="Times New Roman"/>
          <w:sz w:val="24"/>
          <w:szCs w:val="24"/>
        </w:rPr>
        <w:tab/>
        <w:t xml:space="preserve">  10 000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532 – Daň z nemovitých věcí </w:t>
      </w:r>
      <w:r>
        <w:rPr>
          <w:rFonts w:ascii="Times New Roman" w:hAnsi="Times New Roman" w:cs="Times New Roman"/>
          <w:sz w:val="24"/>
          <w:szCs w:val="24"/>
        </w:rPr>
        <w:tab/>
        <w:t xml:space="preserve">  15 000 (daň byla zaplacena)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543 – Dary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90 000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551 – Odpisy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500 000 (daňový odpis 450 000 Kč) 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559 – T a Z ostatních OP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10 000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601 – Tržby za prodej výrobků</w:t>
      </w:r>
      <w:r>
        <w:rPr>
          <w:rFonts w:ascii="Times New Roman" w:hAnsi="Times New Roman" w:cs="Times New Roman"/>
          <w:sz w:val="24"/>
          <w:szCs w:val="24"/>
        </w:rPr>
        <w:tab/>
        <w:t>6 000 000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604 – Tržby za zboží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850 000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513" w:rsidRDefault="00892513" w:rsidP="002F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 poskytla dar 80</w:t>
      </w:r>
      <w:r w:rsidR="00CD0EEB">
        <w:rPr>
          <w:rFonts w:ascii="Times New Roman" w:hAnsi="Times New Roman" w:cs="Times New Roman"/>
          <w:sz w:val="24"/>
          <w:szCs w:val="24"/>
        </w:rPr>
        <w:t> 000 Kč občanskému sdružení, 8 0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CD0EEB">
        <w:rPr>
          <w:rFonts w:ascii="Times New Roman" w:hAnsi="Times New Roman" w:cs="Times New Roman"/>
          <w:sz w:val="24"/>
          <w:szCs w:val="24"/>
        </w:rPr>
        <w:t>darovala veřejné vysoké škole, 2 0</w:t>
      </w:r>
      <w:r>
        <w:rPr>
          <w:rFonts w:ascii="Times New Roman" w:hAnsi="Times New Roman" w:cs="Times New Roman"/>
          <w:sz w:val="24"/>
          <w:szCs w:val="24"/>
        </w:rPr>
        <w:t>00 Kč darovala základní škole. Vypočtěte daňovou povinnost společnosti AB a určete, zda bude muset platit v dalším roce zálohy na daň z příjmů. Předpokládejte, že v tomto roce společnost zálohy na daň z příjmů neplatila.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Náklady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Výnosy 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VH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>Základ daně 1</w:t>
      </w: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Daňově neuznatelné náklady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+ 528 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+ 543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+ 551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+ 559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proofErr w:type="spellStart"/>
      <w:proofErr w:type="gramStart"/>
      <w:r w:rsidRPr="002F7D44">
        <w:rPr>
          <w:rFonts w:ascii="Times New Roman" w:hAnsi="Times New Roman" w:cs="Times New Roman"/>
          <w:color w:val="FF0000"/>
          <w:sz w:val="24"/>
          <w:szCs w:val="24"/>
        </w:rPr>
        <w:t>daň</w:t>
      </w:r>
      <w:proofErr w:type="gramEnd"/>
      <w:r w:rsidRPr="002F7D44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Start"/>
      <w:r w:rsidRPr="002F7D44">
        <w:rPr>
          <w:rFonts w:ascii="Times New Roman" w:hAnsi="Times New Roman" w:cs="Times New Roman"/>
          <w:color w:val="FF0000"/>
          <w:sz w:val="24"/>
          <w:szCs w:val="24"/>
        </w:rPr>
        <w:t>odpis</w:t>
      </w:r>
      <w:proofErr w:type="spellEnd"/>
      <w:proofErr w:type="gramEnd"/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>Základ daně 2</w:t>
      </w: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- dary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Základ daně 3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Základ daně 3 </w:t>
      </w:r>
      <w:proofErr w:type="spellStart"/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zaok</w:t>
      </w:r>
      <w:proofErr w:type="spellEnd"/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  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X sazba daně </w:t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F7D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</w:t>
      </w:r>
    </w:p>
    <w:p w:rsidR="00892513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Daň </w:t>
      </w:r>
      <w:r w:rsidRPr="002F7D4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513" w:rsidRDefault="000D5938" w:rsidP="00405A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5737A1" wp14:editId="77FDEE95">
                <wp:simplePos x="0" y="0"/>
                <wp:positionH relativeFrom="column">
                  <wp:posOffset>-59690</wp:posOffset>
                </wp:positionH>
                <wp:positionV relativeFrom="paragraph">
                  <wp:posOffset>-61331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694D8E" id="Obdélník 4" o:spid="_x0000_s1026" style="position:absolute;margin-left:-4.7pt;margin-top:-4.85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dO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JQSzRpI0c2aP31T+un7PUkD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 w:rsidR="00892513">
        <w:rPr>
          <w:rFonts w:ascii="Times New Roman" w:hAnsi="Times New Roman" w:cs="Times New Roman"/>
          <w:b/>
          <w:sz w:val="24"/>
          <w:szCs w:val="24"/>
        </w:rPr>
        <w:t xml:space="preserve">Příklad 5 </w:t>
      </w:r>
      <w:r w:rsidR="0059439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398">
        <w:rPr>
          <w:rFonts w:ascii="Times New Roman" w:hAnsi="Times New Roman" w:cs="Times New Roman"/>
          <w:b/>
          <w:sz w:val="24"/>
          <w:szCs w:val="24"/>
        </w:rPr>
        <w:t xml:space="preserve">Spotřební daně </w:t>
      </w:r>
      <w:r w:rsidR="008925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4398" w:rsidRPr="00594398" w:rsidRDefault="00594398" w:rsidP="005943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398">
        <w:rPr>
          <w:rFonts w:ascii="Times New Roman" w:hAnsi="Times New Roman" w:cs="Times New Roman"/>
          <w:sz w:val="24"/>
          <w:szCs w:val="24"/>
        </w:rPr>
        <w:t xml:space="preserve">Paní Lenka zakoupila na oslavu svých narozenin 20 lahví 0.7 l šumivého vína. Cena 1 lahve je 75 Kč (včetně DPH). Jak velkou část z ceny tvoří DPH a spotřební daň? </w:t>
      </w:r>
    </w:p>
    <w:p w:rsidR="00970545" w:rsidRDefault="00970545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DPH …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DPH =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DPH =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Spotřební daň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</w:p>
    <w:p w:rsidR="002F7D44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 xml:space="preserve">Sazba daně = </w:t>
      </w:r>
    </w:p>
    <w:p w:rsidR="00594398" w:rsidRPr="002F7D44" w:rsidRDefault="002F7D44" w:rsidP="002F7D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F7D44">
        <w:rPr>
          <w:rFonts w:ascii="Times New Roman" w:hAnsi="Times New Roman" w:cs="Times New Roman"/>
          <w:color w:val="FF0000"/>
          <w:sz w:val="24"/>
          <w:szCs w:val="24"/>
        </w:rPr>
        <w:t>Daň</w:t>
      </w:r>
    </w:p>
    <w:p w:rsidR="00594398" w:rsidRDefault="00594398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4398" w:rsidRDefault="00594398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79F" w:rsidRDefault="0074379F" w:rsidP="007437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D8B241" wp14:editId="3B3B5CBA">
                <wp:simplePos x="0" y="0"/>
                <wp:positionH relativeFrom="column">
                  <wp:posOffset>-59690</wp:posOffset>
                </wp:positionH>
                <wp:positionV relativeFrom="paragraph">
                  <wp:posOffset>-61331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F1EA71" id="Obdélník 6" o:spid="_x0000_s1026" style="position:absolute;margin-left:-4.7pt;margin-top:-4.85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bY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AklmjWQops1f/qm9NP3ezIJ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2F7D44">
        <w:rPr>
          <w:rFonts w:ascii="Times New Roman" w:hAnsi="Times New Roman" w:cs="Times New Roman"/>
          <w:b/>
          <w:sz w:val="24"/>
          <w:szCs w:val="24"/>
        </w:rPr>
        <w:t>Příklad 6</w:t>
      </w:r>
      <w:r>
        <w:rPr>
          <w:rFonts w:ascii="Times New Roman" w:hAnsi="Times New Roman" w:cs="Times New Roman"/>
          <w:b/>
          <w:sz w:val="24"/>
          <w:szCs w:val="24"/>
        </w:rPr>
        <w:t xml:space="preserve"> – Spotřební daně </w:t>
      </w:r>
      <w:r w:rsidR="009D04B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4379F" w:rsidRDefault="009D04B1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Vypočtěte, jak velkou výši spotřební daně z piva zaplatí pivov</w:t>
      </w:r>
      <w:r w:rsidR="002F7D44">
        <w:rPr>
          <w:rFonts w:ascii="Times New Roman" w:hAnsi="Times New Roman" w:cs="Times New Roman"/>
          <w:sz w:val="24"/>
          <w:szCs w:val="24"/>
        </w:rPr>
        <w:t>ar za zdaňovací období duben 2021</w:t>
      </w:r>
      <w:r>
        <w:rPr>
          <w:rFonts w:ascii="Times New Roman" w:hAnsi="Times New Roman" w:cs="Times New Roman"/>
          <w:sz w:val="24"/>
          <w:szCs w:val="24"/>
        </w:rPr>
        <w:t xml:space="preserve">, za předpokladu, že ročně pivovar vyrobí 300 000 hl piva. </w:t>
      </w:r>
    </w:p>
    <w:p w:rsidR="009D04B1" w:rsidRDefault="009D04B1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dubnu 201</w:t>
      </w:r>
      <w:r w:rsidR="00672B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bylo do volného daňového oběhu propuštěno celkem 50 000 lahví (0,5 l láhve) 11° piva (11 % extraktu původní mladiny). </w:t>
      </w:r>
    </w:p>
    <w:p w:rsidR="009D04B1" w:rsidRDefault="009D04B1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79F" w:rsidRDefault="0074379F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04B1" w:rsidRDefault="009D04B1" w:rsidP="009D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4B1" w:rsidRDefault="009D04B1" w:rsidP="009D04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FA97B4" wp14:editId="459AB353">
                <wp:simplePos x="0" y="0"/>
                <wp:positionH relativeFrom="column">
                  <wp:posOffset>-59690</wp:posOffset>
                </wp:positionH>
                <wp:positionV relativeFrom="paragraph">
                  <wp:posOffset>-61331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E29EAF" id="Obdélník 8" o:spid="_x0000_s1026" style="position:absolute;margin-left:-4.7pt;margin-top:-4.85pt;width:455.1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P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 w:rsidR="002F7D44">
        <w:rPr>
          <w:rFonts w:ascii="Times New Roman" w:hAnsi="Times New Roman" w:cs="Times New Roman"/>
          <w:b/>
          <w:sz w:val="24"/>
          <w:szCs w:val="24"/>
        </w:rPr>
        <w:t>Příklad 7</w:t>
      </w:r>
      <w:r>
        <w:rPr>
          <w:rFonts w:ascii="Times New Roman" w:hAnsi="Times New Roman" w:cs="Times New Roman"/>
          <w:b/>
          <w:sz w:val="24"/>
          <w:szCs w:val="24"/>
        </w:rPr>
        <w:t xml:space="preserve"> – Spotřební daně II  </w:t>
      </w:r>
    </w:p>
    <w:p w:rsidR="00B518E3" w:rsidRDefault="009D04B1" w:rsidP="009D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Vypočtěte výši spotřební daně, kterou bude muset plátce zaplatit, došlo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uvedení 200 000 lahví 0,7 litrového vína do volného daňového oběhu. Jedná se o tiché víno. </w:t>
      </w:r>
    </w:p>
    <w:p w:rsidR="00B518E3" w:rsidRDefault="00B518E3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79F" w:rsidRDefault="0074379F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79F" w:rsidRDefault="0074379F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79F" w:rsidRDefault="0074379F" w:rsidP="00743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743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743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79F" w:rsidRDefault="0074379F" w:rsidP="007437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D8B241" wp14:editId="3B3B5CBA">
                <wp:simplePos x="0" y="0"/>
                <wp:positionH relativeFrom="column">
                  <wp:posOffset>-59690</wp:posOffset>
                </wp:positionH>
                <wp:positionV relativeFrom="paragraph">
                  <wp:posOffset>-61331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1CEBC4" id="Obdélník 7" o:spid="_x0000_s1026" style="position:absolute;margin-left:-4.7pt;margin-top:-4.85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aT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IwSzRpI0c2aP31T+un7PckC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 w:rsidR="002F7D44">
        <w:rPr>
          <w:rFonts w:ascii="Times New Roman" w:hAnsi="Times New Roman" w:cs="Times New Roman"/>
          <w:b/>
          <w:sz w:val="24"/>
          <w:szCs w:val="24"/>
        </w:rPr>
        <w:t>Příklad 8</w:t>
      </w:r>
      <w:r>
        <w:rPr>
          <w:rFonts w:ascii="Times New Roman" w:hAnsi="Times New Roman" w:cs="Times New Roman"/>
          <w:b/>
          <w:sz w:val="24"/>
          <w:szCs w:val="24"/>
        </w:rPr>
        <w:t xml:space="preserve"> – Daň z přidané hodnoty   </w:t>
      </w:r>
    </w:p>
    <w:p w:rsidR="0074379F" w:rsidRDefault="00056D2E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Návštěvník kina si zakoupil 2 vstupenky na filmové představení. Cena 1 vstupenky je 150 Kč včetně DPH. Vypočtěte výši DPH z každé vstupenky. Výpočet nezaokrouhlujte. </w:t>
      </w:r>
    </w:p>
    <w:p w:rsidR="00056D2E" w:rsidRDefault="00056D2E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D2E" w:rsidRDefault="00056D2E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398" w:rsidRDefault="00594398" w:rsidP="00503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943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E3" w:rsidRDefault="00B518E3" w:rsidP="00B518E3">
      <w:pPr>
        <w:spacing w:after="0" w:line="240" w:lineRule="auto"/>
      </w:pPr>
      <w:r>
        <w:separator/>
      </w:r>
    </w:p>
  </w:endnote>
  <w:endnote w:type="continuationSeparator" w:id="0">
    <w:p w:rsidR="00B518E3" w:rsidRDefault="00B518E3" w:rsidP="00B5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E3" w:rsidRDefault="00407338">
    <w:pPr>
      <w:pStyle w:val="Zpa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YDSCR</w:t>
    </w:r>
    <w:r w:rsidR="002F7D44">
      <w:rPr>
        <w:rFonts w:asciiTheme="majorHAnsi" w:eastAsiaTheme="majorEastAsia" w:hAnsiTheme="majorHAnsi" w:cstheme="majorBidi"/>
      </w:rPr>
      <w:t xml:space="preserve">                                             </w:t>
    </w:r>
    <w:r>
      <w:rPr>
        <w:rFonts w:asciiTheme="majorHAnsi" w:eastAsiaTheme="majorEastAsia" w:hAnsiTheme="majorHAnsi" w:cstheme="majorBidi"/>
      </w:rPr>
      <w:t>Opakovací příklady</w:t>
    </w:r>
    <w:r w:rsidR="00B518E3">
      <w:rPr>
        <w:rFonts w:asciiTheme="majorHAnsi" w:eastAsiaTheme="majorEastAsia" w:hAnsiTheme="majorHAnsi" w:cstheme="majorBidi"/>
      </w:rPr>
      <w:ptab w:relativeTo="margin" w:alignment="right" w:leader="none"/>
    </w:r>
    <w:r w:rsidR="00B518E3">
      <w:rPr>
        <w:rFonts w:asciiTheme="majorHAnsi" w:eastAsiaTheme="majorEastAsia" w:hAnsiTheme="majorHAnsi" w:cstheme="majorBidi"/>
      </w:rPr>
      <w:t xml:space="preserve">Stránka </w:t>
    </w:r>
    <w:r w:rsidR="00B518E3">
      <w:rPr>
        <w:rFonts w:eastAsiaTheme="minorEastAsia"/>
      </w:rPr>
      <w:fldChar w:fldCharType="begin"/>
    </w:r>
    <w:r w:rsidR="00B518E3">
      <w:instrText>PAGE   \* MERGEFORMAT</w:instrText>
    </w:r>
    <w:r w:rsidR="00B518E3">
      <w:rPr>
        <w:rFonts w:eastAsiaTheme="minorEastAsia"/>
      </w:rPr>
      <w:fldChar w:fldCharType="separate"/>
    </w:r>
    <w:r w:rsidRPr="00407338">
      <w:rPr>
        <w:rFonts w:asciiTheme="majorHAnsi" w:eastAsiaTheme="majorEastAsia" w:hAnsiTheme="majorHAnsi" w:cstheme="majorBidi"/>
        <w:noProof/>
      </w:rPr>
      <w:t>5</w:t>
    </w:r>
    <w:r w:rsidR="00B518E3">
      <w:rPr>
        <w:rFonts w:asciiTheme="majorHAnsi" w:eastAsiaTheme="majorEastAsia" w:hAnsiTheme="majorHAnsi" w:cstheme="majorBidi"/>
      </w:rPr>
      <w:fldChar w:fldCharType="end"/>
    </w:r>
  </w:p>
  <w:p w:rsidR="00B518E3" w:rsidRDefault="00B51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E3" w:rsidRDefault="00B518E3" w:rsidP="00B518E3">
      <w:pPr>
        <w:spacing w:after="0" w:line="240" w:lineRule="auto"/>
      </w:pPr>
      <w:r>
        <w:separator/>
      </w:r>
    </w:p>
  </w:footnote>
  <w:footnote w:type="continuationSeparator" w:id="0">
    <w:p w:rsidR="00B518E3" w:rsidRDefault="00B518E3" w:rsidP="00B51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B7F"/>
    <w:multiLevelType w:val="hybridMultilevel"/>
    <w:tmpl w:val="BE2AD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81F4D"/>
    <w:multiLevelType w:val="hybridMultilevel"/>
    <w:tmpl w:val="238ABDB0"/>
    <w:lvl w:ilvl="0" w:tplc="BBC29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62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8A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E9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64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8D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C7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585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CC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CD00EA"/>
    <w:multiLevelType w:val="hybridMultilevel"/>
    <w:tmpl w:val="7CE00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30052"/>
    <w:multiLevelType w:val="hybridMultilevel"/>
    <w:tmpl w:val="43BE300C"/>
    <w:lvl w:ilvl="0" w:tplc="89DC2E2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072B1"/>
    <w:multiLevelType w:val="hybridMultilevel"/>
    <w:tmpl w:val="6C1E2E8C"/>
    <w:lvl w:ilvl="0" w:tplc="40DA6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05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C9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E7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0B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23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0C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526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61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C465CB"/>
    <w:multiLevelType w:val="hybridMultilevel"/>
    <w:tmpl w:val="BAB2BCD0"/>
    <w:lvl w:ilvl="0" w:tplc="F0B84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84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E3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42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E6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07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27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5A2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6A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3976F43"/>
    <w:multiLevelType w:val="hybridMultilevel"/>
    <w:tmpl w:val="670EF6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C2C91"/>
    <w:multiLevelType w:val="hybridMultilevel"/>
    <w:tmpl w:val="5B880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C7E4D"/>
    <w:multiLevelType w:val="hybridMultilevel"/>
    <w:tmpl w:val="54D84508"/>
    <w:lvl w:ilvl="0" w:tplc="A6C8C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2B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CA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4F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E7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46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A01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EF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E0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3FB3562"/>
    <w:multiLevelType w:val="hybridMultilevel"/>
    <w:tmpl w:val="6ABC12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664D0"/>
    <w:multiLevelType w:val="hybridMultilevel"/>
    <w:tmpl w:val="817868CC"/>
    <w:lvl w:ilvl="0" w:tplc="28AEEA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B4789"/>
    <w:multiLevelType w:val="hybridMultilevel"/>
    <w:tmpl w:val="3D4AB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455FF"/>
    <w:multiLevelType w:val="hybridMultilevel"/>
    <w:tmpl w:val="C48CCA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D43EF"/>
    <w:multiLevelType w:val="hybridMultilevel"/>
    <w:tmpl w:val="CA8E1EEE"/>
    <w:lvl w:ilvl="0" w:tplc="FE20D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A4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480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AA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40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8A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C5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905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67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6BE1AA2"/>
    <w:multiLevelType w:val="hybridMultilevel"/>
    <w:tmpl w:val="D7405E38"/>
    <w:lvl w:ilvl="0" w:tplc="E62A9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348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107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0E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2A0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4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0A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E3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6E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9381C2E"/>
    <w:multiLevelType w:val="hybridMultilevel"/>
    <w:tmpl w:val="4FEC8D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7C4A6F41"/>
    <w:multiLevelType w:val="hybridMultilevel"/>
    <w:tmpl w:val="AA3402D0"/>
    <w:lvl w:ilvl="0" w:tplc="5A806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C5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0B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C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A7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AB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A7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C8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326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0"/>
  </w:num>
  <w:num w:numId="11">
    <w:abstractNumId w:val="14"/>
  </w:num>
  <w:num w:numId="12">
    <w:abstractNumId w:val="1"/>
  </w:num>
  <w:num w:numId="13">
    <w:abstractNumId w:val="8"/>
  </w:num>
  <w:num w:numId="14">
    <w:abstractNumId w:val="4"/>
  </w:num>
  <w:num w:numId="15">
    <w:abstractNumId w:val="13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D8"/>
    <w:rsid w:val="00056D2E"/>
    <w:rsid w:val="000D5938"/>
    <w:rsid w:val="00191E28"/>
    <w:rsid w:val="001F3C39"/>
    <w:rsid w:val="001F79A1"/>
    <w:rsid w:val="00204ECD"/>
    <w:rsid w:val="00230AA8"/>
    <w:rsid w:val="00235C9E"/>
    <w:rsid w:val="002C0074"/>
    <w:rsid w:val="002F7D44"/>
    <w:rsid w:val="00314A41"/>
    <w:rsid w:val="00325CA3"/>
    <w:rsid w:val="003A4BEF"/>
    <w:rsid w:val="003D307F"/>
    <w:rsid w:val="00403B2E"/>
    <w:rsid w:val="00405AE0"/>
    <w:rsid w:val="00407338"/>
    <w:rsid w:val="004469A3"/>
    <w:rsid w:val="00465B7B"/>
    <w:rsid w:val="00503512"/>
    <w:rsid w:val="00572BFD"/>
    <w:rsid w:val="0058014A"/>
    <w:rsid w:val="00594398"/>
    <w:rsid w:val="005B4357"/>
    <w:rsid w:val="00672BBE"/>
    <w:rsid w:val="00706AEF"/>
    <w:rsid w:val="0074379F"/>
    <w:rsid w:val="00765280"/>
    <w:rsid w:val="007E52E2"/>
    <w:rsid w:val="008161DF"/>
    <w:rsid w:val="00892513"/>
    <w:rsid w:val="008C5987"/>
    <w:rsid w:val="00902B04"/>
    <w:rsid w:val="00970545"/>
    <w:rsid w:val="009930E0"/>
    <w:rsid w:val="009D04B1"/>
    <w:rsid w:val="009E269B"/>
    <w:rsid w:val="00AB1B1C"/>
    <w:rsid w:val="00B518E3"/>
    <w:rsid w:val="00B834BC"/>
    <w:rsid w:val="00BC7102"/>
    <w:rsid w:val="00CD0EEB"/>
    <w:rsid w:val="00D025D8"/>
    <w:rsid w:val="00DE1BD2"/>
    <w:rsid w:val="00F31829"/>
    <w:rsid w:val="00FB61E6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5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18E3"/>
  </w:style>
  <w:style w:type="paragraph" w:styleId="Zpat">
    <w:name w:val="footer"/>
    <w:basedOn w:val="Normln"/>
    <w:link w:val="ZpatChar"/>
    <w:uiPriority w:val="99"/>
    <w:unhideWhenUsed/>
    <w:rsid w:val="00B5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18E3"/>
  </w:style>
  <w:style w:type="paragraph" w:styleId="Textbubliny">
    <w:name w:val="Balloon Text"/>
    <w:basedOn w:val="Normln"/>
    <w:link w:val="TextbublinyChar"/>
    <w:uiPriority w:val="99"/>
    <w:semiHidden/>
    <w:unhideWhenUsed/>
    <w:rsid w:val="00B5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5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18E3"/>
  </w:style>
  <w:style w:type="paragraph" w:styleId="Zpat">
    <w:name w:val="footer"/>
    <w:basedOn w:val="Normln"/>
    <w:link w:val="ZpatChar"/>
    <w:uiPriority w:val="99"/>
    <w:unhideWhenUsed/>
    <w:rsid w:val="00B5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18E3"/>
  </w:style>
  <w:style w:type="paragraph" w:styleId="Textbubliny">
    <w:name w:val="Balloon Text"/>
    <w:basedOn w:val="Normln"/>
    <w:link w:val="TextbublinyChar"/>
    <w:uiPriority w:val="99"/>
    <w:semiHidden/>
    <w:unhideWhenUsed/>
    <w:rsid w:val="00B5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6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4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0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8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0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6123F57E-C2E4-4086-9127-6981238ADCF9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900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 Michal</dc:creator>
  <cp:lastModifiedBy>Michal Krajňák</cp:lastModifiedBy>
  <cp:revision>9</cp:revision>
  <cp:lastPrinted>2021-03-21T11:51:00Z</cp:lastPrinted>
  <dcterms:created xsi:type="dcterms:W3CDTF">2016-10-29T09:00:00Z</dcterms:created>
  <dcterms:modified xsi:type="dcterms:W3CDTF">2021-07-28T17:06:00Z</dcterms:modified>
</cp:coreProperties>
</file>