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B31183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Daň z nemovitých věcí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Člení se </w:t>
      </w:r>
      <w:proofErr w:type="gramStart"/>
      <w:r w:rsidRPr="00FB5F65">
        <w:rPr>
          <w:rFonts w:ascii="Times New Roman" w:hAnsi="Times New Roman" w:cs="Times New Roman"/>
          <w:sz w:val="24"/>
        </w:rPr>
        <w:t>na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: </w:t>
      </w:r>
    </w:p>
    <w:p w:rsidR="006F3821" w:rsidRPr="00FB5F65" w:rsidRDefault="006F3821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Cs/>
          <w:sz w:val="24"/>
        </w:rPr>
        <w:t xml:space="preserve">daň z pozemků  </w:t>
      </w:r>
    </w:p>
    <w:p w:rsidR="006F3821" w:rsidRPr="00FB5F65" w:rsidRDefault="006F3821" w:rsidP="006F382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Cs/>
          <w:sz w:val="24"/>
        </w:rPr>
        <w:t xml:space="preserve">daň ze staveb a jednotek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I. DAŇ Z POZEMKŮ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34662BF" wp14:editId="1E47297B">
            <wp:extent cx="4572000" cy="2381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0833" b="9722"/>
                    <a:stretch/>
                  </pic:blipFill>
                  <pic:spPr bwMode="auto">
                    <a:xfrm>
                      <a:off x="0" y="0"/>
                      <a:ext cx="4572638" cy="2381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Předmětem daně nejsou:</w:t>
      </w:r>
    </w:p>
    <w:p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Pozemky zastavěné zdanitelnými stavbami </w:t>
      </w:r>
    </w:p>
    <w:p w:rsidR="0047570C" w:rsidRP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Lesní pozemky (ochranné lesy, lesy zvláštního určení)</w:t>
      </w:r>
    </w:p>
    <w:p w:rsidR="00FB5F65" w:rsidRDefault="00000D98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Pozemky, které jsou vodní plochou (mimo rybníky s intenzivním chovem ryb)</w:t>
      </w:r>
    </w:p>
    <w:p w:rsidR="00FB5F65" w:rsidRDefault="00FB5F65" w:rsidP="00FB5F6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Pozemky pro obranu státu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Osvobození od daně</w:t>
      </w:r>
    </w:p>
    <w:p w:rsidR="0047570C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990B9B" w:rsidRPr="00FB5F65" w:rsidRDefault="00990B9B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47570C" w:rsidRPr="00FB5F65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Ochrana životního prostředí </w:t>
      </w:r>
    </w:p>
    <w:p w:rsidR="0047570C" w:rsidRDefault="00000D98" w:rsidP="00FB5F6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Vlastnictví určitého typu subjektu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Základ daně (pro pozemky k podnikatelské činnosti):</w:t>
      </w:r>
    </w:p>
    <w:p w:rsidR="006F3821" w:rsidRPr="00FB5F65" w:rsidRDefault="006F3821" w:rsidP="006F3821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skutečná výměra pozemku v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k 1. 1. zdaňovacího období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90B9B" w:rsidRDefault="00990B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Sazby daně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B0F2355" wp14:editId="7ECB50F0">
            <wp:extent cx="4571999" cy="215265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4444" b="12778"/>
                    <a:stretch/>
                  </pic:blipFill>
                  <pic:spPr bwMode="auto">
                    <a:xfrm>
                      <a:off x="0" y="0"/>
                      <a:ext cx="4572638" cy="2152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990B9B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</w:t>
      </w:r>
    </w:p>
    <w:p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Může stanovit obec obecně závaznou vyhláškou</w:t>
      </w:r>
    </w:p>
    <w:p w:rsidR="0047570C" w:rsidRPr="00FB5F65" w:rsidRDefault="00097700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1,1 – 5,0</w:t>
      </w:r>
    </w:p>
    <w:p w:rsidR="0047570C" w:rsidRPr="00FB5F65" w:rsidRDefault="00000D98" w:rsidP="00FB5F6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Nepoužívá se na pozemky, jejichž základ daně je stanoven dle § 5/1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CF7F4" wp14:editId="15F133B8">
                <wp:simplePos x="0" y="0"/>
                <wp:positionH relativeFrom="column">
                  <wp:posOffset>-65405</wp:posOffset>
                </wp:positionH>
                <wp:positionV relativeFrom="paragraph">
                  <wp:posOffset>130810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5.15pt;margin-top:10.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 pozemků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Martin (OSVČ – individuální podnikatel) – podniká v oblasti zemědělství a stavebnictví, vlastní v Lipové u Chebu (669 obyvatel): </w:t>
      </w:r>
    </w:p>
    <w:p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92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je využíván v zemědělské výrobě </w:t>
      </w:r>
    </w:p>
    <w:p w:rsidR="0047570C" w:rsidRPr="00FB5F65" w:rsidRDefault="00000D98" w:rsidP="00FB5F6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150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pozemku, který se používá ve stavebnictví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Vypočtěte výši daně z obou pozemků. Předpokládejte, že Lipová u Chebu nemá stanoven místní koeficient. </w:t>
      </w:r>
    </w:p>
    <w:p w:rsidR="006F3821" w:rsidRDefault="006F3821" w:rsidP="00FB5F65">
      <w:pPr>
        <w:jc w:val="both"/>
        <w:rPr>
          <w:rFonts w:ascii="Times New Roman" w:hAnsi="Times New Roman" w:cs="Times New Roman"/>
          <w:sz w:val="24"/>
        </w:rPr>
      </w:pPr>
    </w:p>
    <w:p w:rsidR="008117FF" w:rsidRPr="006F3821" w:rsidRDefault="00F12B81" w:rsidP="006F3821">
      <w:pPr>
        <w:numPr>
          <w:ilvl w:val="0"/>
          <w:numId w:val="25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Pozemek v zemědělské výrobě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= 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8117FF" w:rsidRPr="006F3821" w:rsidRDefault="00F12B81" w:rsidP="006F3821">
      <w:pPr>
        <w:numPr>
          <w:ilvl w:val="0"/>
          <w:numId w:val="26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Pozemek ve stavebnictví 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6F3821" w:rsidRP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</w:t>
      </w:r>
    </w:p>
    <w:p w:rsidR="00FB5F65" w:rsidRDefault="00FB5F65" w:rsidP="00FB5F6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II. DAŇ ZE STAVEB A JEDNOTEK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 xml:space="preserve">Předmětem </w:t>
      </w:r>
      <w:r w:rsidRPr="00FB5F65">
        <w:rPr>
          <w:rFonts w:ascii="Times New Roman" w:hAnsi="Times New Roman" w:cs="Times New Roman"/>
          <w:sz w:val="24"/>
        </w:rPr>
        <w:t xml:space="preserve">daně (§ 7) jsou </w:t>
      </w:r>
    </w:p>
    <w:p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Zdanitelné stavby – </w:t>
      </w:r>
      <w:r w:rsidR="00990B9B">
        <w:rPr>
          <w:rFonts w:ascii="Times New Roman" w:hAnsi="Times New Roman" w:cs="Times New Roman"/>
          <w:sz w:val="24"/>
        </w:rPr>
        <w:t>………………………………………</w:t>
      </w:r>
      <w:proofErr w:type="gramStart"/>
      <w:r w:rsidR="00990B9B">
        <w:rPr>
          <w:rFonts w:ascii="Times New Roman" w:hAnsi="Times New Roman" w:cs="Times New Roman"/>
          <w:sz w:val="24"/>
        </w:rPr>
        <w:t>…..</w:t>
      </w:r>
      <w:proofErr w:type="gramEnd"/>
    </w:p>
    <w:p w:rsidR="0047570C" w:rsidRPr="00FB5F65" w:rsidRDefault="00000D98" w:rsidP="00FB5F6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Zdanitelná jednotka – byt, nebytový prostor, soubor bytů nebo nebytový prostor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159D8C8" wp14:editId="4EDE60AC">
            <wp:extent cx="4571999" cy="29337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4445"/>
                    <a:stretch/>
                  </pic:blipFill>
                  <pic:spPr bwMode="auto">
                    <a:xfrm>
                      <a:off x="0" y="0"/>
                      <a:ext cx="4572638" cy="29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Základ daně </w:t>
      </w:r>
      <w:r w:rsidR="00990B9B">
        <w:rPr>
          <w:rFonts w:ascii="Times New Roman" w:hAnsi="Times New Roman" w:cs="Times New Roman"/>
          <w:sz w:val="24"/>
        </w:rPr>
        <w:t>(ZD)</w:t>
      </w:r>
    </w:p>
    <w:p w:rsidR="0047570C" w:rsidRPr="00FB5F65" w:rsidRDefault="00990B9B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 u zdanitelné stavby </w:t>
      </w:r>
      <w:r w:rsidR="00000D98" w:rsidRPr="00FB5F65">
        <w:rPr>
          <w:rFonts w:ascii="Times New Roman" w:hAnsi="Times New Roman" w:cs="Times New Roman"/>
          <w:sz w:val="24"/>
        </w:rPr>
        <w:t xml:space="preserve">= výměra </w:t>
      </w:r>
      <w:r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</w:t>
      </w:r>
      <w:r w:rsidR="00000D98"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="00000D98" w:rsidRPr="00FB5F65">
        <w:rPr>
          <w:rFonts w:ascii="Times New Roman" w:hAnsi="Times New Roman" w:cs="Times New Roman"/>
          <w:sz w:val="24"/>
        </w:rPr>
        <w:t>k 1. lednu</w:t>
      </w:r>
      <w:proofErr w:type="gramEnd"/>
      <w:r w:rsidR="00000D98" w:rsidRPr="00FB5F65">
        <w:rPr>
          <w:rFonts w:ascii="Times New Roman" w:hAnsi="Times New Roman" w:cs="Times New Roman"/>
          <w:sz w:val="24"/>
        </w:rPr>
        <w:t xml:space="preserve"> daného zdaňovacího období </w:t>
      </w:r>
    </w:p>
    <w:p w:rsidR="0047570C" w:rsidRPr="00FB5F65" w:rsidRDefault="00000D98" w:rsidP="00FB5F6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ZD u </w:t>
      </w:r>
      <w:r w:rsidR="005362F4">
        <w:rPr>
          <w:rFonts w:ascii="Times New Roman" w:hAnsi="Times New Roman" w:cs="Times New Roman"/>
          <w:sz w:val="24"/>
        </w:rPr>
        <w:t>jednotek</w:t>
      </w:r>
      <w:r w:rsidRPr="00FB5F65">
        <w:rPr>
          <w:rFonts w:ascii="Times New Roman" w:hAnsi="Times New Roman" w:cs="Times New Roman"/>
          <w:sz w:val="24"/>
        </w:rPr>
        <w:t xml:space="preserve"> je podlahová plocha vynásobená koeficientem 1,22 (je-li součástí plochy také podíl na pozemku) nebo 1,20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Sazby daně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obytného domu – 2 Kč/m</w:t>
      </w:r>
      <w:r w:rsidRPr="006F3821">
        <w:rPr>
          <w:rFonts w:ascii="Times New Roman" w:hAnsi="Times New Roman" w:cs="Times New Roman"/>
          <w:sz w:val="24"/>
          <w:vertAlign w:val="superscript"/>
        </w:rPr>
        <w:t xml:space="preserve">2 </w:t>
      </w:r>
      <w:r w:rsidRPr="006F3821">
        <w:rPr>
          <w:rFonts w:ascii="Times New Roman" w:hAnsi="Times New Roman" w:cs="Times New Roman"/>
          <w:sz w:val="24"/>
        </w:rPr>
        <w:t>(příslušenství přesahující 16m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  <w:r w:rsidRPr="006F3821">
        <w:rPr>
          <w:rFonts w:ascii="Times New Roman" w:hAnsi="Times New Roman" w:cs="Times New Roman"/>
          <w:sz w:val="24"/>
        </w:rPr>
        <w:t>)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Budova pro rodinnou rekreaci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Garáže – 8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b/>
          <w:bCs/>
          <w:sz w:val="24"/>
        </w:rPr>
        <w:t>Stavby pro podnikatelskou činnost 2 nebo 10 Kč/m</w:t>
      </w:r>
      <w:r w:rsidRPr="006F3821">
        <w:rPr>
          <w:rFonts w:ascii="Times New Roman" w:hAnsi="Times New Roman" w:cs="Times New Roman"/>
          <w:b/>
          <w:bCs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stavby – 6 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8117FF" w:rsidRPr="006F3821" w:rsidRDefault="00F12B81" w:rsidP="006F382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Ostatní zdanitelné jednotky – 2Kč/m</w:t>
      </w:r>
      <w:r w:rsidRPr="006F3821">
        <w:rPr>
          <w:rFonts w:ascii="Times New Roman" w:hAnsi="Times New Roman" w:cs="Times New Roman"/>
          <w:sz w:val="24"/>
          <w:vertAlign w:val="superscript"/>
        </w:rPr>
        <w:t>2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FB5F65" w:rsidRDefault="00000D98" w:rsidP="00FB5F6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Pr="00FB5F65">
        <w:rPr>
          <w:rFonts w:ascii="Times New Roman" w:hAnsi="Times New Roman" w:cs="Times New Roman"/>
          <w:sz w:val="24"/>
        </w:rPr>
        <w:t xml:space="preserve"> - § 11/2 – každé další nadzemní podlaží + 0,75 Kč (zdanitelná stavba přesahuje 2/3 zastavěné plochy u zdanitelné stavby k podnikání) </w:t>
      </w:r>
    </w:p>
    <w:p w:rsidR="006F3821" w:rsidRPr="00FB5F65" w:rsidRDefault="006F3821" w:rsidP="006F3821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§ 11a – Budova obytného domu s nebytovým prostorem (výměra podlahové plochy nebytového prostoru x 2 Kč)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Koeficienty </w:t>
      </w:r>
    </w:p>
    <w:p w:rsidR="0047570C" w:rsidRPr="00FB5F65" w:rsidRDefault="00000D98" w:rsidP="00FB5F65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……………………………..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 </w:t>
      </w:r>
      <w:r w:rsidRPr="00FB5F65">
        <w:rPr>
          <w:rFonts w:ascii="Times New Roman" w:hAnsi="Times New Roman" w:cs="Times New Roman"/>
          <w:sz w:val="24"/>
        </w:rPr>
        <w:t xml:space="preserve">(§11/3/a) – budova obytného domu, ostatní zdanitelné jednotky </w:t>
      </w:r>
    </w:p>
    <w:p w:rsidR="006F3821" w:rsidRPr="00FB5F65" w:rsidRDefault="006F3821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 xml:space="preserve">Koeficient 1,5 </w:t>
      </w:r>
      <w:r w:rsidRPr="00FB5F65">
        <w:rPr>
          <w:rFonts w:ascii="Times New Roman" w:hAnsi="Times New Roman" w:cs="Times New Roman"/>
          <w:sz w:val="24"/>
        </w:rPr>
        <w:t>– stanoven obecně závaznou vyhláškou – budovy pro rekreaci, garáže, zdanitelné stavby a jednotky k podnikání</w:t>
      </w:r>
    </w:p>
    <w:p w:rsidR="006F3821" w:rsidRPr="00FB5F65" w:rsidRDefault="006F3821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Koeficient 2</w:t>
      </w:r>
      <w:r w:rsidRPr="00FB5F65">
        <w:rPr>
          <w:rFonts w:ascii="Times New Roman" w:hAnsi="Times New Roman" w:cs="Times New Roman"/>
          <w:sz w:val="24"/>
        </w:rPr>
        <w:t xml:space="preserve"> - stanoven obecně závaznou vyhláškou – budovy pro rekreaci, garáže, zdanitelné stavby a jednotky k podnikání – umístění v národních parcích a zónách I. chráněných oblastí </w:t>
      </w:r>
    </w:p>
    <w:p w:rsidR="006F3821" w:rsidRPr="00FB5F65" w:rsidRDefault="006F3821" w:rsidP="006F382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 xml:space="preserve">Místní koeficient </w:t>
      </w:r>
      <w:r w:rsidRPr="00FB5F65">
        <w:rPr>
          <w:rFonts w:ascii="Times New Roman" w:hAnsi="Times New Roman" w:cs="Times New Roman"/>
          <w:sz w:val="24"/>
        </w:rPr>
        <w:t xml:space="preserve">- § 12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9587" wp14:editId="70883D39">
                <wp:simplePos x="0" y="0"/>
                <wp:positionH relativeFrom="column">
                  <wp:posOffset>-46355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3.65pt;margin-top:12.0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CyftGvfAAAACAEAAA8AAABkcnMvZG93bnJl&#10;di54bWxMj0FPg0AUhO8m/ofNM/Fi2gWqRZBHY0w8mPRQKz9ggSdgd98Sdkvx37ue9DiZycw3xW4x&#10;Wsw0ucEyQryOQBA3th24Q6g+XlePIJxX3CptmRC+ycGuvL4qVN7aC7/TfPSdCCXscoXQez/mUrqm&#10;J6Pc2o7Ewfu0k1E+yKmT7aQuodxomUTRVho1cFjo1UgvPTWn49kgbDKT6kP69cB3p/lQVW977eo9&#10;4u3N8vwEwtPi/8Lwix/QoQxMtT1z64RGWKWbkERI7mMQwc+iJANRI2yTGGRZyP8Hyh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LJ+0a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u staveb a jednotek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Pan Bohatý je OSVČ, zakoupil dne </w:t>
      </w:r>
      <w:proofErr w:type="gramStart"/>
      <w:r w:rsidRPr="00FB5F65">
        <w:rPr>
          <w:rFonts w:ascii="Times New Roman" w:hAnsi="Times New Roman" w:cs="Times New Roman"/>
          <w:sz w:val="24"/>
        </w:rPr>
        <w:t>29.12.2018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zdanitelnou stavbu užívanou k podnikání </w:t>
      </w:r>
      <w:r w:rsidRPr="00FB5F65">
        <w:rPr>
          <w:rFonts w:ascii="Times New Roman" w:hAnsi="Times New Roman" w:cs="Times New Roman"/>
          <w:sz w:val="24"/>
        </w:rPr>
        <w:t>– prodejna sportovních potřeb – výměra 80m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 (nachází v obci s 48 000 obyvateli). Vypočtě</w:t>
      </w:r>
      <w:r>
        <w:rPr>
          <w:rFonts w:ascii="Times New Roman" w:hAnsi="Times New Roman" w:cs="Times New Roman"/>
          <w:sz w:val="24"/>
        </w:rPr>
        <w:t>te daňovou povinnost</w:t>
      </w:r>
      <w:r w:rsidR="00097700">
        <w:rPr>
          <w:rFonts w:ascii="Times New Roman" w:hAnsi="Times New Roman" w:cs="Times New Roman"/>
          <w:sz w:val="24"/>
        </w:rPr>
        <w:t xml:space="preserve"> za rok 2021.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Daňová povinnost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Daňové přiznání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Zdaňovacím obdobím pro je kalendářní rok. 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Rozhodný je stav k 1. lednu příslušného zdaňovacího období, ke změnám během roku se nepřihlíží.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Daňové přiznání podává poplatník pouze v situaci, kdy mu daňová povinnost nově vznikne nebo dojde ke změně v okolnostech rozhodných pro výpočet daně, a to do 31. ledna zdaňovacího období.</w:t>
      </w:r>
    </w:p>
    <w:p w:rsidR="008117FF" w:rsidRPr="006F3821" w:rsidRDefault="00F12B81" w:rsidP="006F382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Přiznání se nepodává pokud:</w:t>
      </w:r>
    </w:p>
    <w:p w:rsidR="008117FF" w:rsidRPr="006F3821" w:rsidRDefault="006F3821" w:rsidP="006F3821">
      <w:pPr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Došlo ke změně sazeb daně</w:t>
      </w:r>
      <w:r w:rsidR="00F12B81" w:rsidRPr="006F3821">
        <w:rPr>
          <w:rFonts w:ascii="Times New Roman" w:hAnsi="Times New Roman" w:cs="Times New Roman"/>
          <w:sz w:val="24"/>
        </w:rPr>
        <w:t xml:space="preserve">, průměrné ceny půdy, koeficientu, změně místní příslušnosti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FB5F65" w:rsidRDefault="00000D98" w:rsidP="00FB5F6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Pokud daňová povinnost nepřesáhne </w:t>
      </w:r>
      <w:r w:rsidR="005362F4">
        <w:rPr>
          <w:rFonts w:ascii="Times New Roman" w:hAnsi="Times New Roman" w:cs="Times New Roman"/>
          <w:sz w:val="24"/>
        </w:rPr>
        <w:t>5 000</w:t>
      </w:r>
      <w:r w:rsidRPr="00FB5F65">
        <w:rPr>
          <w:rFonts w:ascii="Times New Roman" w:hAnsi="Times New Roman" w:cs="Times New Roman"/>
          <w:sz w:val="24"/>
        </w:rPr>
        <w:t xml:space="preserve"> Kč, je </w:t>
      </w:r>
      <w:r>
        <w:rPr>
          <w:rFonts w:ascii="Times New Roman" w:hAnsi="Times New Roman" w:cs="Times New Roman"/>
          <w:sz w:val="24"/>
        </w:rPr>
        <w:t>…………………..</w:t>
      </w:r>
      <w:r w:rsidRPr="00FB5F65">
        <w:rPr>
          <w:rFonts w:ascii="Times New Roman" w:hAnsi="Times New Roman" w:cs="Times New Roman"/>
          <w:sz w:val="24"/>
        </w:rPr>
        <w:t xml:space="preserve"> jinak ve dvou splátkách do </w:t>
      </w:r>
      <w:proofErr w:type="gramStart"/>
      <w:r w:rsidRPr="00FB5F65">
        <w:rPr>
          <w:rFonts w:ascii="Times New Roman" w:hAnsi="Times New Roman" w:cs="Times New Roman"/>
          <w:sz w:val="24"/>
        </w:rPr>
        <w:t>31.5. a 30.11</w:t>
      </w:r>
      <w:proofErr w:type="gramEnd"/>
      <w:r w:rsidRPr="00FB5F65">
        <w:rPr>
          <w:rFonts w:ascii="Times New Roman" w:hAnsi="Times New Roman" w:cs="Times New Roman"/>
          <w:sz w:val="24"/>
        </w:rPr>
        <w:t>.</w:t>
      </w:r>
    </w:p>
    <w:p w:rsidR="00FB5F65" w:rsidRPr="006F3821" w:rsidRDefault="00000D98" w:rsidP="00FB5F6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Odlišnosti u poplatníků v zemědělské výrobě a v chovu ryb – splátky do 31.8 a 30.11. </w:t>
      </w:r>
      <w:r w:rsidR="00FB5F65" w:rsidRPr="006F3821">
        <w:rPr>
          <w:rFonts w:ascii="Times New Roman" w:hAnsi="Times New Roman" w:cs="Times New Roman"/>
          <w:sz w:val="24"/>
        </w:rPr>
        <w:br w:type="page"/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1A41A" wp14:editId="15213E9B">
                <wp:simplePos x="0" y="0"/>
                <wp:positionH relativeFrom="column">
                  <wp:posOffset>-46355</wp:posOffset>
                </wp:positionH>
                <wp:positionV relativeFrom="paragraph">
                  <wp:posOffset>-62230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65pt;margin-top:-4.9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LLAUE7eAAAACAEAAA8AAABkcnMvZG93bnJl&#10;di54bWxMj8FOwzAQRO9I/IO1SFxQ65AK0oQ4FULigNRDKfkAJ16SUHsdxW4a/p7lBKfVaEazb8rd&#10;4qyYcQqDJwX36wQEUuvNQJ2C+uN1tQURoiajrSdU8I0BdtX1VakL4y/0jvMxdoJLKBRaQR/jWEgZ&#10;2h6dDms/IrH36SenI8upk2bSFy53VqZJ8iidHog/9HrElx7b0/HsFGxyl9lD9vVAd6f5UNdvexua&#10;vVK3N8vzE4iIS/wLwy8+o0PFTI0/kwnCKlhlG07yzXkB+3mS5iAaBek2BVmV8v+A6g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CywFBO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FB5F6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 nemovitých věcí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Cukrárna u Ml</w:t>
      </w:r>
      <w:r w:rsidR="00097700">
        <w:rPr>
          <w:rFonts w:ascii="Times New Roman" w:hAnsi="Times New Roman" w:cs="Times New Roman"/>
          <w:sz w:val="24"/>
        </w:rPr>
        <w:t xml:space="preserve">souna, s.r.o. vlastní k </w:t>
      </w:r>
      <w:proofErr w:type="gramStart"/>
      <w:r w:rsidR="00097700">
        <w:rPr>
          <w:rFonts w:ascii="Times New Roman" w:hAnsi="Times New Roman" w:cs="Times New Roman"/>
          <w:sz w:val="24"/>
        </w:rPr>
        <w:t>1.1.2021</w:t>
      </w:r>
      <w:proofErr w:type="gramEnd"/>
      <w:r w:rsidRPr="00FB5F65">
        <w:rPr>
          <w:rFonts w:ascii="Times New Roman" w:hAnsi="Times New Roman" w:cs="Times New Roman"/>
          <w:sz w:val="24"/>
        </w:rPr>
        <w:t xml:space="preserve"> v Brně (statutární město), celkem 3 budovy a 1 pozemek využívaný k podnikatelské činnosti: </w:t>
      </w:r>
    </w:p>
    <w:p w:rsidR="0047570C" w:rsidRPr="00FB5F65" w:rsidRDefault="00000D98" w:rsidP="00FB5F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Budovu A, má 1 nadzemní podlaží, výměra zastavěné plochy 290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. V přízemí i v nadzemním podlaží (výměra 290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) provozuje cukrárnu, budova má také 1 podzemní podlaží, které slouží jako sklad (200m2) </w:t>
      </w:r>
    </w:p>
    <w:p w:rsidR="0047570C" w:rsidRPr="00FB5F65" w:rsidRDefault="00000D98" w:rsidP="00FB5F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Budovu B, má 3 nadzemní podlaží, výměra zastavěné plochy je 415m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, celá budova slouží pro podnikání (výměra prvního a druhého nadzemního podlaží je 210m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, výměra třetího nadzemního podlaží je 120m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)</w:t>
      </w:r>
    </w:p>
    <w:p w:rsidR="0047570C" w:rsidRPr="00FB5F65" w:rsidRDefault="00000D98" w:rsidP="00FB5F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Budova C o výměře zastavěné plochy 145 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 xml:space="preserve">, slouží jako prodejna, budova nemá žádné nadzemní podlaží </w:t>
      </w:r>
    </w:p>
    <w:p w:rsidR="0047570C" w:rsidRPr="00FB5F65" w:rsidRDefault="00000D98" w:rsidP="00FB5F6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>Pozemek o výměře 220m</w:t>
      </w:r>
      <w:r w:rsidRPr="00FB5F65">
        <w:rPr>
          <w:rFonts w:ascii="Times New Roman" w:hAnsi="Times New Roman" w:cs="Times New Roman"/>
          <w:sz w:val="24"/>
          <w:vertAlign w:val="superscript"/>
        </w:rPr>
        <w:t>2</w:t>
      </w:r>
      <w:r w:rsidRPr="00FB5F65">
        <w:rPr>
          <w:rFonts w:ascii="Times New Roman" w:hAnsi="Times New Roman" w:cs="Times New Roman"/>
          <w:sz w:val="24"/>
        </w:rPr>
        <w:t>, na kterém se nachází budova C, zbylá část plochy je určena jako parkoviště pro zákazníky pekárny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Město Brno vydalo obecně závaznou vyhláškou, v níž stanovuje </w:t>
      </w:r>
      <w:r w:rsidRPr="00FB5F65">
        <w:rPr>
          <w:rFonts w:ascii="Times New Roman" w:hAnsi="Times New Roman" w:cs="Times New Roman"/>
          <w:b/>
          <w:bCs/>
          <w:sz w:val="24"/>
        </w:rPr>
        <w:t xml:space="preserve">koeficient 1,5 </w:t>
      </w:r>
      <w:r w:rsidRPr="00FB5F65">
        <w:rPr>
          <w:rFonts w:ascii="Times New Roman" w:hAnsi="Times New Roman" w:cs="Times New Roman"/>
          <w:sz w:val="24"/>
        </w:rPr>
        <w:t xml:space="preserve">pro zdanitelné stavby dle § 11/1/b, § 11/1/c a § 11/1/d. </w:t>
      </w:r>
    </w:p>
    <w:p w:rsidR="00FB5F65" w:rsidRP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Stanoven je také </w:t>
      </w:r>
      <w:r w:rsidRPr="00FB5F65">
        <w:rPr>
          <w:rFonts w:ascii="Times New Roman" w:hAnsi="Times New Roman" w:cs="Times New Roman"/>
          <w:b/>
          <w:bCs/>
          <w:sz w:val="24"/>
        </w:rPr>
        <w:t>místní koeficient 5</w:t>
      </w:r>
      <w:r w:rsidRPr="00FB5F65">
        <w:rPr>
          <w:rFonts w:ascii="Times New Roman" w:hAnsi="Times New Roman" w:cs="Times New Roman"/>
          <w:sz w:val="24"/>
        </w:rPr>
        <w:t xml:space="preserve">. </w:t>
      </w:r>
    </w:p>
    <w:p w:rsidR="006F3821" w:rsidRDefault="00FB5F65" w:rsidP="006F3821">
      <w:pPr>
        <w:spacing w:after="0"/>
        <w:jc w:val="both"/>
        <w:rPr>
          <w:rFonts w:ascii="Times New Roman" w:hAnsi="Times New Roman" w:cs="Times New Roman"/>
          <w:sz w:val="24"/>
        </w:rPr>
      </w:pPr>
      <w:r w:rsidRPr="00FB5F65">
        <w:rPr>
          <w:rFonts w:ascii="Times New Roman" w:hAnsi="Times New Roman" w:cs="Times New Roman"/>
          <w:sz w:val="24"/>
        </w:rPr>
        <w:t xml:space="preserve">Všechny nemovité věci se nachází v městské části Královo Pole, kde je koeficient dle počtu obyvatel zvýšen o 1 kategorii. </w:t>
      </w:r>
    </w:p>
    <w:p w:rsidR="006F3821" w:rsidRDefault="006F3821" w:rsidP="006F382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A12CF3" w:rsidRDefault="006F3821" w:rsidP="006F382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A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Základ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Výsledná 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Místní koeficient =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Výsledná daňová povinnost =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B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Zvýšení sazby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Koeficient =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Výsledná sazba daně = </w:t>
      </w:r>
      <w:r w:rsidRPr="00A12CF3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Daň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Místní koeficient = 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Výsledná daňová povinnost = </w:t>
      </w:r>
      <w:r w:rsidRPr="00A12CF3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3821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A12CF3" w:rsidRDefault="006F3821" w:rsidP="006F382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Budova C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>Základ daně =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Koeficient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Výsledná sazba daně = 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Daň =</w:t>
      </w:r>
    </w:p>
    <w:p w:rsidR="006F3821" w:rsidRPr="00A12CF3" w:rsidRDefault="006F3821" w:rsidP="006F382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Místní koeficient = </w:t>
      </w:r>
    </w:p>
    <w:p w:rsid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A12CF3">
        <w:rPr>
          <w:rFonts w:ascii="Times New Roman" w:hAnsi="Times New Roman" w:cs="Times New Roman"/>
          <w:color w:val="FF0000"/>
          <w:sz w:val="24"/>
        </w:rPr>
        <w:t xml:space="preserve">Výsledná daňová povinnost = </w:t>
      </w:r>
    </w:p>
    <w:p w:rsidR="006F3821" w:rsidRDefault="006F3821" w:rsidP="006F3821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8117FF" w:rsidRPr="006F3821" w:rsidRDefault="00F12B81" w:rsidP="006F3821">
      <w:pPr>
        <w:numPr>
          <w:ilvl w:val="0"/>
          <w:numId w:val="33"/>
        </w:numPr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lastRenderedPageBreak/>
        <w:t>Pozemek (parkoviště)</w:t>
      </w:r>
    </w:p>
    <w:p w:rsid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Základ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Sazba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Místní koeficient </w:t>
      </w:r>
    </w:p>
    <w:p w:rsidR="006F3821" w:rsidRPr="00A12CF3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Výsledná daňová povinnost</w:t>
      </w:r>
    </w:p>
    <w:p w:rsidR="00FB5F65" w:rsidRDefault="00FB5F65" w:rsidP="006F382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Daň silniční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25248E" w:rsidRPr="0025248E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…………………………………………………………..</w:t>
      </w:r>
    </w:p>
    <w:p w:rsidR="0047570C" w:rsidRPr="0025248E" w:rsidRDefault="00000D98" w:rsidP="0025248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 xml:space="preserve">Silniční motorová vozidla a přípojná vozidla </w:t>
      </w:r>
    </w:p>
    <w:p w:rsidR="0047570C" w:rsidRPr="0025248E" w:rsidRDefault="00000D98" w:rsidP="0025248E">
      <w:pPr>
        <w:numPr>
          <w:ilvl w:val="2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Registrovaná v ČR, používaná v ČR, používaná poplatníkem daně z příjmů PO nebo používaná poplatníkem daně z příjmů FO k činnosti, ze kterých plynou příjmy dle §</w:t>
      </w:r>
      <w:r w:rsidR="006F3821">
        <w:rPr>
          <w:rFonts w:ascii="Times New Roman" w:hAnsi="Times New Roman" w:cs="Times New Roman"/>
          <w:sz w:val="24"/>
        </w:rPr>
        <w:t xml:space="preserve"> 7 ZDP </w:t>
      </w:r>
      <w:r w:rsidR="0025248E">
        <w:rPr>
          <w:rFonts w:ascii="Times New Roman" w:hAnsi="Times New Roman" w:cs="Times New Roman"/>
          <w:sz w:val="24"/>
        </w:rPr>
        <w:t xml:space="preserve">– příjmy ze samostatné </w:t>
      </w:r>
      <w:r w:rsidRPr="0025248E">
        <w:rPr>
          <w:rFonts w:ascii="Times New Roman" w:hAnsi="Times New Roman" w:cs="Times New Roman"/>
          <w:sz w:val="24"/>
        </w:rPr>
        <w:t xml:space="preserve">činnosti </w:t>
      </w:r>
    </w:p>
    <w:p w:rsidR="0047570C" w:rsidRPr="0025248E" w:rsidRDefault="0025248E" w:rsidP="0025248E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Vozidla s největší povolenou hmotností nad 3.5 tuny </w:t>
      </w:r>
      <w:r w:rsidR="00000D98" w:rsidRPr="0025248E">
        <w:rPr>
          <w:rFonts w:ascii="Times New Roman" w:hAnsi="Times New Roman" w:cs="Times New Roman"/>
          <w:b/>
          <w:bCs/>
          <w:sz w:val="24"/>
        </w:rPr>
        <w:t>určené k př</w:t>
      </w:r>
      <w:r w:rsidR="006F3821">
        <w:rPr>
          <w:rFonts w:ascii="Times New Roman" w:hAnsi="Times New Roman" w:cs="Times New Roman"/>
          <w:b/>
          <w:bCs/>
          <w:sz w:val="24"/>
        </w:rPr>
        <w:t xml:space="preserve">epravě </w:t>
      </w:r>
      <w:r>
        <w:rPr>
          <w:rFonts w:ascii="Times New Roman" w:hAnsi="Times New Roman" w:cs="Times New Roman"/>
          <w:b/>
          <w:bCs/>
          <w:sz w:val="24"/>
        </w:rPr>
        <w:t xml:space="preserve">nákladů a registrovaná </w:t>
      </w:r>
      <w:r w:rsidR="00000D98" w:rsidRPr="0025248E">
        <w:rPr>
          <w:rFonts w:ascii="Times New Roman" w:hAnsi="Times New Roman" w:cs="Times New Roman"/>
          <w:b/>
          <w:bCs/>
          <w:sz w:val="24"/>
        </w:rPr>
        <w:t>v ČR (1999/62/ES)</w:t>
      </w: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Osvobození od daně</w:t>
      </w:r>
    </w:p>
    <w:p w:rsidR="008117FF" w:rsidRPr="006F3821" w:rsidRDefault="00F12B81" w:rsidP="006F382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Vozidla s méně než 4 koly </w:t>
      </w:r>
    </w:p>
    <w:p w:rsidR="008117FF" w:rsidRPr="006F3821" w:rsidRDefault="00F12B81" w:rsidP="006F382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Vozidla diplomatických misí, konzulárních úřadů</w:t>
      </w:r>
    </w:p>
    <w:p w:rsidR="008117FF" w:rsidRPr="006F3821" w:rsidRDefault="00F12B81" w:rsidP="006F382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>Vozidla ozbrojených sil, civilní obrany, bezpečnostních sborů – vybavená zvukovým zařízením a výstražným světlem modré barvy (mimo důlní a horskou záchrannou službu)</w:t>
      </w:r>
    </w:p>
    <w:p w:rsidR="008117FF" w:rsidRPr="006F3821" w:rsidRDefault="00F12B81" w:rsidP="006F382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Zametací, jednoúčelová vozidla </w:t>
      </w:r>
    </w:p>
    <w:p w:rsidR="008117FF" w:rsidRPr="006F3821" w:rsidRDefault="00F12B81" w:rsidP="006F3821">
      <w:pPr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F3821">
        <w:rPr>
          <w:rFonts w:ascii="Times New Roman" w:hAnsi="Times New Roman" w:cs="Times New Roman"/>
          <w:sz w:val="24"/>
        </w:rPr>
        <w:t xml:space="preserve">Vozidla určená jako mobilizační rezerva, pokud se nepoužívají k podnikání </w:t>
      </w: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Poplatník </w:t>
      </w:r>
    </w:p>
    <w:p w:rsidR="0047570C" w:rsidRPr="0025248E" w:rsidRDefault="00000D98" w:rsidP="0025248E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Provozovatel vozidla, zapsán v technickém průkazu </w:t>
      </w:r>
    </w:p>
    <w:p w:rsidR="0047570C" w:rsidRPr="0025248E" w:rsidRDefault="00000D98" w:rsidP="0025248E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Uživatel vozidla  </w:t>
      </w:r>
    </w:p>
    <w:p w:rsidR="0047570C" w:rsidRPr="0025248E" w:rsidRDefault="00000D98" w:rsidP="0025248E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  <w:r w:rsidRPr="0025248E">
        <w:rPr>
          <w:rFonts w:ascii="Times New Roman" w:hAnsi="Times New Roman" w:cs="Times New Roman"/>
          <w:sz w:val="24"/>
        </w:rPr>
        <w:t xml:space="preserve">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3298DD" wp14:editId="261F59F0">
                <wp:simplePos x="0" y="0"/>
                <wp:positionH relativeFrom="column">
                  <wp:posOffset>-36830</wp:posOffset>
                </wp:positionH>
                <wp:positionV relativeFrom="paragraph">
                  <wp:posOffset>139700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9pt;margin-top:11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Q7DM998AAAAIAQAADwAAAGRycy9kb3ducmV2&#10;LnhtbEyPzU7DMBCE70i8g7VIXFBrE/pD02wqhMQBqYdS8gBO4iah9jqK3TS8PcsJjqMZzXyT7SZn&#10;xWiG0HlCeJwrEIYqX3fUIBSfb7NnECFqqrX1ZBC+TYBdfnuT6bT2V/ow4zE2gksopBqhjbFPpQxV&#10;a5wOc98bYu/kB6cjy6GR9aCvXO6sTJRaSac74oVW9+a1NdX5eHEITxu3tof115IezuOhKN73NpR7&#10;xPu76WULIpop/oXhF5/RIWem0l+oDsIizJZMHhGShC+xv1GLBYgSYaUUyDyT/w/kP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BDsMz3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Předmět daně </w:t>
      </w:r>
    </w:p>
    <w:p w:rsidR="0025248E" w:rsidRPr="0025248E" w:rsidRDefault="00097700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OSVČ zakoupila dne </w:t>
      </w:r>
      <w:proofErr w:type="gramStart"/>
      <w:r>
        <w:rPr>
          <w:rFonts w:ascii="Times New Roman" w:hAnsi="Times New Roman" w:cs="Times New Roman"/>
          <w:sz w:val="24"/>
        </w:rPr>
        <w:t>7.1.2021</w:t>
      </w:r>
      <w:proofErr w:type="gramEnd"/>
      <w:r w:rsidR="0025248E" w:rsidRPr="0025248E">
        <w:rPr>
          <w:rFonts w:ascii="Times New Roman" w:hAnsi="Times New Roman" w:cs="Times New Roman"/>
          <w:sz w:val="24"/>
        </w:rPr>
        <w:t xml:space="preserve"> vozidlo – osobní automobil. Registrační značka byla vozidlu p</w:t>
      </w:r>
      <w:r>
        <w:rPr>
          <w:rFonts w:ascii="Times New Roman" w:hAnsi="Times New Roman" w:cs="Times New Roman"/>
          <w:sz w:val="24"/>
        </w:rPr>
        <w:t xml:space="preserve">řidělena </w:t>
      </w:r>
      <w:proofErr w:type="gramStart"/>
      <w:r>
        <w:rPr>
          <w:rFonts w:ascii="Times New Roman" w:hAnsi="Times New Roman" w:cs="Times New Roman"/>
          <w:sz w:val="24"/>
        </w:rPr>
        <w:t>20.1.2021</w:t>
      </w:r>
      <w:proofErr w:type="gramEnd"/>
      <w:r>
        <w:rPr>
          <w:rFonts w:ascii="Times New Roman" w:hAnsi="Times New Roman" w:cs="Times New Roman"/>
          <w:sz w:val="24"/>
        </w:rPr>
        <w:t xml:space="preserve">. Dne </w:t>
      </w:r>
      <w:proofErr w:type="gramStart"/>
      <w:r>
        <w:rPr>
          <w:rFonts w:ascii="Times New Roman" w:hAnsi="Times New Roman" w:cs="Times New Roman"/>
          <w:sz w:val="24"/>
        </w:rPr>
        <w:t>7.4.2021</w:t>
      </w:r>
      <w:proofErr w:type="gramEnd"/>
      <w:r w:rsidR="0025248E" w:rsidRPr="0025248E">
        <w:rPr>
          <w:rFonts w:ascii="Times New Roman" w:hAnsi="Times New Roman" w:cs="Times New Roman"/>
          <w:sz w:val="24"/>
        </w:rPr>
        <w:t xml:space="preserve"> bylo vozidlo upraveno tak, aby mohlo jako palivo používat stlač</w:t>
      </w:r>
      <w:r>
        <w:rPr>
          <w:rFonts w:ascii="Times New Roman" w:hAnsi="Times New Roman" w:cs="Times New Roman"/>
          <w:sz w:val="24"/>
        </w:rPr>
        <w:t>ený zemní plyn. Po celý rok 2021</w:t>
      </w:r>
      <w:r w:rsidR="0025248E" w:rsidRPr="0025248E">
        <w:rPr>
          <w:rFonts w:ascii="Times New Roman" w:hAnsi="Times New Roman" w:cs="Times New Roman"/>
          <w:sz w:val="24"/>
        </w:rPr>
        <w:t xml:space="preserve"> je vozidlo používáno k podnikání. Určete, za které měsíce je vozidlo předmětem silniční daně. </w:t>
      </w:r>
    </w:p>
    <w:p w:rsidR="00FB5F65" w:rsidRDefault="00FB5F65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026809" wp14:editId="055E029B">
                <wp:simplePos x="0" y="0"/>
                <wp:positionH relativeFrom="column">
                  <wp:posOffset>-84455</wp:posOffset>
                </wp:positionH>
                <wp:positionV relativeFrom="paragraph">
                  <wp:posOffset>147955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6.65pt;margin-top:11.6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Poplatník daně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OSVČ pronajala osobní automobil (používá k podnikání) 5 dnů v srpnu. Vozidlo bylo pronajato jiné OSVČ, která je po dobu pronájmu využívala k podnikání.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Určete, kdo bude poplatníkem daně silniční po dobu pronájmu.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Default="006F3821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Základ daně</w:t>
      </w:r>
    </w:p>
    <w:p w:rsidR="0047570C" w:rsidRPr="0025248E" w:rsidRDefault="006F3821" w:rsidP="0025248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Osobní </w:t>
      </w:r>
      <w:r w:rsidR="005362F4">
        <w:rPr>
          <w:rFonts w:ascii="Times New Roman" w:hAnsi="Times New Roman" w:cs="Times New Roman"/>
          <w:b/>
          <w:bCs/>
          <w:sz w:val="24"/>
        </w:rPr>
        <w:t>automobily</w:t>
      </w:r>
      <w:r w:rsidR="00000D98">
        <w:rPr>
          <w:rFonts w:ascii="Times New Roman" w:hAnsi="Times New Roman" w:cs="Times New Roman"/>
          <w:b/>
          <w:bCs/>
          <w:sz w:val="24"/>
        </w:rPr>
        <w:t>.</w:t>
      </w:r>
      <w:r w:rsidR="00000D98" w:rsidRPr="0025248E">
        <w:rPr>
          <w:rFonts w:ascii="Times New Roman" w:hAnsi="Times New Roman" w:cs="Times New Roman"/>
          <w:sz w:val="24"/>
        </w:rPr>
        <w:t>: zdvihový objem motoru v cm</w:t>
      </w:r>
      <w:r w:rsidR="00000D98" w:rsidRPr="0025248E">
        <w:rPr>
          <w:rFonts w:ascii="Times New Roman" w:hAnsi="Times New Roman" w:cs="Times New Roman"/>
          <w:sz w:val="24"/>
          <w:vertAlign w:val="superscript"/>
        </w:rPr>
        <w:t>3</w:t>
      </w:r>
      <w:r w:rsidR="00000D98" w:rsidRPr="0025248E">
        <w:rPr>
          <w:rFonts w:ascii="Times New Roman" w:hAnsi="Times New Roman" w:cs="Times New Roman"/>
          <w:sz w:val="24"/>
        </w:rPr>
        <w:t xml:space="preserve"> </w:t>
      </w:r>
    </w:p>
    <w:p w:rsidR="0047570C" w:rsidRPr="0025248E" w:rsidRDefault="00000D98" w:rsidP="0025248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Návěsy:</w:t>
      </w:r>
      <w:r w:rsidRPr="0025248E">
        <w:rPr>
          <w:rFonts w:ascii="Times New Roman" w:hAnsi="Times New Roman" w:cs="Times New Roman"/>
          <w:sz w:val="24"/>
        </w:rPr>
        <w:t xml:space="preserve"> součet největší povolená hmotnosti v tunách a </w:t>
      </w:r>
      <w:r>
        <w:rPr>
          <w:rFonts w:ascii="Times New Roman" w:hAnsi="Times New Roman" w:cs="Times New Roman"/>
          <w:sz w:val="24"/>
        </w:rPr>
        <w:t>…………………….</w:t>
      </w:r>
    </w:p>
    <w:p w:rsidR="0047570C" w:rsidRPr="0025248E" w:rsidRDefault="00000D98" w:rsidP="0025248E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Ostatní vozidla</w:t>
      </w:r>
      <w:r w:rsidRPr="0025248E">
        <w:rPr>
          <w:rFonts w:ascii="Times New Roman" w:hAnsi="Times New Roman" w:cs="Times New Roman"/>
          <w:sz w:val="24"/>
        </w:rPr>
        <w:t xml:space="preserve">: největší povolená hmotnost v tunách a </w:t>
      </w:r>
      <w:r>
        <w:rPr>
          <w:rFonts w:ascii="Times New Roman" w:hAnsi="Times New Roman" w:cs="Times New Roman"/>
          <w:sz w:val="24"/>
        </w:rPr>
        <w:t>…………………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25248E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Sazby daně</w:t>
      </w:r>
    </w:p>
    <w:p w:rsidR="0047570C" w:rsidRPr="0025248E" w:rsidRDefault="00000D98" w:rsidP="0025248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Liší se dle druhu vozidel </w:t>
      </w:r>
    </w:p>
    <w:p w:rsidR="0047570C" w:rsidRPr="0025248E" w:rsidRDefault="00000D98" w:rsidP="0025248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Odlišné pro osobní automobily a pro ostatní vozidla </w:t>
      </w:r>
    </w:p>
    <w:p w:rsidR="0047570C" w:rsidRPr="0025248E" w:rsidRDefault="00000D98" w:rsidP="0025248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</w:p>
    <w:p w:rsidR="0047570C" w:rsidRPr="0025248E" w:rsidRDefault="00000D98" w:rsidP="0025248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 xml:space="preserve">Zvýšení sazby </w:t>
      </w:r>
      <w:r w:rsidRPr="0025248E">
        <w:rPr>
          <w:rFonts w:ascii="Times New Roman" w:hAnsi="Times New Roman" w:cs="Times New Roman"/>
          <w:sz w:val="24"/>
        </w:rPr>
        <w:t xml:space="preserve">– pro vozidla registrované poprvé do </w:t>
      </w:r>
      <w:proofErr w:type="gramStart"/>
      <w:r w:rsidRPr="0025248E">
        <w:rPr>
          <w:rFonts w:ascii="Times New Roman" w:hAnsi="Times New Roman" w:cs="Times New Roman"/>
          <w:sz w:val="24"/>
        </w:rPr>
        <w:t>31.12.1989</w:t>
      </w:r>
      <w:proofErr w:type="gramEnd"/>
      <w:r w:rsidRPr="0025248E">
        <w:rPr>
          <w:rFonts w:ascii="Times New Roman" w:hAnsi="Times New Roman" w:cs="Times New Roman"/>
          <w:sz w:val="24"/>
        </w:rPr>
        <w:t xml:space="preserve"> o 25 % </w:t>
      </w:r>
    </w:p>
    <w:p w:rsidR="0047570C" w:rsidRPr="0025248E" w:rsidRDefault="00000D98" w:rsidP="0025248E">
      <w:pPr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 xml:space="preserve">Snížení sazby </w:t>
      </w:r>
    </w:p>
    <w:p w:rsidR="0047570C" w:rsidRPr="0025248E" w:rsidRDefault="00000D98" w:rsidP="0025248E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 pro vybraná vozidla v rostlinné výrobě</w:t>
      </w:r>
    </w:p>
    <w:p w:rsidR="0047570C" w:rsidRPr="0025248E" w:rsidRDefault="006F3821" w:rsidP="0025248E">
      <w:pPr>
        <w:numPr>
          <w:ilvl w:val="2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25-48 %</w:t>
      </w:r>
      <w:r w:rsidR="00000D98" w:rsidRPr="0025248E">
        <w:rPr>
          <w:rFonts w:ascii="Times New Roman" w:hAnsi="Times New Roman" w:cs="Times New Roman"/>
          <w:sz w:val="24"/>
        </w:rPr>
        <w:t xml:space="preserve"> - možnost uplatnit až po dobu 108 kalendářních měsíců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38903" wp14:editId="409C0BDC">
                <wp:simplePos x="0" y="0"/>
                <wp:positionH relativeFrom="column">
                  <wp:posOffset>-46355</wp:posOffset>
                </wp:positionH>
                <wp:positionV relativeFrom="paragraph">
                  <wp:posOffset>135890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10.7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K/G0V/fAAAACAEAAA8AAABkcnMvZG93bnJl&#10;di54bWxMj0FPg0AUhO8m/ofNM/Fi2qW0FUEejTHxYNJDrfyABZ6A3X1L2C3Ff+96ssfJTGa+yXez&#10;0WKi0fWWEVbLCARxbZueW4Ty823xBMJ5xY3SlgnhhxzsitubXGWNvfAHTUffilDCLlMInfdDJqWr&#10;OzLKLe1AHLwvOxrlgxxb2YzqEsqNlnEUPUqjeg4LnRrotaP6dDwbhHVqEn1Ivrf8cJoOZfm+167a&#10;I97fzS/PIDzN/j8Mf/gBHYrAVNkzN05ohEWyDkmEeLUBEfw0ilMQFcI23YAscnl9oPgF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r8bRX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Sazby daně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OSVČ si zakoupila k podnikání vozidlo </w:t>
      </w:r>
      <w:proofErr w:type="spellStart"/>
      <w:r w:rsidRPr="0025248E">
        <w:rPr>
          <w:rFonts w:ascii="Times New Roman" w:hAnsi="Times New Roman" w:cs="Times New Roman"/>
          <w:sz w:val="24"/>
        </w:rPr>
        <w:t>Panamera</w:t>
      </w:r>
      <w:proofErr w:type="spellEnd"/>
      <w:r w:rsidRPr="0025248E">
        <w:rPr>
          <w:rFonts w:ascii="Times New Roman" w:hAnsi="Times New Roman" w:cs="Times New Roman"/>
          <w:sz w:val="24"/>
        </w:rPr>
        <w:t xml:space="preserve"> Turbo </w:t>
      </w:r>
      <w:proofErr w:type="spellStart"/>
      <w:r w:rsidRPr="0025248E">
        <w:rPr>
          <w:rFonts w:ascii="Times New Roman" w:hAnsi="Times New Roman" w:cs="Times New Roman"/>
          <w:sz w:val="24"/>
        </w:rPr>
        <w:t>Executive</w:t>
      </w:r>
      <w:proofErr w:type="spellEnd"/>
      <w:r w:rsidRPr="0025248E">
        <w:rPr>
          <w:rFonts w:ascii="Times New Roman" w:hAnsi="Times New Roman" w:cs="Times New Roman"/>
          <w:sz w:val="24"/>
        </w:rPr>
        <w:t>, objem motoru 3500cm</w:t>
      </w:r>
      <w:r w:rsidRPr="0025248E">
        <w:rPr>
          <w:rFonts w:ascii="Times New Roman" w:hAnsi="Times New Roman" w:cs="Times New Roman"/>
          <w:sz w:val="24"/>
          <w:vertAlign w:val="superscript"/>
        </w:rPr>
        <w:t>3</w:t>
      </w:r>
      <w:r w:rsidRPr="0025248E">
        <w:rPr>
          <w:rFonts w:ascii="Times New Roman" w:hAnsi="Times New Roman" w:cs="Times New Roman"/>
          <w:sz w:val="24"/>
        </w:rPr>
        <w:t>.</w:t>
      </w:r>
      <w:r w:rsidR="00097700">
        <w:rPr>
          <w:rFonts w:ascii="Times New Roman" w:hAnsi="Times New Roman" w:cs="Times New Roman"/>
          <w:sz w:val="24"/>
        </w:rPr>
        <w:t xml:space="preserve"> Vozidlo bylo zakoupeno </w:t>
      </w:r>
      <w:proofErr w:type="gramStart"/>
      <w:r w:rsidR="00097700">
        <w:rPr>
          <w:rFonts w:ascii="Times New Roman" w:hAnsi="Times New Roman" w:cs="Times New Roman"/>
          <w:sz w:val="24"/>
        </w:rPr>
        <w:t>8.2.2018</w:t>
      </w:r>
      <w:proofErr w:type="gramEnd"/>
      <w:r w:rsidRPr="0025248E">
        <w:rPr>
          <w:rFonts w:ascii="Times New Roman" w:hAnsi="Times New Roman" w:cs="Times New Roman"/>
          <w:sz w:val="24"/>
        </w:rPr>
        <w:t>, první regis</w:t>
      </w:r>
      <w:r w:rsidR="00097700">
        <w:rPr>
          <w:rFonts w:ascii="Times New Roman" w:hAnsi="Times New Roman" w:cs="Times New Roman"/>
          <w:sz w:val="24"/>
        </w:rPr>
        <w:t>trace vozidla proběhla 12.2.2018</w:t>
      </w:r>
      <w:r w:rsidRPr="0025248E">
        <w:rPr>
          <w:rFonts w:ascii="Times New Roman" w:hAnsi="Times New Roman" w:cs="Times New Roman"/>
          <w:sz w:val="24"/>
        </w:rPr>
        <w:t xml:space="preserve">, od tohoto data je vozidlo využíváno k podnikání. Stanovte sazbu daně a určete, zda bude možné tuto sazbu daně snížit.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213828" wp14:editId="23744427">
                <wp:simplePos x="0" y="0"/>
                <wp:positionH relativeFrom="column">
                  <wp:posOffset>-36830</wp:posOffset>
                </wp:positionH>
                <wp:positionV relativeFrom="paragraph">
                  <wp:posOffset>144780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9pt;margin-top:11.4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Sazby daně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Pan Martin – zaměstnanec s.r.o.</w:t>
      </w:r>
      <w:r w:rsidR="006F3821">
        <w:rPr>
          <w:rFonts w:ascii="Times New Roman" w:hAnsi="Times New Roman" w:cs="Times New Roman"/>
          <w:sz w:val="24"/>
        </w:rPr>
        <w:t xml:space="preserve"> </w:t>
      </w:r>
      <w:r w:rsidRPr="0025248E">
        <w:rPr>
          <w:rFonts w:ascii="Times New Roman" w:hAnsi="Times New Roman" w:cs="Times New Roman"/>
          <w:sz w:val="24"/>
        </w:rPr>
        <w:t>(poskytující služby v oblasti vedení úče</w:t>
      </w:r>
      <w:r w:rsidR="00097700">
        <w:rPr>
          <w:rFonts w:ascii="Times New Roman" w:hAnsi="Times New Roman" w:cs="Times New Roman"/>
          <w:sz w:val="24"/>
        </w:rPr>
        <w:t xml:space="preserve">tnictví) využívá během roku </w:t>
      </w:r>
      <w:r w:rsidRPr="0025248E">
        <w:rPr>
          <w:rFonts w:ascii="Times New Roman" w:hAnsi="Times New Roman" w:cs="Times New Roman"/>
          <w:sz w:val="24"/>
        </w:rPr>
        <w:t>své soukromé osobní vozidlo (z-l vyplácí cestovní náhrady), (Ford Mondeo IV, zdvihový objem motoru 2 500 cm</w:t>
      </w:r>
      <w:r w:rsidRPr="0025248E">
        <w:rPr>
          <w:rFonts w:ascii="Times New Roman" w:hAnsi="Times New Roman" w:cs="Times New Roman"/>
          <w:sz w:val="24"/>
          <w:vertAlign w:val="superscript"/>
        </w:rPr>
        <w:t>3</w:t>
      </w:r>
      <w:r w:rsidR="00097700">
        <w:rPr>
          <w:rFonts w:ascii="Times New Roman" w:hAnsi="Times New Roman" w:cs="Times New Roman"/>
          <w:sz w:val="24"/>
        </w:rPr>
        <w:t>, první registrace v ČR 11/</w:t>
      </w:r>
      <w:bookmarkStart w:id="0" w:name="_GoBack"/>
      <w:r w:rsidR="00097700">
        <w:rPr>
          <w:rFonts w:ascii="Times New Roman" w:hAnsi="Times New Roman" w:cs="Times New Roman"/>
          <w:sz w:val="24"/>
        </w:rPr>
        <w:t>2020</w:t>
      </w:r>
      <w:bookmarkEnd w:id="0"/>
      <w:r w:rsidRPr="0025248E">
        <w:rPr>
          <w:rFonts w:ascii="Times New Roman" w:hAnsi="Times New Roman" w:cs="Times New Roman"/>
          <w:sz w:val="24"/>
        </w:rPr>
        <w:t>). Vozidlo je používáno následující počet dnů: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Leden – 2 dny, únor 4 dny, duben 2 dny, srpen 18 dnů, listopad 22 dnů. Předpokládejte, že při zaplacení zálohy za první čtvrtletí byla poplatníkem – zaměstnavatelem použita denní sazba 25 Kč. Určete, jakou sazbu daně je pro poplatníka výhodnější použít.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Denní sazba: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Celkem dnů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Daň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 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Roční sazba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Snížení sazby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Výsledná sazba daně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Počet měsíců, kdy je vozidlo používáno:</w:t>
      </w:r>
    </w:p>
    <w:p w:rsidR="0025248E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Daň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Vznik a zánik daňové povinnosti</w:t>
      </w:r>
    </w:p>
    <w:p w:rsidR="0047570C" w:rsidRPr="0025248E" w:rsidRDefault="005362F4" w:rsidP="0025248E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vznik</w:t>
      </w:r>
      <w:r w:rsidR="00000D98" w:rsidRPr="0025248E">
        <w:rPr>
          <w:rFonts w:ascii="Times New Roman" w:hAnsi="Times New Roman" w:cs="Times New Roman"/>
          <w:sz w:val="24"/>
        </w:rPr>
        <w:t xml:space="preserve"> – v kalendářním měsíci, kdy jsou splněny rozhodné skutečnosti </w:t>
      </w:r>
    </w:p>
    <w:p w:rsidR="0047570C" w:rsidRPr="0025248E" w:rsidRDefault="006F3821" w:rsidP="0025248E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Zánik</w:t>
      </w:r>
      <w:r w:rsidR="00000D98">
        <w:rPr>
          <w:rFonts w:ascii="Times New Roman" w:hAnsi="Times New Roman" w:cs="Times New Roman"/>
          <w:sz w:val="24"/>
        </w:rPr>
        <w:t xml:space="preserve"> d</w:t>
      </w:r>
      <w:r w:rsidR="00000D98" w:rsidRPr="0025248E">
        <w:rPr>
          <w:rFonts w:ascii="Times New Roman" w:hAnsi="Times New Roman" w:cs="Times New Roman"/>
          <w:sz w:val="24"/>
        </w:rPr>
        <w:t xml:space="preserve">aňové povinnosti – v měsíci, kdy pominuly skutečnosti zákládající daňovou povinnost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69E6C" wp14:editId="2FF84CFB">
                <wp:simplePos x="0" y="0"/>
                <wp:positionH relativeFrom="column">
                  <wp:posOffset>-46355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65pt;margin-top:11.1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Po+nJDfAAAACAEAAA8AAABkcnMvZG93bnJl&#10;di54bWxMj8FOwzAQRO9I/IO1SFxQa5OIhqTZVAiJA1IPpeQDnNhNQu11FLtp+HvMCU6j1Yxm3pa7&#10;xRo268kPjhAe1wKYptapgTqE+vNt9QzMB0lKGkca4Vt72FW3N6UslLvSh56PoWOxhHwhEfoQxoJz&#10;3/baSr92o6bondxkZYjn1HE1yWsst4YnQmy4lQPFhV6O+rXX7fl4sQhpbjNzyL6e6OE8H+r6fW98&#10;s0e8v1tetsCCXsJfGH7xIzpUkalxF1KeGYRVlsYkQpJEjX4ukhxYg7ARKfCq5P8fqH4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+j6ck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Vznik a zánik daňové povinnosti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Pan David, OSVČ, používá k podnikatelské činnosti osobní aut</w:t>
      </w:r>
      <w:r w:rsidR="00097700">
        <w:rPr>
          <w:rFonts w:ascii="Times New Roman" w:hAnsi="Times New Roman" w:cs="Times New Roman"/>
          <w:sz w:val="24"/>
        </w:rPr>
        <w:t xml:space="preserve">omobil, který zakoupil </w:t>
      </w:r>
      <w:proofErr w:type="gramStart"/>
      <w:r w:rsidR="00097700">
        <w:rPr>
          <w:rFonts w:ascii="Times New Roman" w:hAnsi="Times New Roman" w:cs="Times New Roman"/>
          <w:sz w:val="24"/>
        </w:rPr>
        <w:t>11.4.2021</w:t>
      </w:r>
      <w:proofErr w:type="gramEnd"/>
      <w:r w:rsidRPr="0025248E">
        <w:rPr>
          <w:rFonts w:ascii="Times New Roman" w:hAnsi="Times New Roman" w:cs="Times New Roman"/>
          <w:sz w:val="24"/>
        </w:rPr>
        <w:t xml:space="preserve">, ve stejný den je majetek zařazen </w:t>
      </w:r>
      <w:r w:rsidR="00097700">
        <w:rPr>
          <w:rFonts w:ascii="Times New Roman" w:hAnsi="Times New Roman" w:cs="Times New Roman"/>
          <w:sz w:val="24"/>
        </w:rPr>
        <w:t xml:space="preserve">do obchodního majetku. </w:t>
      </w:r>
      <w:proofErr w:type="gramStart"/>
      <w:r w:rsidR="00097700">
        <w:rPr>
          <w:rFonts w:ascii="Times New Roman" w:hAnsi="Times New Roman" w:cs="Times New Roman"/>
          <w:sz w:val="24"/>
        </w:rPr>
        <w:t>21.9.2021</w:t>
      </w:r>
      <w:proofErr w:type="gramEnd"/>
      <w:r w:rsidRPr="0025248E">
        <w:rPr>
          <w:rFonts w:ascii="Times New Roman" w:hAnsi="Times New Roman" w:cs="Times New Roman"/>
          <w:sz w:val="24"/>
        </w:rPr>
        <w:t xml:space="preserve"> byl automobil vyřazen z obchodního majetku a prodán soukromé osobě. Určete, kolik měsíců používání automobilu podléhá dani silniční u tohoto poplatníka. </w:t>
      </w: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Jak by se změnila situace, pokud by byl automobil ve stejný den prodán jiné OSVČ, která by jej používala k podnikání.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570C" w:rsidRPr="0025248E" w:rsidRDefault="005362F4" w:rsidP="00000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Zálohy</w:t>
      </w:r>
      <w:r w:rsidR="00000D98" w:rsidRPr="0025248E">
        <w:rPr>
          <w:rFonts w:ascii="Times New Roman" w:hAnsi="Times New Roman" w:cs="Times New Roman"/>
          <w:b/>
          <w:bCs/>
          <w:sz w:val="24"/>
        </w:rPr>
        <w:t xml:space="preserve"> </w:t>
      </w:r>
      <w:r w:rsidR="00000D98" w:rsidRPr="0025248E">
        <w:rPr>
          <w:rFonts w:ascii="Times New Roman" w:hAnsi="Times New Roman" w:cs="Times New Roman"/>
          <w:sz w:val="24"/>
        </w:rPr>
        <w:t xml:space="preserve">– platí se čtvrtletně do </w:t>
      </w:r>
      <w:proofErr w:type="gramStart"/>
      <w:r w:rsidR="00000D98" w:rsidRPr="0025248E">
        <w:rPr>
          <w:rFonts w:ascii="Times New Roman" w:hAnsi="Times New Roman" w:cs="Times New Roman"/>
          <w:sz w:val="24"/>
        </w:rPr>
        <w:t>15.4</w:t>
      </w:r>
      <w:proofErr w:type="gramEnd"/>
      <w:r w:rsidR="00000D98" w:rsidRPr="0025248E">
        <w:rPr>
          <w:rFonts w:ascii="Times New Roman" w:hAnsi="Times New Roman" w:cs="Times New Roman"/>
          <w:sz w:val="24"/>
        </w:rPr>
        <w:t>.,7.,10.,12.  (za každý měsíc 1/12 roční sazby)</w:t>
      </w:r>
    </w:p>
    <w:p w:rsidR="0047570C" w:rsidRPr="0025248E" w:rsidRDefault="00000D98" w:rsidP="00000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</w:t>
      </w:r>
      <w:r w:rsidRPr="0025248E">
        <w:rPr>
          <w:rFonts w:ascii="Times New Roman" w:hAnsi="Times New Roman" w:cs="Times New Roman"/>
          <w:b/>
          <w:bCs/>
          <w:sz w:val="24"/>
        </w:rPr>
        <w:t xml:space="preserve"> </w:t>
      </w:r>
      <w:r w:rsidRPr="0025248E">
        <w:rPr>
          <w:rFonts w:ascii="Times New Roman" w:hAnsi="Times New Roman" w:cs="Times New Roman"/>
          <w:sz w:val="24"/>
        </w:rPr>
        <w:t xml:space="preserve">– v termínu pro podání DAP – do </w:t>
      </w:r>
      <w:proofErr w:type="gramStart"/>
      <w:r w:rsidRPr="0025248E">
        <w:rPr>
          <w:rFonts w:ascii="Times New Roman" w:hAnsi="Times New Roman" w:cs="Times New Roman"/>
          <w:sz w:val="24"/>
        </w:rPr>
        <w:t>31.1. následujícího</w:t>
      </w:r>
      <w:proofErr w:type="gramEnd"/>
      <w:r w:rsidRPr="0025248E">
        <w:rPr>
          <w:rFonts w:ascii="Times New Roman" w:hAnsi="Times New Roman" w:cs="Times New Roman"/>
          <w:sz w:val="24"/>
        </w:rPr>
        <w:t xml:space="preserve"> roku </w:t>
      </w:r>
    </w:p>
    <w:p w:rsidR="0047570C" w:rsidRPr="0025248E" w:rsidRDefault="006F3821" w:rsidP="00000D9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Zdaňovací období</w:t>
      </w:r>
      <w:r w:rsidR="00000D98" w:rsidRPr="0025248E">
        <w:rPr>
          <w:rFonts w:ascii="Times New Roman" w:hAnsi="Times New Roman" w:cs="Times New Roman"/>
          <w:b/>
          <w:bCs/>
          <w:sz w:val="24"/>
        </w:rPr>
        <w:t xml:space="preserve"> </w:t>
      </w:r>
      <w:r w:rsidR="00000D98" w:rsidRPr="0025248E">
        <w:rPr>
          <w:rFonts w:ascii="Times New Roman" w:hAnsi="Times New Roman" w:cs="Times New Roman"/>
          <w:sz w:val="24"/>
        </w:rPr>
        <w:t xml:space="preserve">– kalendářní rok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6F3821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Slevy na dani</w:t>
      </w:r>
    </w:p>
    <w:p w:rsidR="0047570C" w:rsidRPr="0025248E" w:rsidRDefault="00000D98" w:rsidP="0025248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Zohlednění ekologických aspektů</w:t>
      </w:r>
    </w:p>
    <w:p w:rsidR="0047570C" w:rsidRPr="0025248E" w:rsidRDefault="00000D98" w:rsidP="0025248E">
      <w:pPr>
        <w:pStyle w:val="Odstavecseseznamem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Kombinovaná doprava </w:t>
      </w:r>
    </w:p>
    <w:p w:rsidR="0047570C" w:rsidRPr="0025248E" w:rsidRDefault="00000D98" w:rsidP="0025248E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Sleva 25 – 100 % dle počtu jízd </w:t>
      </w:r>
    </w:p>
    <w:p w:rsidR="0047570C" w:rsidRPr="0025248E" w:rsidRDefault="00000D98" w:rsidP="0025248E">
      <w:pPr>
        <w:numPr>
          <w:ilvl w:val="1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Silnice – železnice; silnice – voda </w:t>
      </w:r>
    </w:p>
    <w:p w:rsidR="0025248E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E8B44B" wp14:editId="2559655C">
                <wp:simplePos x="0" y="0"/>
                <wp:positionH relativeFrom="column">
                  <wp:posOffset>-46355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65pt;margin-top:12.8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FcbrZjfAAAACAEAAA8AAABkcnMvZG93bnJl&#10;di54bWxMj8FugzAQRO+V+g/WVuqlSkxBgUJYoqpSD5VySFM+wGAXSOw1wg6hf1/31BxHM5p5U+4W&#10;o9msJjdYQnheR8AUtVYO1CHUX++rF2DOC5JCW1IIP8rBrrq/K0Uh7ZU+1Xz0HQsl5AqB0Hs/Fpy7&#10;tldGuLUdFQXv205G+CCnjstJXEO50TyOopQbMVBY6MWo3nrVno8Xg5DkJtOH7LShp/N8qOuPvXbN&#10;HvHxYXndAvNq8f9h+MMP6FAFpsZeSDqmEVZZEpII8SYFFvw8inNgDUKapMCrkt8eqH4B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Vxutm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b/>
          <w:bCs/>
          <w:sz w:val="24"/>
        </w:rPr>
        <w:t>Příklad 6</w:t>
      </w:r>
      <w:r>
        <w:rPr>
          <w:rFonts w:ascii="Times New Roman" w:hAnsi="Times New Roman" w:cs="Times New Roman"/>
          <w:b/>
          <w:bCs/>
          <w:sz w:val="24"/>
        </w:rPr>
        <w:t xml:space="preserve"> – Daň silniční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Pan Modrý – OSVČ (zed</w:t>
      </w:r>
      <w:r w:rsidR="00097700">
        <w:rPr>
          <w:rFonts w:ascii="Times New Roman" w:hAnsi="Times New Roman" w:cs="Times New Roman"/>
          <w:sz w:val="24"/>
        </w:rPr>
        <w:t>nické práce) používá v roce 2021</w:t>
      </w:r>
      <w:r w:rsidRPr="0025248E">
        <w:rPr>
          <w:rFonts w:ascii="Times New Roman" w:hAnsi="Times New Roman" w:cs="Times New Roman"/>
          <w:sz w:val="24"/>
        </w:rPr>
        <w:t xml:space="preserve"> v souvislosti se svou podnikatelskou činností tyto vozidla: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1) Škoda Octavia, objem motoru 1 900 cm</w:t>
      </w:r>
      <w:r w:rsidRPr="0025248E">
        <w:rPr>
          <w:rFonts w:ascii="Times New Roman" w:hAnsi="Times New Roman" w:cs="Times New Roman"/>
          <w:sz w:val="24"/>
          <w:vertAlign w:val="superscript"/>
        </w:rPr>
        <w:t>3</w:t>
      </w:r>
      <w:r w:rsidRPr="0025248E">
        <w:rPr>
          <w:rFonts w:ascii="Times New Roman" w:hAnsi="Times New Roman" w:cs="Times New Roman"/>
          <w:sz w:val="24"/>
        </w:rPr>
        <w:t xml:space="preserve">, vozidlo používáno po celý rok, </w:t>
      </w:r>
      <w:r w:rsidR="00097700">
        <w:rPr>
          <w:rFonts w:ascii="Times New Roman" w:hAnsi="Times New Roman" w:cs="Times New Roman"/>
          <w:sz w:val="24"/>
        </w:rPr>
        <w:t>první registrace vozidla 12/2019</w:t>
      </w:r>
      <w:r w:rsidRPr="0025248E">
        <w:rPr>
          <w:rFonts w:ascii="Times New Roman" w:hAnsi="Times New Roman" w:cs="Times New Roman"/>
          <w:sz w:val="24"/>
        </w:rPr>
        <w:t xml:space="preserve">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2) 2 dny v měsíci dubnu použil k jízdě na finanční úřad vozidlo své manželky (toto vozidlo manželka nepoužívá k podnikatelské činnosti) – škoda Rapid, objem motoru 2 100cm</w:t>
      </w:r>
      <w:r w:rsidRPr="0025248E">
        <w:rPr>
          <w:rFonts w:ascii="Times New Roman" w:hAnsi="Times New Roman" w:cs="Times New Roman"/>
          <w:sz w:val="24"/>
          <w:vertAlign w:val="superscript"/>
        </w:rPr>
        <w:t>3</w:t>
      </w:r>
      <w:r w:rsidRPr="0025248E">
        <w:rPr>
          <w:rFonts w:ascii="Times New Roman" w:hAnsi="Times New Roman" w:cs="Times New Roman"/>
          <w:sz w:val="24"/>
        </w:rPr>
        <w:t>,</w:t>
      </w:r>
      <w:r w:rsidR="00097700">
        <w:rPr>
          <w:rFonts w:ascii="Times New Roman" w:hAnsi="Times New Roman" w:cs="Times New Roman"/>
          <w:sz w:val="24"/>
        </w:rPr>
        <w:t xml:space="preserve"> první registrace vozidla 1/2021</w:t>
      </w:r>
      <w:r w:rsidRPr="0025248E">
        <w:rPr>
          <w:rFonts w:ascii="Times New Roman" w:hAnsi="Times New Roman" w:cs="Times New Roman"/>
          <w:sz w:val="24"/>
        </w:rPr>
        <w:t xml:space="preserve"> 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3) Dodávka Ford Transit </w:t>
      </w:r>
      <w:proofErr w:type="spellStart"/>
      <w:r w:rsidRPr="0025248E">
        <w:rPr>
          <w:rFonts w:ascii="Times New Roman" w:hAnsi="Times New Roman" w:cs="Times New Roman"/>
          <w:sz w:val="24"/>
        </w:rPr>
        <w:t>Custom</w:t>
      </w:r>
      <w:proofErr w:type="spellEnd"/>
      <w:r w:rsidRPr="0025248E">
        <w:rPr>
          <w:rFonts w:ascii="Times New Roman" w:hAnsi="Times New Roman" w:cs="Times New Roman"/>
          <w:sz w:val="24"/>
        </w:rPr>
        <w:t xml:space="preserve">, 2 nápravy, 4 tuny, vozidlo je používáno </w:t>
      </w:r>
      <w:r w:rsidR="00097700">
        <w:rPr>
          <w:rFonts w:ascii="Times New Roman" w:hAnsi="Times New Roman" w:cs="Times New Roman"/>
          <w:sz w:val="24"/>
        </w:rPr>
        <w:t>po celý rok mimo období 1.8.2021-</w:t>
      </w:r>
      <w:proofErr w:type="gramStart"/>
      <w:r w:rsidR="00097700">
        <w:rPr>
          <w:rFonts w:ascii="Times New Roman" w:hAnsi="Times New Roman" w:cs="Times New Roman"/>
          <w:sz w:val="24"/>
        </w:rPr>
        <w:t>10.8.2021</w:t>
      </w:r>
      <w:proofErr w:type="gramEnd"/>
      <w:r w:rsidRPr="0025248E">
        <w:rPr>
          <w:rFonts w:ascii="Times New Roman" w:hAnsi="Times New Roman" w:cs="Times New Roman"/>
          <w:sz w:val="24"/>
        </w:rPr>
        <w:t xml:space="preserve">, kdy byla dodávka v opravě, první </w:t>
      </w:r>
      <w:r w:rsidR="00097700">
        <w:rPr>
          <w:rFonts w:ascii="Times New Roman" w:hAnsi="Times New Roman" w:cs="Times New Roman"/>
          <w:sz w:val="24"/>
        </w:rPr>
        <w:t>registrace vozidla byla v 2/2017</w:t>
      </w:r>
    </w:p>
    <w:p w:rsidR="0025248E" w:rsidRP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>4) Dodávka Mercedes-Benz Sprinter, objem motoru 2 143cm</w:t>
      </w:r>
      <w:r w:rsidRPr="0025248E">
        <w:rPr>
          <w:rFonts w:ascii="Times New Roman" w:hAnsi="Times New Roman" w:cs="Times New Roman"/>
          <w:sz w:val="24"/>
          <w:vertAlign w:val="superscript"/>
        </w:rPr>
        <w:t>3</w:t>
      </w:r>
      <w:r w:rsidRPr="0025248E">
        <w:rPr>
          <w:rFonts w:ascii="Times New Roman" w:hAnsi="Times New Roman" w:cs="Times New Roman"/>
          <w:sz w:val="24"/>
        </w:rPr>
        <w:t>,</w:t>
      </w:r>
      <w:r w:rsidR="00097700">
        <w:rPr>
          <w:rFonts w:ascii="Times New Roman" w:hAnsi="Times New Roman" w:cs="Times New Roman"/>
          <w:sz w:val="24"/>
        </w:rPr>
        <w:t xml:space="preserve"> první registrace vozidla 1/2014</w:t>
      </w:r>
      <w:r w:rsidRPr="0025248E">
        <w:rPr>
          <w:rFonts w:ascii="Times New Roman" w:hAnsi="Times New Roman" w:cs="Times New Roman"/>
          <w:sz w:val="24"/>
        </w:rPr>
        <w:t>, celkem 2 nápravy, maximální zatížení 5,1 tun, vozi</w:t>
      </w:r>
      <w:r w:rsidR="00097700">
        <w:rPr>
          <w:rFonts w:ascii="Times New Roman" w:hAnsi="Times New Roman" w:cs="Times New Roman"/>
          <w:sz w:val="24"/>
        </w:rPr>
        <w:t>dlo bylo zakoupeno v červnu 2021</w:t>
      </w:r>
      <w:r w:rsidRPr="0025248E">
        <w:rPr>
          <w:rFonts w:ascii="Times New Roman" w:hAnsi="Times New Roman" w:cs="Times New Roman"/>
          <w:sz w:val="24"/>
        </w:rPr>
        <w:t>, je po</w:t>
      </w:r>
      <w:r w:rsidR="00097700">
        <w:rPr>
          <w:rFonts w:ascii="Times New Roman" w:hAnsi="Times New Roman" w:cs="Times New Roman"/>
          <w:sz w:val="24"/>
        </w:rPr>
        <w:t xml:space="preserve">užíváno k podnikání od </w:t>
      </w:r>
      <w:proofErr w:type="gramStart"/>
      <w:r w:rsidR="00097700">
        <w:rPr>
          <w:rFonts w:ascii="Times New Roman" w:hAnsi="Times New Roman" w:cs="Times New Roman"/>
          <w:sz w:val="24"/>
        </w:rPr>
        <w:t>20.6.2021</w:t>
      </w:r>
      <w:proofErr w:type="gramEnd"/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  <w:r w:rsidRPr="0025248E">
        <w:rPr>
          <w:rFonts w:ascii="Times New Roman" w:hAnsi="Times New Roman" w:cs="Times New Roman"/>
          <w:sz w:val="24"/>
        </w:rPr>
        <w:t xml:space="preserve">Stanovte zálohy a vypočtěte výši daně silniční. </w:t>
      </w: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 xml:space="preserve">Sazby: </w:t>
      </w:r>
    </w:p>
    <w:p w:rsidR="008117FF" w:rsidRPr="006F3821" w:rsidRDefault="006F3821" w:rsidP="006F382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3 000 Kč </w:t>
      </w:r>
    </w:p>
    <w:p w:rsidR="008117FF" w:rsidRPr="006F3821" w:rsidRDefault="00F12B81" w:rsidP="006F382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2) 25 Kč </w:t>
      </w:r>
    </w:p>
    <w:p w:rsidR="008117FF" w:rsidRPr="006F3821" w:rsidRDefault="00097700" w:rsidP="006F382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3) 4 1</w:t>
      </w:r>
      <w:r w:rsidR="006F3821" w:rsidRPr="006F3821">
        <w:rPr>
          <w:rFonts w:ascii="Times New Roman" w:hAnsi="Times New Roman" w:cs="Times New Roman"/>
          <w:color w:val="FF0000"/>
          <w:sz w:val="24"/>
        </w:rPr>
        <w:t xml:space="preserve">00 Kč </w:t>
      </w:r>
    </w:p>
    <w:p w:rsidR="008117FF" w:rsidRPr="006F3821" w:rsidRDefault="00097700" w:rsidP="006F3821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4) 4 5</w:t>
      </w:r>
      <w:r w:rsidR="006F3821" w:rsidRPr="006F3821">
        <w:rPr>
          <w:rFonts w:ascii="Times New Roman" w:hAnsi="Times New Roman" w:cs="Times New Roman"/>
          <w:color w:val="FF0000"/>
          <w:sz w:val="24"/>
        </w:rPr>
        <w:t xml:space="preserve">00 Kč </w:t>
      </w: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b/>
          <w:bCs/>
          <w:color w:val="FF0000"/>
          <w:sz w:val="24"/>
        </w:rPr>
        <w:t xml:space="preserve">Zálohy: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IQ: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2) –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3)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4) -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6F3821">
        <w:rPr>
          <w:rFonts w:ascii="Times New Roman" w:hAnsi="Times New Roman" w:cs="Times New Roman"/>
          <w:color w:val="FF0000"/>
          <w:sz w:val="24"/>
        </w:rPr>
        <w:t>II.Q</w:t>
      </w:r>
      <w:proofErr w:type="gramEnd"/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2)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3) </w:t>
      </w:r>
    </w:p>
    <w:p w:rsidR="00000D98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4) </w:t>
      </w:r>
    </w:p>
    <w:p w:rsidR="00000D98" w:rsidRPr="006F3821" w:rsidRDefault="00000D98" w:rsidP="0025248E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6F3821">
        <w:rPr>
          <w:rFonts w:ascii="Times New Roman" w:hAnsi="Times New Roman" w:cs="Times New Roman"/>
          <w:color w:val="FF0000"/>
          <w:sz w:val="24"/>
        </w:rPr>
        <w:t>III.Q</w:t>
      </w:r>
      <w:proofErr w:type="gramEnd"/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2)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3)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4) </w:t>
      </w:r>
    </w:p>
    <w:p w:rsidR="00000D98" w:rsidRPr="006F3821" w:rsidRDefault="00000D98" w:rsidP="0025248E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proofErr w:type="gramStart"/>
      <w:r w:rsidRPr="006F3821">
        <w:rPr>
          <w:rFonts w:ascii="Times New Roman" w:hAnsi="Times New Roman" w:cs="Times New Roman"/>
          <w:color w:val="FF0000"/>
          <w:sz w:val="24"/>
        </w:rPr>
        <w:t>IV.Q</w:t>
      </w:r>
      <w:proofErr w:type="gramEnd"/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2)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3)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4) </w:t>
      </w:r>
    </w:p>
    <w:p w:rsidR="00000D98" w:rsidRPr="006F3821" w:rsidRDefault="00000D98" w:rsidP="0025248E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b/>
          <w:bCs/>
          <w:color w:val="FF0000"/>
          <w:sz w:val="24"/>
        </w:rPr>
        <w:t xml:space="preserve">Daňová povinnost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1)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2) </w:t>
      </w:r>
    </w:p>
    <w:p w:rsidR="006F3821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 xml:space="preserve">3) </w:t>
      </w:r>
    </w:p>
    <w:p w:rsidR="00000D98" w:rsidRPr="006F3821" w:rsidRDefault="006F3821" w:rsidP="006F3821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6F3821">
        <w:rPr>
          <w:rFonts w:ascii="Times New Roman" w:hAnsi="Times New Roman" w:cs="Times New Roman"/>
          <w:color w:val="FF0000"/>
          <w:sz w:val="24"/>
        </w:rPr>
        <w:t>4)</w:t>
      </w: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00D98" w:rsidRDefault="00000D98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Default="0025248E" w:rsidP="0025248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248E" w:rsidRPr="00FB5F65" w:rsidRDefault="0025248E" w:rsidP="00FB5F65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25248E" w:rsidRPr="00FB5F6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F65" w:rsidRDefault="00FB5F65" w:rsidP="00FB5F65">
      <w:pPr>
        <w:spacing w:after="0" w:line="240" w:lineRule="auto"/>
      </w:pPr>
      <w:r>
        <w:separator/>
      </w:r>
    </w:p>
  </w:endnote>
  <w:endnote w:type="continuationSeparator" w:id="0">
    <w:p w:rsidR="00FB5F65" w:rsidRDefault="00FB5F65" w:rsidP="00FB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65" w:rsidRPr="00FB5F65" w:rsidRDefault="00FB5F65" w:rsidP="00FB5F6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9. </w:t>
    </w:r>
    <w:proofErr w:type="gramStart"/>
    <w:r w:rsidR="00097700">
      <w:rPr>
        <w:rFonts w:asciiTheme="majorHAnsi" w:eastAsiaTheme="majorEastAsia" w:hAnsiTheme="majorHAnsi" w:cstheme="majorBidi"/>
      </w:rPr>
      <w:t>přednáška           30</w:t>
    </w:r>
    <w:proofErr w:type="gramEnd"/>
    <w:r w:rsidR="00097700">
      <w:rPr>
        <w:rFonts w:asciiTheme="majorHAnsi" w:eastAsiaTheme="majorEastAsia" w:hAnsiTheme="majorHAnsi" w:cstheme="majorBidi"/>
      </w:rPr>
      <w:t>. 11.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97700" w:rsidRPr="00097700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F65" w:rsidRDefault="00FB5F65" w:rsidP="00FB5F65">
      <w:pPr>
        <w:spacing w:after="0" w:line="240" w:lineRule="auto"/>
      </w:pPr>
      <w:r>
        <w:separator/>
      </w:r>
    </w:p>
  </w:footnote>
  <w:footnote w:type="continuationSeparator" w:id="0">
    <w:p w:rsidR="00FB5F65" w:rsidRDefault="00FB5F65" w:rsidP="00FB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2C6B"/>
    <w:multiLevelType w:val="hybridMultilevel"/>
    <w:tmpl w:val="91B67D32"/>
    <w:lvl w:ilvl="0" w:tplc="4BF67F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7C73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C4CF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26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8C8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6E1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CDA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A96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D8F8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B44C2"/>
    <w:multiLevelType w:val="hybridMultilevel"/>
    <w:tmpl w:val="EF4A6F38"/>
    <w:lvl w:ilvl="0" w:tplc="23E688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1E1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6A61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E7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69A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EACC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8D4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04F3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D2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90DDE"/>
    <w:multiLevelType w:val="hybridMultilevel"/>
    <w:tmpl w:val="3E141802"/>
    <w:lvl w:ilvl="0" w:tplc="438819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1A96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0232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AA3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858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012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2F5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4B7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873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5663E"/>
    <w:multiLevelType w:val="hybridMultilevel"/>
    <w:tmpl w:val="544EC5B4"/>
    <w:lvl w:ilvl="0" w:tplc="432689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AE71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48E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1CFC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45D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6CAA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082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6B8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D0ED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2D2F9F"/>
    <w:multiLevelType w:val="hybridMultilevel"/>
    <w:tmpl w:val="22569A5C"/>
    <w:lvl w:ilvl="0" w:tplc="3C2245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1E97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497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4C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20D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9EC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CD4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E71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0CF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8D2A4B"/>
    <w:multiLevelType w:val="hybridMultilevel"/>
    <w:tmpl w:val="5D9A60CC"/>
    <w:lvl w:ilvl="0" w:tplc="E0EE8B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98C146">
      <w:start w:val="9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CC228">
      <w:start w:val="95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CDD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FAAA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0635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0E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2AF6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CAC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B90BDC"/>
    <w:multiLevelType w:val="hybridMultilevel"/>
    <w:tmpl w:val="431AC1C6"/>
    <w:lvl w:ilvl="0" w:tplc="76CC04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1024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2FE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9A16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839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8E9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E7C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94D2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154DFC"/>
    <w:multiLevelType w:val="hybridMultilevel"/>
    <w:tmpl w:val="2676C27E"/>
    <w:lvl w:ilvl="0" w:tplc="02943C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8DA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607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AE9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03B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841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2D2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40F0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0E9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90B49"/>
    <w:multiLevelType w:val="hybridMultilevel"/>
    <w:tmpl w:val="609E2C3A"/>
    <w:lvl w:ilvl="0" w:tplc="1FDEF9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066B4C">
      <w:start w:val="95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A89F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5820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22BE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9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907A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9619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43A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CC5551"/>
    <w:multiLevelType w:val="hybridMultilevel"/>
    <w:tmpl w:val="ADDAFA82"/>
    <w:lvl w:ilvl="0" w:tplc="E6469C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209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02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8E5E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F0A3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0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E8C5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CBE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6C0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670202"/>
    <w:multiLevelType w:val="hybridMultilevel"/>
    <w:tmpl w:val="4C5E4362"/>
    <w:lvl w:ilvl="0" w:tplc="8A9270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9C53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8E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61F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80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D624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E30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16C9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637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DC5BDB"/>
    <w:multiLevelType w:val="hybridMultilevel"/>
    <w:tmpl w:val="7430F0CC"/>
    <w:lvl w:ilvl="0" w:tplc="702E24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BE47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0ED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7026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2835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AA6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D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2AA3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ECD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57B04"/>
    <w:multiLevelType w:val="hybridMultilevel"/>
    <w:tmpl w:val="44444004"/>
    <w:lvl w:ilvl="0" w:tplc="54129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A69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12F0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F40E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40D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AB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22B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C74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84B8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D02BD"/>
    <w:multiLevelType w:val="hybridMultilevel"/>
    <w:tmpl w:val="77DCC590"/>
    <w:lvl w:ilvl="0" w:tplc="D0BC4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5E53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F84A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256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623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C2E0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32C2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499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29A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539ED"/>
    <w:multiLevelType w:val="hybridMultilevel"/>
    <w:tmpl w:val="F032491C"/>
    <w:lvl w:ilvl="0" w:tplc="0AC44E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2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2AD4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0C3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465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68CB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612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E82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406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C78D6"/>
    <w:multiLevelType w:val="hybridMultilevel"/>
    <w:tmpl w:val="117035FC"/>
    <w:lvl w:ilvl="0" w:tplc="6E8095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E8DC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AE2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659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2E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2E63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04B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0202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E8E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0517A"/>
    <w:multiLevelType w:val="hybridMultilevel"/>
    <w:tmpl w:val="E2BCD2AE"/>
    <w:lvl w:ilvl="0" w:tplc="F82435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222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AA8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1E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FEFF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68C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234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6EC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6DB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A6266"/>
    <w:multiLevelType w:val="hybridMultilevel"/>
    <w:tmpl w:val="72BE51D4"/>
    <w:lvl w:ilvl="0" w:tplc="9AD8F5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41B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30EA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0A2D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4EFF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2E4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E6DB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6C06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F449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7510C"/>
    <w:multiLevelType w:val="hybridMultilevel"/>
    <w:tmpl w:val="230CE190"/>
    <w:lvl w:ilvl="0" w:tplc="FB8E0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1AE8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907F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F41A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EB1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AD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042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2B5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B6B8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CC607A1"/>
    <w:multiLevelType w:val="hybridMultilevel"/>
    <w:tmpl w:val="993AB010"/>
    <w:lvl w:ilvl="0" w:tplc="ED8CC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019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E3D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0A6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E94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8A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CB1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39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1C2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5218C"/>
    <w:multiLevelType w:val="hybridMultilevel"/>
    <w:tmpl w:val="84F88E94"/>
    <w:lvl w:ilvl="0" w:tplc="35845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14AC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8E1F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CCBC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40F6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8A4C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C8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5A6B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08B0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3F76DE"/>
    <w:multiLevelType w:val="hybridMultilevel"/>
    <w:tmpl w:val="F940C9D6"/>
    <w:lvl w:ilvl="0" w:tplc="D39C93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F041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603C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C15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26A5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BC62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F8AD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0C2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527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10C25"/>
    <w:multiLevelType w:val="hybridMultilevel"/>
    <w:tmpl w:val="1B6C4C2A"/>
    <w:lvl w:ilvl="0" w:tplc="75104B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64D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E47A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ADE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2F4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784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8CA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7852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D883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C72A77"/>
    <w:multiLevelType w:val="hybridMultilevel"/>
    <w:tmpl w:val="7E82B762"/>
    <w:lvl w:ilvl="0" w:tplc="DE9EFA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24D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7CBEB6">
      <w:start w:val="95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5E1B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2F7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4C49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EC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AAD6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684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D6DF8"/>
    <w:multiLevelType w:val="hybridMultilevel"/>
    <w:tmpl w:val="0368F4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50940"/>
    <w:multiLevelType w:val="hybridMultilevel"/>
    <w:tmpl w:val="18EA3D10"/>
    <w:lvl w:ilvl="0" w:tplc="232836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F62B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CD6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5E63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07A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447B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07F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0C5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AF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256C89"/>
    <w:multiLevelType w:val="hybridMultilevel"/>
    <w:tmpl w:val="FFF893AC"/>
    <w:lvl w:ilvl="0" w:tplc="966E8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20228">
      <w:start w:val="150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AEA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21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FAD4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099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540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184C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B033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F3C46"/>
    <w:multiLevelType w:val="hybridMultilevel"/>
    <w:tmpl w:val="116A5EEA"/>
    <w:lvl w:ilvl="0" w:tplc="9FF877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A27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A0E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4E01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4AED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895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0FB3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6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362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E57CD8"/>
    <w:multiLevelType w:val="hybridMultilevel"/>
    <w:tmpl w:val="5AA255FC"/>
    <w:lvl w:ilvl="0" w:tplc="17A098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8E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EE67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672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F2D8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9C63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F4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C02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449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507BAC"/>
    <w:multiLevelType w:val="hybridMultilevel"/>
    <w:tmpl w:val="AC90A21C"/>
    <w:lvl w:ilvl="0" w:tplc="87A06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0AB2">
      <w:start w:val="9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4B9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13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FE06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CA6A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96C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B299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23E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3756FE"/>
    <w:multiLevelType w:val="hybridMultilevel"/>
    <w:tmpl w:val="13D66A4A"/>
    <w:lvl w:ilvl="0" w:tplc="0DF030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031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43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9EF8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08D6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BAC2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461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FEBB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25E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ED70DE"/>
    <w:multiLevelType w:val="hybridMultilevel"/>
    <w:tmpl w:val="87403F84"/>
    <w:lvl w:ilvl="0" w:tplc="384069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E90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5AE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2A0D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EC6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CB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40C0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1852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3E71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2860AF"/>
    <w:multiLevelType w:val="hybridMultilevel"/>
    <w:tmpl w:val="A88EEF8A"/>
    <w:lvl w:ilvl="0" w:tplc="29A8A0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F001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96E0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A25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CAC1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014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85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C2BC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082D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22B43"/>
    <w:multiLevelType w:val="hybridMultilevel"/>
    <w:tmpl w:val="AADE9894"/>
    <w:lvl w:ilvl="0" w:tplc="D7AA2E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E6F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F06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EB4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5245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ECC1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623A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A06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CC9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CD42AC"/>
    <w:multiLevelType w:val="hybridMultilevel"/>
    <w:tmpl w:val="FBE08742"/>
    <w:lvl w:ilvl="0" w:tplc="72F471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98E8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5AC2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6D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D0ED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AA5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FAEF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7204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0E7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15"/>
  </w:num>
  <w:num w:numId="4">
    <w:abstractNumId w:val="21"/>
  </w:num>
  <w:num w:numId="5">
    <w:abstractNumId w:val="27"/>
  </w:num>
  <w:num w:numId="6">
    <w:abstractNumId w:val="0"/>
  </w:num>
  <w:num w:numId="7">
    <w:abstractNumId w:val="13"/>
  </w:num>
  <w:num w:numId="8">
    <w:abstractNumId w:val="10"/>
  </w:num>
  <w:num w:numId="9">
    <w:abstractNumId w:val="3"/>
  </w:num>
  <w:num w:numId="10">
    <w:abstractNumId w:val="19"/>
  </w:num>
  <w:num w:numId="11">
    <w:abstractNumId w:val="17"/>
  </w:num>
  <w:num w:numId="12">
    <w:abstractNumId w:val="29"/>
  </w:num>
  <w:num w:numId="13">
    <w:abstractNumId w:val="11"/>
  </w:num>
  <w:num w:numId="14">
    <w:abstractNumId w:val="34"/>
  </w:num>
  <w:num w:numId="15">
    <w:abstractNumId w:val="22"/>
  </w:num>
  <w:num w:numId="16">
    <w:abstractNumId w:val="23"/>
  </w:num>
  <w:num w:numId="17">
    <w:abstractNumId w:val="18"/>
  </w:num>
  <w:num w:numId="18">
    <w:abstractNumId w:val="9"/>
  </w:num>
  <w:num w:numId="19">
    <w:abstractNumId w:val="1"/>
  </w:num>
  <w:num w:numId="20">
    <w:abstractNumId w:val="5"/>
  </w:num>
  <w:num w:numId="21">
    <w:abstractNumId w:val="30"/>
  </w:num>
  <w:num w:numId="22">
    <w:abstractNumId w:val="7"/>
  </w:num>
  <w:num w:numId="23">
    <w:abstractNumId w:val="8"/>
  </w:num>
  <w:num w:numId="24">
    <w:abstractNumId w:val="24"/>
  </w:num>
  <w:num w:numId="25">
    <w:abstractNumId w:val="32"/>
  </w:num>
  <w:num w:numId="26">
    <w:abstractNumId w:val="28"/>
  </w:num>
  <w:num w:numId="27">
    <w:abstractNumId w:val="2"/>
  </w:num>
  <w:num w:numId="28">
    <w:abstractNumId w:val="26"/>
  </w:num>
  <w:num w:numId="29">
    <w:abstractNumId w:val="4"/>
  </w:num>
  <w:num w:numId="30">
    <w:abstractNumId w:val="31"/>
  </w:num>
  <w:num w:numId="31">
    <w:abstractNumId w:val="12"/>
  </w:num>
  <w:num w:numId="32">
    <w:abstractNumId w:val="20"/>
  </w:num>
  <w:num w:numId="33">
    <w:abstractNumId w:val="6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83"/>
    <w:rsid w:val="00000D98"/>
    <w:rsid w:val="00097700"/>
    <w:rsid w:val="0025248E"/>
    <w:rsid w:val="0047570C"/>
    <w:rsid w:val="005362F4"/>
    <w:rsid w:val="006F3821"/>
    <w:rsid w:val="007439B1"/>
    <w:rsid w:val="008117FF"/>
    <w:rsid w:val="00990B9B"/>
    <w:rsid w:val="00B31183"/>
    <w:rsid w:val="00BD4F66"/>
    <w:rsid w:val="00CF0E6F"/>
    <w:rsid w:val="00DD7DB7"/>
    <w:rsid w:val="00F12B81"/>
    <w:rsid w:val="00F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F6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B5F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F65"/>
  </w:style>
  <w:style w:type="paragraph" w:styleId="Zpat">
    <w:name w:val="footer"/>
    <w:basedOn w:val="Normln"/>
    <w:link w:val="ZpatChar"/>
    <w:uiPriority w:val="99"/>
    <w:unhideWhenUsed/>
    <w:rsid w:val="00FB5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81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6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7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3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8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8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7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84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6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1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1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3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6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3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0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44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8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84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562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1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01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9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8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47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83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7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1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47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7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1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5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419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92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9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7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9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7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65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1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06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2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0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91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4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5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839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9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4649-2F00-4E54-9484-B60B0361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1467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2020-07-01T12:23:00Z</dcterms:created>
  <dcterms:modified xsi:type="dcterms:W3CDTF">2021-08-27T10:21:00Z</dcterms:modified>
</cp:coreProperties>
</file>