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6F" w:rsidRDefault="00EA1FC2" w:rsidP="001B2E51">
      <w:pPr>
        <w:spacing w:after="0"/>
        <w:jc w:val="both"/>
        <w:rPr>
          <w:rFonts w:ascii="Times New Roman" w:hAnsi="Times New Roman" w:cs="Times New Roman"/>
          <w:b/>
          <w:sz w:val="24"/>
          <w:u w:val="single"/>
        </w:rPr>
      </w:pPr>
      <w:r>
        <w:rPr>
          <w:rFonts w:ascii="Times New Roman" w:hAnsi="Times New Roman" w:cs="Times New Roman"/>
          <w:b/>
          <w:sz w:val="24"/>
          <w:u w:val="single"/>
        </w:rPr>
        <w:t>Pojistné na sociální zabezpečení a příspěvek na státní politiku zaměstnanosti</w:t>
      </w:r>
    </w:p>
    <w:p w:rsidR="00EA1FC2" w:rsidRDefault="00EA1FC2" w:rsidP="001B2E51">
      <w:pPr>
        <w:spacing w:after="0"/>
        <w:jc w:val="both"/>
        <w:rPr>
          <w:rFonts w:ascii="Times New Roman" w:hAnsi="Times New Roman" w:cs="Times New Roman"/>
          <w:b/>
          <w:sz w:val="24"/>
          <w:u w:val="single"/>
        </w:rPr>
      </w:pP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 xml:space="preserve">Zákon č. 589/1992 Sb., o pojistném na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a příspěvku</w:t>
      </w:r>
      <w:proofErr w:type="gramEnd"/>
      <w:r w:rsidRPr="00EA1FC2">
        <w:rPr>
          <w:rFonts w:ascii="Times New Roman" w:hAnsi="Times New Roman" w:cs="Times New Roman"/>
          <w:sz w:val="24"/>
        </w:rPr>
        <w:t xml:space="preserve"> na státní politiku zaměstnanosti, ve znění pozdějších předpisů</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Struktura:</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1</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3 Poplatníci pojistného</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4 Pojistné</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5 – 7 Vyměřovací základ, rozhodné období</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8 – 25 Odvod pojistného</w:t>
      </w:r>
    </w:p>
    <w:p w:rsidR="00C70CE0" w:rsidRPr="00EA1FC2" w:rsidRDefault="009B4CAE" w:rsidP="001B2E51">
      <w:pPr>
        <w:numPr>
          <w:ilvl w:val="1"/>
          <w:numId w:val="1"/>
        </w:numPr>
        <w:spacing w:after="0"/>
        <w:jc w:val="both"/>
        <w:rPr>
          <w:rFonts w:ascii="Times New Roman" w:hAnsi="Times New Roman" w:cs="Times New Roman"/>
          <w:sz w:val="24"/>
        </w:rPr>
      </w:pPr>
      <w:r w:rsidRPr="00EA1FC2">
        <w:rPr>
          <w:rFonts w:ascii="Times New Roman" w:hAnsi="Times New Roman" w:cs="Times New Roman"/>
          <w:sz w:val="24"/>
        </w:rPr>
        <w:t>§ 26 – 33 Ustanovení přechodná a závěrečná</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582/1991 Sb., o organizaci a provádění sociálního zabezpečení, ve znění pozdějších předpisů</w:t>
      </w:r>
    </w:p>
    <w:p w:rsidR="00C70CE0" w:rsidRPr="00EA1FC2" w:rsidRDefault="009B4CAE" w:rsidP="001B2E51">
      <w:pPr>
        <w:numPr>
          <w:ilvl w:val="0"/>
          <w:numId w:val="1"/>
        </w:numPr>
        <w:spacing w:after="0"/>
        <w:jc w:val="both"/>
        <w:rPr>
          <w:rFonts w:ascii="Times New Roman" w:hAnsi="Times New Roman" w:cs="Times New Roman"/>
          <w:sz w:val="24"/>
        </w:rPr>
      </w:pPr>
      <w:r w:rsidRPr="00EA1FC2">
        <w:rPr>
          <w:rFonts w:ascii="Times New Roman" w:hAnsi="Times New Roman" w:cs="Times New Roman"/>
          <w:sz w:val="24"/>
        </w:rPr>
        <w:t>Zákon č. 187/2006 Sb., o nemocenském pojištění</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Poplatníci pojistného</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Zaměstnanci</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Zaměstnavatelé</w:t>
      </w:r>
    </w:p>
    <w:p w:rsidR="00C70CE0" w:rsidRPr="00EA1FC2" w:rsidRDefault="009B4CAE" w:rsidP="001B2E51">
      <w:pPr>
        <w:numPr>
          <w:ilvl w:val="0"/>
          <w:numId w:val="3"/>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rsidR="00C70CE0" w:rsidRPr="00EA1FC2" w:rsidRDefault="0070150E" w:rsidP="001B2E51">
      <w:pPr>
        <w:numPr>
          <w:ilvl w:val="0"/>
          <w:numId w:val="4"/>
        </w:numPr>
        <w:spacing w:after="0"/>
        <w:jc w:val="both"/>
        <w:rPr>
          <w:rFonts w:ascii="Times New Roman" w:hAnsi="Times New Roman" w:cs="Times New Roman"/>
          <w:sz w:val="24"/>
        </w:rPr>
      </w:pPr>
      <w:r>
        <w:rPr>
          <w:rFonts w:ascii="Times New Roman" w:hAnsi="Times New Roman" w:cs="Times New Roman"/>
          <w:b/>
          <w:bCs/>
          <w:sz w:val="24"/>
        </w:rPr>
        <w:t>……………………</w:t>
      </w:r>
      <w:r w:rsidR="009B4CAE" w:rsidRPr="00EA1FC2">
        <w:rPr>
          <w:rFonts w:ascii="Times New Roman" w:hAnsi="Times New Roman" w:cs="Times New Roman"/>
          <w:b/>
          <w:bCs/>
          <w:sz w:val="24"/>
        </w:rPr>
        <w:t xml:space="preserve"> </w:t>
      </w:r>
      <w:r w:rsidR="009B4CAE" w:rsidRPr="00EA1FC2">
        <w:rPr>
          <w:rFonts w:ascii="Times New Roman" w:hAnsi="Times New Roman" w:cs="Times New Roman"/>
          <w:sz w:val="24"/>
        </w:rPr>
        <w:t>– úhrn příjmů, které jsou předmětem DPFO a nejsou od této daně osvobozen a které mu zaměs</w:t>
      </w:r>
      <w:r w:rsidR="00874CAA">
        <w:rPr>
          <w:rFonts w:ascii="Times New Roman" w:hAnsi="Times New Roman" w:cs="Times New Roman"/>
          <w:sz w:val="24"/>
        </w:rPr>
        <w:t>tnavatel zúčtoval, max. VZ 1 701 168</w:t>
      </w:r>
      <w:r w:rsidR="009B4CAE" w:rsidRPr="00EA1FC2">
        <w:rPr>
          <w:rFonts w:ascii="Times New Roman" w:hAnsi="Times New Roman" w:cs="Times New Roman"/>
          <w:sz w:val="24"/>
        </w:rPr>
        <w:t xml:space="preserve"> Kč / rok </w:t>
      </w:r>
    </w:p>
    <w:p w:rsidR="00C70CE0" w:rsidRPr="00EA1FC2" w:rsidRDefault="009B4CAE" w:rsidP="001B2E51">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úhrn vyměřovacích základů jeho zaměstnanců </w:t>
      </w:r>
    </w:p>
    <w:p w:rsidR="00C70CE0" w:rsidRPr="00EA1FC2" w:rsidRDefault="009B4CAE" w:rsidP="001B2E51">
      <w:pPr>
        <w:numPr>
          <w:ilvl w:val="0"/>
          <w:numId w:val="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50 % (příjmů – výdajů) – stanoven minimální a maximální vyměřovací základ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Sazba pojistného </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 (2,1 % nemocenské pojištění, 21,5 % důchodové pojištění, 1,2 % státní politika zaměstnanosti)</w:t>
      </w:r>
    </w:p>
    <w:p w:rsidR="00C70CE0" w:rsidRPr="00EA1FC2" w:rsidRDefault="009B4CAE" w:rsidP="001B2E51">
      <w:pPr>
        <w:numPr>
          <w:ilvl w:val="0"/>
          <w:numId w:val="5"/>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 z vyměřovacího</w:t>
      </w:r>
      <w:proofErr w:type="gramEnd"/>
      <w:r w:rsidRPr="00EA1FC2">
        <w:rPr>
          <w:rFonts w:ascii="Times New Roman" w:hAnsi="Times New Roman" w:cs="Times New Roman"/>
          <w:sz w:val="24"/>
        </w:rPr>
        <w:t xml:space="preserve"> základu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 zaměstnavatel, zaměstnanec</w:t>
      </w:r>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sidR="0070150E">
        <w:rPr>
          <w:rFonts w:ascii="Times New Roman" w:hAnsi="Times New Roman" w:cs="Times New Roman"/>
          <w:sz w:val="24"/>
        </w:rPr>
        <w:t>……………………</w:t>
      </w:r>
      <w:proofErr w:type="gramStart"/>
      <w:r w:rsidR="0070150E">
        <w:rPr>
          <w:rFonts w:ascii="Times New Roman" w:hAnsi="Times New Roman" w:cs="Times New Roman"/>
          <w:sz w:val="24"/>
        </w:rPr>
        <w:t>…..</w:t>
      </w:r>
      <w:proofErr w:type="gramEnd"/>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Vypočte, srazí a odvede pojistné za zaměstnance z jeho příjmu + vypočte a odvede pojistné, které je povinen platit za zaměstnance </w:t>
      </w:r>
    </w:p>
    <w:p w:rsidR="00C70CE0" w:rsidRPr="00EA1FC2"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rsidR="00C70CE0" w:rsidRDefault="009B4CAE" w:rsidP="001B2E51">
      <w:pPr>
        <w:numPr>
          <w:ilvl w:val="0"/>
          <w:numId w:val="6"/>
        </w:numPr>
        <w:spacing w:after="0"/>
        <w:jc w:val="both"/>
        <w:rPr>
          <w:rFonts w:ascii="Times New Roman" w:hAnsi="Times New Roman" w:cs="Times New Roman"/>
          <w:sz w:val="24"/>
        </w:rPr>
      </w:pPr>
      <w:r w:rsidRPr="00EA1FC2">
        <w:rPr>
          <w:rFonts w:ascii="Times New Roman" w:hAnsi="Times New Roman" w:cs="Times New Roman"/>
          <w:sz w:val="24"/>
        </w:rPr>
        <w:t xml:space="preserve">Splatnost je od 1. do 20. dne následujícího kalendářního měsíce (za den platby je považován den připsání pojistného na účet OSSZ), při platbě v hotovosti lze v jednom dni u příslušné OSSZ zaplatit max. 10 000 Kč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b/>
          <w:bCs/>
          <w:sz w:val="24"/>
        </w:rPr>
      </w:pPr>
    </w:p>
    <w:p w:rsidR="00EA1FC2" w:rsidRDefault="00EA1FC2" w:rsidP="001B2E51">
      <w:pPr>
        <w:spacing w:after="0"/>
        <w:jc w:val="both"/>
        <w:rPr>
          <w:rFonts w:ascii="Times New Roman" w:hAnsi="Times New Roman" w:cs="Times New Roman"/>
          <w:b/>
          <w:bCs/>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63360" behindDoc="0" locked="0" layoutInCell="1" allowOverlap="1" wp14:anchorId="4D6FCBF8" wp14:editId="54F0BA51">
                <wp:simplePos x="0" y="0"/>
                <wp:positionH relativeFrom="column">
                  <wp:posOffset>-46355</wp:posOffset>
                </wp:positionH>
                <wp:positionV relativeFrom="paragraph">
                  <wp:posOffset>-62230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65pt;margin-top:-4.9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MaRUu1gIAAKk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EA1FC2" w:rsidRPr="00EA1FC2">
        <w:rPr>
          <w:rFonts w:ascii="Times New Roman" w:hAnsi="Times New Roman" w:cs="Times New Roman"/>
          <w:b/>
          <w:bCs/>
          <w:sz w:val="24"/>
        </w:rPr>
        <w:t>Příklad 1</w:t>
      </w:r>
      <w:r w:rsidR="00EA1FC2">
        <w:rPr>
          <w:rFonts w:ascii="Times New Roman" w:hAnsi="Times New Roman" w:cs="Times New Roman"/>
          <w:b/>
          <w:bCs/>
          <w:sz w:val="24"/>
        </w:rPr>
        <w:t xml:space="preserve"> – Pojistné na sociální zabezpečení </w:t>
      </w:r>
    </w:p>
    <w:p w:rsid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5408" behindDoc="0" locked="0" layoutInCell="1" allowOverlap="1" wp14:anchorId="5D4AD8A3" wp14:editId="1B65D5AF">
                <wp:simplePos x="0" y="0"/>
                <wp:positionH relativeFrom="column">
                  <wp:posOffset>-46355</wp:posOffset>
                </wp:positionH>
                <wp:positionV relativeFrom="paragraph">
                  <wp:posOffset>136525</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3.65pt;margin-top:10.75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" strokecolor="#c0504d" strokeweight="1pt">
                <v:fill opacity="0"/>
                <v:shadow color="#868686"/>
              </v:rect>
            </w:pict>
          </mc:Fallback>
        </mc:AlternateContent>
      </w:r>
    </w:p>
    <w:p w:rsidR="00EA1FC2" w:rsidRPr="00290196" w:rsidRDefault="00EA1FC2" w:rsidP="001B2E51">
      <w:pPr>
        <w:spacing w:after="0" w:line="240" w:lineRule="auto"/>
        <w:jc w:val="both"/>
        <w:rPr>
          <w:rFonts w:ascii="Times New Roman" w:hAnsi="Times New Roman" w:cs="Times New Roman"/>
          <w:sz w:val="24"/>
          <w:szCs w:val="24"/>
        </w:rPr>
      </w:pPr>
      <w:proofErr w:type="gramStart"/>
      <w:r w:rsidRPr="00290196">
        <w:rPr>
          <w:rFonts w:ascii="Times New Roman" w:hAnsi="Times New Roman" w:cs="Times New Roman"/>
          <w:b/>
          <w:bCs/>
          <w:sz w:val="24"/>
          <w:szCs w:val="24"/>
        </w:rPr>
        <w:t>Příklad 2</w:t>
      </w:r>
      <w:r>
        <w:rPr>
          <w:rFonts w:ascii="Times New Roman" w:hAnsi="Times New Roman" w:cs="Times New Roman"/>
          <w:b/>
          <w:bCs/>
          <w:sz w:val="24"/>
          <w:szCs w:val="24"/>
        </w:rPr>
        <w:t xml:space="preserve"> </w:t>
      </w:r>
      <w:r>
        <w:rPr>
          <w:rFonts w:ascii="Times New Roman" w:hAnsi="Times New Roman" w:cs="Times New Roman"/>
          <w:b/>
          <w:bCs/>
          <w:sz w:val="24"/>
        </w:rPr>
        <w:t xml:space="preserve"> – Pojistné</w:t>
      </w:r>
      <w:proofErr w:type="gramEnd"/>
      <w:r>
        <w:rPr>
          <w:rFonts w:ascii="Times New Roman" w:hAnsi="Times New Roman" w:cs="Times New Roman"/>
          <w:b/>
          <w:bCs/>
          <w:sz w:val="24"/>
        </w:rPr>
        <w:t xml:space="preserve"> na sociální zabezpečení</w:t>
      </w:r>
    </w:p>
    <w:p w:rsidR="00EA1FC2" w:rsidRPr="00290196" w:rsidRDefault="00EA1FC2" w:rsidP="001B2E51">
      <w:pPr>
        <w:spacing w:after="0" w:line="240" w:lineRule="auto"/>
        <w:jc w:val="both"/>
        <w:rPr>
          <w:rFonts w:ascii="Times New Roman" w:hAnsi="Times New Roman" w:cs="Times New Roman"/>
          <w:sz w:val="24"/>
          <w:szCs w:val="24"/>
        </w:rPr>
      </w:pPr>
      <w:r w:rsidRPr="00290196">
        <w:rPr>
          <w:rFonts w:ascii="Times New Roman" w:hAnsi="Times New Roman" w:cs="Times New Roman"/>
          <w:sz w:val="24"/>
          <w:szCs w:val="24"/>
        </w:rPr>
        <w:t>Pekárna má celkem 5 zaměstnanců, jejichž měsíční hrubá mzda je uvedená v tabulce. Vypočtěte pojistné na sociální zabezpečení z těchto příjmů za daný kalendářní měsíc.</w:t>
      </w:r>
    </w:p>
    <w:tbl>
      <w:tblPr>
        <w:tblStyle w:val="Mkatabulky"/>
        <w:tblW w:w="0" w:type="auto"/>
        <w:tblLook w:val="04A0" w:firstRow="1" w:lastRow="0" w:firstColumn="1" w:lastColumn="0" w:noHBand="0" w:noVBand="1"/>
      </w:tblPr>
      <w:tblGrid>
        <w:gridCol w:w="3070"/>
        <w:gridCol w:w="3071"/>
      </w:tblGrid>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 xml:space="preserve">Hrubá mzda </w:t>
            </w:r>
          </w:p>
        </w:tc>
        <w:tc>
          <w:tcPr>
            <w:tcW w:w="3071"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 xml:space="preserve">Pojistné zaměstnance </w:t>
            </w: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14 200</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15 507</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21 900</w:t>
            </w:r>
          </w:p>
        </w:tc>
        <w:tc>
          <w:tcPr>
            <w:tcW w:w="3071" w:type="dxa"/>
          </w:tcPr>
          <w:p w:rsidR="00EA1FC2" w:rsidRPr="00290196" w:rsidRDefault="00EA1FC2" w:rsidP="001B2E51">
            <w:pPr>
              <w:jc w:val="both"/>
              <w:rPr>
                <w:rFonts w:ascii="Times New Roman" w:hAnsi="Times New Roman" w:cs="Times New Roman"/>
                <w:sz w:val="24"/>
                <w:szCs w:val="24"/>
              </w:rPr>
            </w:pPr>
          </w:p>
        </w:tc>
      </w:tr>
      <w:tr w:rsidR="00EA1FC2" w:rsidRPr="00290196" w:rsidTr="00814B8E">
        <w:tc>
          <w:tcPr>
            <w:tcW w:w="3070" w:type="dxa"/>
          </w:tcPr>
          <w:p w:rsidR="00EA1FC2" w:rsidRPr="00290196" w:rsidRDefault="00EA1FC2" w:rsidP="001B2E51">
            <w:pPr>
              <w:jc w:val="both"/>
              <w:rPr>
                <w:rFonts w:ascii="Times New Roman" w:hAnsi="Times New Roman" w:cs="Times New Roman"/>
                <w:sz w:val="24"/>
                <w:szCs w:val="24"/>
              </w:rPr>
            </w:pPr>
            <w:r w:rsidRPr="00290196">
              <w:rPr>
                <w:rFonts w:ascii="Times New Roman" w:hAnsi="Times New Roman" w:cs="Times New Roman"/>
                <w:sz w:val="24"/>
                <w:szCs w:val="24"/>
              </w:rPr>
              <w:t>29 000</w:t>
            </w:r>
          </w:p>
        </w:tc>
        <w:tc>
          <w:tcPr>
            <w:tcW w:w="3071" w:type="dxa"/>
          </w:tcPr>
          <w:p w:rsidR="00EA1FC2" w:rsidRPr="00290196" w:rsidRDefault="00EA1FC2" w:rsidP="001B2E51">
            <w:pPr>
              <w:jc w:val="both"/>
              <w:rPr>
                <w:rFonts w:ascii="Times New Roman" w:hAnsi="Times New Roman" w:cs="Times New Roman"/>
                <w:sz w:val="24"/>
                <w:szCs w:val="24"/>
              </w:rPr>
            </w:pPr>
          </w:p>
        </w:tc>
      </w:tr>
    </w:tbl>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C70CE0" w:rsidRPr="00EA1FC2" w:rsidRDefault="009B4CAE" w:rsidP="001B2E51">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 xml:space="preserve">DPP do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EA1FC2">
        <w:rPr>
          <w:rFonts w:ascii="Times New Roman" w:hAnsi="Times New Roman" w:cs="Times New Roman"/>
          <w:sz w:val="24"/>
        </w:rPr>
        <w:t xml:space="preserve"> Kč</w:t>
      </w:r>
      <w:proofErr w:type="gramEnd"/>
      <w:r w:rsidRPr="00EA1FC2">
        <w:rPr>
          <w:rFonts w:ascii="Times New Roman" w:hAnsi="Times New Roman" w:cs="Times New Roman"/>
          <w:sz w:val="24"/>
        </w:rPr>
        <w:t xml:space="preserve"> / měsíc – bez účasti na SZ</w:t>
      </w:r>
    </w:p>
    <w:p w:rsidR="00C70CE0" w:rsidRPr="00EA1FC2" w:rsidRDefault="009B4CAE" w:rsidP="001B2E51">
      <w:pPr>
        <w:numPr>
          <w:ilvl w:val="0"/>
          <w:numId w:val="7"/>
        </w:numPr>
        <w:spacing w:after="0"/>
        <w:jc w:val="both"/>
        <w:rPr>
          <w:rFonts w:ascii="Times New Roman" w:hAnsi="Times New Roman" w:cs="Times New Roman"/>
          <w:sz w:val="24"/>
        </w:rPr>
      </w:pPr>
      <w:r w:rsidRPr="00EA1FC2">
        <w:rPr>
          <w:rFonts w:ascii="Times New Roman" w:hAnsi="Times New Roman" w:cs="Times New Roman"/>
          <w:sz w:val="24"/>
        </w:rPr>
        <w:t xml:space="preserve">DPČ do </w:t>
      </w:r>
      <w:r w:rsidR="0070150E">
        <w:rPr>
          <w:rFonts w:ascii="Times New Roman" w:hAnsi="Times New Roman" w:cs="Times New Roman"/>
          <w:sz w:val="24"/>
        </w:rPr>
        <w:t>……………</w:t>
      </w:r>
      <w:r w:rsidRPr="00EA1FC2">
        <w:rPr>
          <w:rFonts w:ascii="Times New Roman" w:hAnsi="Times New Roman" w:cs="Times New Roman"/>
          <w:sz w:val="24"/>
        </w:rPr>
        <w:t xml:space="preserve"> Kč / měsíc – bez účast</w:t>
      </w:r>
      <w:r w:rsidR="00EA1FC2">
        <w:rPr>
          <w:rFonts w:ascii="Times New Roman" w:hAnsi="Times New Roman" w:cs="Times New Roman"/>
          <w:sz w:val="24"/>
        </w:rPr>
        <w:t>i</w:t>
      </w:r>
      <w:r w:rsidRPr="00EA1FC2">
        <w:rPr>
          <w:rFonts w:ascii="Times New Roman" w:hAnsi="Times New Roman" w:cs="Times New Roman"/>
          <w:sz w:val="24"/>
        </w:rPr>
        <w:t xml:space="preserve"> na SZ</w:t>
      </w: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107D434D" wp14:editId="308B90C7">
                <wp:simplePos x="0" y="0"/>
                <wp:positionH relativeFrom="column">
                  <wp:posOffset>-46355</wp:posOffset>
                </wp:positionH>
                <wp:positionV relativeFrom="paragraph">
                  <wp:posOffset>149860</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65pt;margin-top:11.8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3</w:t>
      </w:r>
      <w:r>
        <w:rPr>
          <w:rFonts w:ascii="Times New Roman" w:hAnsi="Times New Roman" w:cs="Times New Roman"/>
          <w:b/>
          <w:bCs/>
          <w:sz w:val="24"/>
        </w:rPr>
        <w:t xml:space="preserve"> – Dohoda o provedení práce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rsidR="00C70CE0" w:rsidRPr="00EA1FC2" w:rsidRDefault="009B4CAE" w:rsidP="001B2E51">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5 000 Kč</w:t>
      </w:r>
    </w:p>
    <w:p w:rsidR="00C70CE0" w:rsidRPr="00EA1FC2" w:rsidRDefault="009B4CAE" w:rsidP="001B2E51">
      <w:pPr>
        <w:numPr>
          <w:ilvl w:val="0"/>
          <w:numId w:val="8"/>
        </w:numPr>
        <w:spacing w:after="0"/>
        <w:jc w:val="both"/>
        <w:rPr>
          <w:rFonts w:ascii="Times New Roman" w:hAnsi="Times New Roman" w:cs="Times New Roman"/>
          <w:sz w:val="24"/>
        </w:rPr>
      </w:pPr>
      <w:r w:rsidRPr="00EA1FC2">
        <w:rPr>
          <w:rFonts w:ascii="Times New Roman" w:hAnsi="Times New Roman" w:cs="Times New Roman"/>
          <w:sz w:val="24"/>
        </w:rPr>
        <w:t>10 100 Kč</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1F8A0831" wp14:editId="0D69039D">
                <wp:simplePos x="0" y="0"/>
                <wp:positionH relativeFrom="column">
                  <wp:posOffset>-46355</wp:posOffset>
                </wp:positionH>
                <wp:positionV relativeFrom="paragraph">
                  <wp:posOffset>123825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3.65pt;margin-top:9.7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4</w:t>
      </w:r>
      <w:r>
        <w:rPr>
          <w:rFonts w:ascii="Times New Roman" w:hAnsi="Times New Roman" w:cs="Times New Roman"/>
          <w:b/>
          <w:bCs/>
          <w:sz w:val="24"/>
        </w:rPr>
        <w:t xml:space="preserve"> – Dohoda o pracovní činnosti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874CAA">
        <w:rPr>
          <w:rFonts w:ascii="Times New Roman" w:hAnsi="Times New Roman" w:cs="Times New Roman"/>
          <w:sz w:val="24"/>
        </w:rPr>
        <w:t xml:space="preserve">vní činnosti na období 1.10. až </w:t>
      </w:r>
      <w:proofErr w:type="gramStart"/>
      <w:r w:rsidR="00874CAA">
        <w:rPr>
          <w:rFonts w:ascii="Times New Roman" w:hAnsi="Times New Roman" w:cs="Times New Roman"/>
          <w:sz w:val="24"/>
        </w:rPr>
        <w:t>10.10.</w:t>
      </w:r>
      <w:r w:rsidRPr="00EA1FC2">
        <w:rPr>
          <w:rFonts w:ascii="Times New Roman" w:hAnsi="Times New Roman" w:cs="Times New Roman"/>
          <w:sz w:val="24"/>
        </w:rPr>
        <w:t>.</w:t>
      </w:r>
      <w:proofErr w:type="gramEnd"/>
      <w:r w:rsidRPr="00EA1FC2">
        <w:rPr>
          <w:rFonts w:ascii="Times New Roman" w:hAnsi="Times New Roman" w:cs="Times New Roman"/>
          <w:sz w:val="24"/>
        </w:rPr>
        <w:t xml:space="preserve"> Vypočtěte, jak velké pojistné na sociální zabezpečení bude z tohoto příjmu vyplývat, pokud jeho odměna bude:</w:t>
      </w:r>
    </w:p>
    <w:p w:rsidR="00EA1FC2" w:rsidRDefault="009B4CAE" w:rsidP="001B2E51">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2 000 Kč</w:t>
      </w:r>
    </w:p>
    <w:p w:rsidR="00EA1FC2" w:rsidRDefault="00EA1FC2" w:rsidP="001B2E51">
      <w:pPr>
        <w:numPr>
          <w:ilvl w:val="0"/>
          <w:numId w:val="9"/>
        </w:numPr>
        <w:spacing w:after="0"/>
        <w:jc w:val="both"/>
        <w:rPr>
          <w:rFonts w:ascii="Times New Roman" w:hAnsi="Times New Roman" w:cs="Times New Roman"/>
          <w:sz w:val="24"/>
        </w:rPr>
      </w:pPr>
      <w:r w:rsidRPr="00EA1FC2">
        <w:rPr>
          <w:rFonts w:ascii="Times New Roman" w:hAnsi="Times New Roman" w:cs="Times New Roman"/>
          <w:sz w:val="24"/>
        </w:rPr>
        <w:t>7 000 Kč</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lastRenderedPageBreak/>
        <w:t xml:space="preserve">Penále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0,05 % z dlužné částky za každý následující den po dni splatnosti pojistného, při povolení platby ve splátkách je 0,025 %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 xml:space="preserve">Zaokrouhluje se na celé Kč nahoru </w:t>
      </w:r>
    </w:p>
    <w:p w:rsidR="00C70CE0" w:rsidRPr="00EA1FC2" w:rsidRDefault="009B4CAE" w:rsidP="001B2E51">
      <w:pPr>
        <w:numPr>
          <w:ilvl w:val="0"/>
          <w:numId w:val="10"/>
        </w:numPr>
        <w:spacing w:after="0"/>
        <w:jc w:val="both"/>
        <w:rPr>
          <w:rFonts w:ascii="Times New Roman" w:hAnsi="Times New Roman" w:cs="Times New Roman"/>
          <w:sz w:val="24"/>
        </w:rPr>
      </w:pPr>
      <w:r w:rsidRPr="00EA1FC2">
        <w:rPr>
          <w:rFonts w:ascii="Times New Roman" w:hAnsi="Times New Roman" w:cs="Times New Roman"/>
          <w:sz w:val="24"/>
        </w:rPr>
        <w:t>Prominutí penále – částečně, plně</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Pokuta </w:t>
      </w:r>
    </w:p>
    <w:p w:rsidR="00C70CE0" w:rsidRPr="00EA1FC2"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Může být uložena až do </w:t>
      </w:r>
      <w:r w:rsidR="0070150E">
        <w:rPr>
          <w:rFonts w:ascii="Times New Roman" w:hAnsi="Times New Roman" w:cs="Times New Roman"/>
          <w:sz w:val="24"/>
        </w:rPr>
        <w:t>………………….</w:t>
      </w:r>
      <w:r w:rsidRPr="00EA1FC2">
        <w:rPr>
          <w:rFonts w:ascii="Times New Roman" w:hAnsi="Times New Roman" w:cs="Times New Roman"/>
          <w:sz w:val="24"/>
        </w:rPr>
        <w:t xml:space="preserve"> Kč</w:t>
      </w:r>
    </w:p>
    <w:p w:rsidR="00C70CE0" w:rsidRPr="00EA1FC2"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Např. nejsou používány předepsané tiskopisy, nepřeložení přehledu OSSZ, nejsou uschovávány záznamy pro stanovení a odvod pojistného </w:t>
      </w:r>
    </w:p>
    <w:p w:rsidR="00C70CE0" w:rsidRDefault="009B4CAE" w:rsidP="001B2E51">
      <w:pPr>
        <w:numPr>
          <w:ilvl w:val="0"/>
          <w:numId w:val="11"/>
        </w:numPr>
        <w:spacing w:after="0"/>
        <w:jc w:val="both"/>
        <w:rPr>
          <w:rFonts w:ascii="Times New Roman" w:hAnsi="Times New Roman" w:cs="Times New Roman"/>
          <w:sz w:val="24"/>
        </w:rPr>
      </w:pPr>
      <w:r w:rsidRPr="00EA1FC2">
        <w:rPr>
          <w:rFonts w:ascii="Times New Roman" w:hAnsi="Times New Roman" w:cs="Times New Roman"/>
          <w:sz w:val="24"/>
        </w:rPr>
        <w:t xml:space="preserve">Promlčecí doba – 3 roky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Pořadí plateb</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Nejstarší nedoplatek pojistného </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Běžná platba pojistného</w:t>
      </w:r>
    </w:p>
    <w:p w:rsidR="00C70CE0" w:rsidRP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Penále</w:t>
      </w:r>
    </w:p>
    <w:p w:rsidR="00EA1FC2" w:rsidRDefault="009B4CAE"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 xml:space="preserve">Pokuty </w:t>
      </w:r>
    </w:p>
    <w:p w:rsidR="00EA1FC2" w:rsidRDefault="00EA1FC2" w:rsidP="001B2E51">
      <w:pPr>
        <w:numPr>
          <w:ilvl w:val="0"/>
          <w:numId w:val="12"/>
        </w:numPr>
        <w:spacing w:after="0"/>
        <w:jc w:val="both"/>
        <w:rPr>
          <w:rFonts w:ascii="Times New Roman" w:hAnsi="Times New Roman" w:cs="Times New Roman"/>
          <w:sz w:val="24"/>
        </w:rPr>
      </w:pPr>
      <w:r w:rsidRPr="00EA1FC2">
        <w:rPr>
          <w:rFonts w:ascii="Times New Roman" w:hAnsi="Times New Roman" w:cs="Times New Roman"/>
          <w:sz w:val="24"/>
        </w:rPr>
        <w:t>Přirážky k</w:t>
      </w:r>
      <w:r>
        <w:rPr>
          <w:rFonts w:ascii="Times New Roman" w:hAnsi="Times New Roman" w:cs="Times New Roman"/>
          <w:sz w:val="24"/>
        </w:rPr>
        <w:t> </w:t>
      </w:r>
      <w:r w:rsidRPr="00EA1FC2">
        <w:rPr>
          <w:rFonts w:ascii="Times New Roman" w:hAnsi="Times New Roman" w:cs="Times New Roman"/>
          <w:sz w:val="24"/>
        </w:rPr>
        <w:t>pojistnému</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 xml:space="preserve">Přeplatek </w:t>
      </w:r>
    </w:p>
    <w:p w:rsidR="00C70CE0" w:rsidRPr="00EA1FC2" w:rsidRDefault="009B4CAE" w:rsidP="001B2E51">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 xml:space="preserve">na pojistném se vrací plátci pojistného do </w:t>
      </w:r>
      <w:r w:rsidRPr="00EA1FC2">
        <w:rPr>
          <w:rFonts w:ascii="Times New Roman" w:hAnsi="Times New Roman" w:cs="Times New Roman"/>
          <w:b/>
          <w:bCs/>
          <w:sz w:val="24"/>
        </w:rPr>
        <w:t xml:space="preserve">5 let </w:t>
      </w:r>
      <w:r w:rsidRPr="00EA1FC2">
        <w:rPr>
          <w:rFonts w:ascii="Times New Roman" w:hAnsi="Times New Roman" w:cs="Times New Roman"/>
          <w:sz w:val="24"/>
        </w:rPr>
        <w:t>po uplynutí kalendářního roku, v němž vznikl, pokud není jiného splatného závazku vůči okresní správě sociálního zabezpečení</w:t>
      </w:r>
    </w:p>
    <w:p w:rsidR="00EA1FC2" w:rsidRPr="00874CAA" w:rsidRDefault="009B4CAE" w:rsidP="001B2E51">
      <w:pPr>
        <w:numPr>
          <w:ilvl w:val="0"/>
          <w:numId w:val="13"/>
        </w:numPr>
        <w:spacing w:after="0"/>
        <w:jc w:val="both"/>
        <w:rPr>
          <w:rFonts w:ascii="Times New Roman" w:hAnsi="Times New Roman" w:cs="Times New Roman"/>
          <w:sz w:val="24"/>
        </w:rPr>
      </w:pPr>
      <w:r w:rsidRPr="00EA1FC2">
        <w:rPr>
          <w:rFonts w:ascii="Times New Roman" w:hAnsi="Times New Roman" w:cs="Times New Roman"/>
          <w:sz w:val="24"/>
        </w:rPr>
        <w:t>Správa SZ vrací přeplatek do 1 měsíce od žádosti o vrácení přeplatku nebo od zjištění přeplatku</w:t>
      </w:r>
    </w:p>
    <w:p w:rsidR="00EA1FC2" w:rsidRDefault="00EA1FC2" w:rsidP="001B2E51">
      <w:pPr>
        <w:spacing w:after="0"/>
        <w:jc w:val="both"/>
        <w:rPr>
          <w:rFonts w:ascii="Times New Roman" w:hAnsi="Times New Roman" w:cs="Times New Roman"/>
          <w:b/>
          <w:bCs/>
          <w:sz w:val="24"/>
        </w:rPr>
      </w:pPr>
    </w:p>
    <w:p w:rsidR="00EA1FC2" w:rsidRDefault="00EA1FC2" w:rsidP="001B2E51">
      <w:pPr>
        <w:spacing w:after="0"/>
        <w:jc w:val="both"/>
        <w:rPr>
          <w:rFonts w:ascii="Times New Roman" w:hAnsi="Times New Roman" w:cs="Times New Roman"/>
          <w:b/>
          <w:bCs/>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1552" behindDoc="0" locked="0" layoutInCell="1" allowOverlap="1" wp14:anchorId="75AEF33D" wp14:editId="53B6508A">
                <wp:simplePos x="0" y="0"/>
                <wp:positionH relativeFrom="column">
                  <wp:posOffset>-46355</wp:posOffset>
                </wp:positionH>
                <wp:positionV relativeFrom="paragraph">
                  <wp:posOffset>-52705</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65pt;margin-top:-4.15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5</w:t>
      </w:r>
      <w:r w:rsidR="00EA1FC2">
        <w:rPr>
          <w:rFonts w:ascii="Times New Roman" w:hAnsi="Times New Roman" w:cs="Times New Roman"/>
          <w:b/>
          <w:bCs/>
          <w:sz w:val="24"/>
        </w:rPr>
        <w:t xml:space="preserve"> – Dohoda o pracovní činnosti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Jazyková škola, s.r.o. uzavřela s panem A dohodu</w:t>
      </w:r>
      <w:r w:rsidR="00874CAA">
        <w:rPr>
          <w:rFonts w:ascii="Times New Roman" w:hAnsi="Times New Roman" w:cs="Times New Roman"/>
          <w:bCs/>
          <w:sz w:val="24"/>
        </w:rPr>
        <w:t xml:space="preserve"> o pracovní činnosti od </w:t>
      </w:r>
      <w:proofErr w:type="gramStart"/>
      <w:r w:rsidR="00874CAA">
        <w:rPr>
          <w:rFonts w:ascii="Times New Roman" w:hAnsi="Times New Roman" w:cs="Times New Roman"/>
          <w:bCs/>
          <w:sz w:val="24"/>
        </w:rPr>
        <w:t>2.9.2021</w:t>
      </w:r>
      <w:proofErr w:type="gramEnd"/>
      <w:r w:rsidR="00874CAA">
        <w:rPr>
          <w:rFonts w:ascii="Times New Roman" w:hAnsi="Times New Roman" w:cs="Times New Roman"/>
          <w:bCs/>
          <w:sz w:val="24"/>
        </w:rPr>
        <w:t xml:space="preserve"> do 4.9.2021</w:t>
      </w:r>
      <w:r w:rsidRPr="00EA1FC2">
        <w:rPr>
          <w:rFonts w:ascii="Times New Roman" w:hAnsi="Times New Roman" w:cs="Times New Roman"/>
          <w:bCs/>
          <w:sz w:val="24"/>
        </w:rPr>
        <w:t>. Výše od</w:t>
      </w:r>
      <w:r w:rsidR="00874CAA">
        <w:rPr>
          <w:rFonts w:ascii="Times New Roman" w:hAnsi="Times New Roman" w:cs="Times New Roman"/>
          <w:bCs/>
          <w:sz w:val="24"/>
        </w:rPr>
        <w:t xml:space="preserve">měny činí 2 000 Kč. Od </w:t>
      </w:r>
      <w:proofErr w:type="gramStart"/>
      <w:r w:rsidR="00874CAA">
        <w:rPr>
          <w:rFonts w:ascii="Times New Roman" w:hAnsi="Times New Roman" w:cs="Times New Roman"/>
          <w:bCs/>
          <w:sz w:val="24"/>
        </w:rPr>
        <w:t>24.9.2021</w:t>
      </w:r>
      <w:proofErr w:type="gramEnd"/>
      <w:r w:rsidR="00874CAA">
        <w:rPr>
          <w:rFonts w:ascii="Times New Roman" w:hAnsi="Times New Roman" w:cs="Times New Roman"/>
          <w:bCs/>
          <w:sz w:val="24"/>
        </w:rPr>
        <w:t xml:space="preserve"> do 27.9.2021</w:t>
      </w:r>
      <w:r w:rsidRPr="00EA1FC2">
        <w:rPr>
          <w:rFonts w:ascii="Times New Roman" w:hAnsi="Times New Roman" w:cs="Times New Roman"/>
          <w:bCs/>
          <w:sz w:val="24"/>
        </w:rPr>
        <w:t xml:space="preserve"> uzavřela se stejným zaměstnancem dohodu o pracovní činnosti se sjednanou odměnou 2 000 Kč. Určete výši pojistného na sociální zabezpečení.</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EA1FC2" w:rsidRPr="00830464" w:rsidRDefault="009B4CAE" w:rsidP="001B2E51">
      <w:pPr>
        <w:spacing w:after="0"/>
        <w:jc w:val="both"/>
        <w:rPr>
          <w:rFonts w:ascii="Times New Roman" w:hAnsi="Times New Roman" w:cs="Times New Roman"/>
          <w:bCs/>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3600" behindDoc="0" locked="0" layoutInCell="1" allowOverlap="1" wp14:anchorId="5C2CBFE0" wp14:editId="3BC9CE84">
                <wp:simplePos x="0" y="0"/>
                <wp:positionH relativeFrom="column">
                  <wp:posOffset>-46355</wp:posOffset>
                </wp:positionH>
                <wp:positionV relativeFrom="paragraph">
                  <wp:posOffset>-34925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65pt;margin-top:-2.75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6</w:t>
      </w:r>
      <w:r w:rsidR="00EA1FC2">
        <w:rPr>
          <w:rFonts w:ascii="Times New Roman" w:hAnsi="Times New Roman" w:cs="Times New Roman"/>
          <w:b/>
          <w:bCs/>
          <w:sz w:val="24"/>
        </w:rPr>
        <w:t xml:space="preserve"> – Pracovní smlouva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 xml:space="preserve">Železniční společnost s.r.o. a zaměstnanec uzavřeli pracovní smlouvu </w:t>
      </w:r>
      <w:r w:rsidR="00874CAA">
        <w:rPr>
          <w:rFonts w:ascii="Times New Roman" w:hAnsi="Times New Roman" w:cs="Times New Roman"/>
          <w:bCs/>
          <w:sz w:val="24"/>
        </w:rPr>
        <w:t>od 10. 10. 2021 do 15. 10. 2021</w:t>
      </w:r>
      <w:r w:rsidRPr="00EA1FC2">
        <w:rPr>
          <w:rFonts w:ascii="Times New Roman" w:hAnsi="Times New Roman" w:cs="Times New Roman"/>
          <w:bCs/>
          <w:sz w:val="24"/>
        </w:rPr>
        <w:t xml:space="preserve">. Sjednaná výše odměny je 5 000 Kč. Určete výši pojistného na sociální zabezpečení. </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 xml:space="preserve">Jak by se změnilo řešení, pokud by byla uzavřena dohoda o provedení práce, resp. dohoda o pracovní činnosti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5648" behindDoc="0" locked="0" layoutInCell="1" allowOverlap="1" wp14:anchorId="0E117966" wp14:editId="4F6B0682">
                <wp:simplePos x="0" y="0"/>
                <wp:positionH relativeFrom="column">
                  <wp:posOffset>-46355</wp:posOffset>
                </wp:positionH>
                <wp:positionV relativeFrom="paragraph">
                  <wp:posOffset>146050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3.65pt;margin-top:11.5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7</w:t>
      </w:r>
      <w:r>
        <w:rPr>
          <w:rFonts w:ascii="Times New Roman" w:hAnsi="Times New Roman" w:cs="Times New Roman"/>
          <w:b/>
          <w:bCs/>
          <w:sz w:val="24"/>
        </w:rPr>
        <w:t xml:space="preserve"> - Pojistné</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Pracovní poměr generálního ředitele společno</w:t>
      </w:r>
      <w:r w:rsidR="00874CAA">
        <w:rPr>
          <w:rFonts w:ascii="Times New Roman" w:hAnsi="Times New Roman" w:cs="Times New Roman"/>
          <w:bCs/>
          <w:sz w:val="24"/>
        </w:rPr>
        <w:t xml:space="preserve">sti Media byl ukončen </w:t>
      </w:r>
      <w:proofErr w:type="gramStart"/>
      <w:r w:rsidR="00874CAA">
        <w:rPr>
          <w:rFonts w:ascii="Times New Roman" w:hAnsi="Times New Roman" w:cs="Times New Roman"/>
          <w:bCs/>
          <w:sz w:val="24"/>
        </w:rPr>
        <w:t>31.10.2021</w:t>
      </w:r>
      <w:proofErr w:type="gramEnd"/>
      <w:r w:rsidRPr="00EA1FC2">
        <w:rPr>
          <w:rFonts w:ascii="Times New Roman" w:hAnsi="Times New Roman" w:cs="Times New Roman"/>
          <w:bCs/>
          <w:sz w:val="24"/>
        </w:rPr>
        <w:t xml:space="preserve">. V měsíci listopadu obdržel čtvrtletní odměnu 7 000 Kč. Určete, zda daný příjem podléhá pojistnému na sociální zabezpečení. </w:t>
      </w:r>
    </w:p>
    <w:p w:rsidR="00EA1FC2" w:rsidRPr="00EA1FC2" w:rsidRDefault="00EA1FC2" w:rsidP="001B2E51">
      <w:pPr>
        <w:spacing w:after="0"/>
        <w:jc w:val="both"/>
        <w:rPr>
          <w:rFonts w:ascii="Times New Roman" w:hAnsi="Times New Roman" w:cs="Times New Roman"/>
          <w:sz w:val="24"/>
        </w:rPr>
      </w:pP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7696" behindDoc="0" locked="0" layoutInCell="1" allowOverlap="1" wp14:anchorId="1D1B8656" wp14:editId="43FD4205">
                <wp:simplePos x="0" y="0"/>
                <wp:positionH relativeFrom="column">
                  <wp:posOffset>-46355</wp:posOffset>
                </wp:positionH>
                <wp:positionV relativeFrom="paragraph">
                  <wp:posOffset>133985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3.65pt;margin-top:10.55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8</w:t>
      </w:r>
      <w:r>
        <w:rPr>
          <w:rFonts w:ascii="Times New Roman" w:hAnsi="Times New Roman" w:cs="Times New Roman"/>
          <w:b/>
          <w:bCs/>
          <w:sz w:val="24"/>
        </w:rPr>
        <w:t xml:space="preserve"> – Pojistné na SZ</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874CAA">
        <w:rPr>
          <w:rFonts w:ascii="Times New Roman" w:hAnsi="Times New Roman" w:cs="Times New Roman"/>
          <w:bCs/>
          <w:sz w:val="24"/>
        </w:rPr>
        <w:t xml:space="preserve">du o provedení práce od 1.7. do </w:t>
      </w:r>
      <w:proofErr w:type="gramStart"/>
      <w:r w:rsidR="00874CAA">
        <w:rPr>
          <w:rFonts w:ascii="Times New Roman" w:hAnsi="Times New Roman" w:cs="Times New Roman"/>
          <w:bCs/>
          <w:sz w:val="24"/>
        </w:rPr>
        <w:t>31.8.</w:t>
      </w:r>
      <w:r w:rsidRPr="00EA1FC2">
        <w:rPr>
          <w:rFonts w:ascii="Times New Roman" w:hAnsi="Times New Roman" w:cs="Times New Roman"/>
          <w:bCs/>
          <w:sz w:val="24"/>
        </w:rPr>
        <w:t>.</w:t>
      </w:r>
      <w:proofErr w:type="gramEnd"/>
      <w:r w:rsidRPr="00EA1FC2">
        <w:rPr>
          <w:rFonts w:ascii="Times New Roman" w:hAnsi="Times New Roman" w:cs="Times New Roman"/>
          <w:bCs/>
          <w:sz w:val="24"/>
        </w:rPr>
        <w:t xml:space="preserve"> Sjednaná výše odměny byla stanovena na 20 000 Kč, s tím, že za měsíc červenec bylo vyplaceno 10 000 Kč, za měsíc srpen bylo vyplaceno 10 000 Kč. Stanovte výši pojistného na sociální zabezpečení.</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9744" behindDoc="0" locked="0" layoutInCell="1" allowOverlap="1" wp14:anchorId="1F6CB1CC" wp14:editId="27ED991B">
                <wp:simplePos x="0" y="0"/>
                <wp:positionH relativeFrom="column">
                  <wp:posOffset>-46355</wp:posOffset>
                </wp:positionH>
                <wp:positionV relativeFrom="paragraph">
                  <wp:posOffset>121920</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5pt;margin-top:9.6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" strokecolor="#c0504d" strokeweight="1pt">
                <v:fill opacity="0"/>
                <v:shadow color="#868686"/>
              </v:rect>
            </w:pict>
          </mc:Fallback>
        </mc:AlternateConten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
          <w:bCs/>
          <w:sz w:val="24"/>
        </w:rPr>
        <w:t>Příklad 9</w:t>
      </w:r>
      <w:r>
        <w:rPr>
          <w:rFonts w:ascii="Times New Roman" w:hAnsi="Times New Roman" w:cs="Times New Roman"/>
          <w:b/>
          <w:bCs/>
          <w:sz w:val="24"/>
        </w:rPr>
        <w:t xml:space="preserve"> – Dohoda o provedení práce </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Dopravní podnik a.s. uzavřel doho</w:t>
      </w:r>
      <w:r w:rsidR="00874CAA">
        <w:rPr>
          <w:rFonts w:ascii="Times New Roman" w:hAnsi="Times New Roman" w:cs="Times New Roman"/>
          <w:bCs/>
          <w:sz w:val="24"/>
        </w:rPr>
        <w:t xml:space="preserve">du o provedení práce od </w:t>
      </w:r>
      <w:proofErr w:type="gramStart"/>
      <w:r w:rsidR="00874CAA">
        <w:rPr>
          <w:rFonts w:ascii="Times New Roman" w:hAnsi="Times New Roman" w:cs="Times New Roman"/>
          <w:bCs/>
          <w:sz w:val="24"/>
        </w:rPr>
        <w:t>1.7.2021</w:t>
      </w:r>
      <w:proofErr w:type="gramEnd"/>
      <w:r w:rsidR="00874CAA">
        <w:rPr>
          <w:rFonts w:ascii="Times New Roman" w:hAnsi="Times New Roman" w:cs="Times New Roman"/>
          <w:bCs/>
          <w:sz w:val="24"/>
        </w:rPr>
        <w:t xml:space="preserve"> do 31.8.2021</w:t>
      </w:r>
      <w:r w:rsidRPr="00EA1FC2">
        <w:rPr>
          <w:rFonts w:ascii="Times New Roman" w:hAnsi="Times New Roman" w:cs="Times New Roman"/>
          <w:bCs/>
          <w:sz w:val="24"/>
        </w:rPr>
        <w:t xml:space="preserve">. Sjednaná výše odměny byla stanovena na 20 000 Kč, s tím že celá částka je zúčtována do měsíce srpna. </w:t>
      </w: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5888" behindDoc="0" locked="0" layoutInCell="1" allowOverlap="1" wp14:anchorId="55855ACA" wp14:editId="77F8E8D2">
                <wp:simplePos x="0" y="0"/>
                <wp:positionH relativeFrom="column">
                  <wp:posOffset>-36830</wp:posOffset>
                </wp:positionH>
                <wp:positionV relativeFrom="paragraph">
                  <wp:posOffset>-43180</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2.9pt;margin-top:-3.4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" strokecolor="#c0504d" strokeweight="1pt">
                <v:fill opacity="0"/>
                <v:shadow color="#868686"/>
              </v:rect>
            </w:pict>
          </mc:Fallback>
        </mc:AlternateContent>
      </w:r>
      <w:r w:rsidR="00EA1FC2" w:rsidRPr="00EA1FC2">
        <w:rPr>
          <w:rFonts w:ascii="Times New Roman" w:hAnsi="Times New Roman" w:cs="Times New Roman"/>
          <w:b/>
          <w:bCs/>
          <w:sz w:val="24"/>
        </w:rPr>
        <w:t>Příklad 10</w:t>
      </w:r>
      <w:r w:rsidR="00EA1FC2">
        <w:rPr>
          <w:rFonts w:ascii="Times New Roman" w:hAnsi="Times New Roman" w:cs="Times New Roman"/>
          <w:b/>
          <w:bCs/>
          <w:sz w:val="24"/>
        </w:rPr>
        <w:t xml:space="preserve"> – Odstupné a pojistné </w:t>
      </w:r>
    </w:p>
    <w:p w:rsidR="00EA1FC2" w:rsidRDefault="00EA1FC2" w:rsidP="001B2E51">
      <w:pPr>
        <w:spacing w:after="0"/>
        <w:jc w:val="both"/>
        <w:rPr>
          <w:rFonts w:ascii="Times New Roman" w:hAnsi="Times New Roman" w:cs="Times New Roman"/>
          <w:bCs/>
          <w:sz w:val="24"/>
        </w:rPr>
      </w:pPr>
      <w:r w:rsidRPr="00EA1FC2">
        <w:rPr>
          <w:rFonts w:ascii="Times New Roman" w:hAnsi="Times New Roman" w:cs="Times New Roman"/>
          <w:bCs/>
          <w:sz w:val="24"/>
        </w:rPr>
        <w:t>Zaměstnanec Letiště, a.s. obdržel výpověď z organizačních důvodů dle zákoníku práce. Zaměstnanec obdržel odstupné ve výši trojnásobku průměrného měsíčního výdělku, tj. 62 000 Kč. Určete, zda tento příjem podléhá pojistnému na sociální zabezpečení.</w:t>
      </w:r>
    </w:p>
    <w:p w:rsidR="00EA1FC2" w:rsidRDefault="00EA1FC2"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74CAA" w:rsidRDefault="00874CAA" w:rsidP="001B2E51">
      <w:pPr>
        <w:spacing w:after="0"/>
        <w:jc w:val="both"/>
        <w:rPr>
          <w:rFonts w:ascii="Times New Roman" w:hAnsi="Times New Roman" w:cs="Times New Roman"/>
          <w:bCs/>
          <w:sz w:val="24"/>
        </w:rPr>
      </w:pPr>
    </w:p>
    <w:p w:rsidR="00EA1FC2" w:rsidRDefault="00EA1FC2" w:rsidP="001B2E51">
      <w:pPr>
        <w:spacing w:after="0"/>
        <w:jc w:val="both"/>
        <w:rPr>
          <w:rFonts w:ascii="Times New Roman" w:hAnsi="Times New Roman" w:cs="Times New Roman"/>
          <w:bCs/>
          <w:sz w:val="24"/>
        </w:rPr>
      </w:pPr>
    </w:p>
    <w:p w:rsidR="00830464" w:rsidRDefault="00830464" w:rsidP="001B2E51">
      <w:pPr>
        <w:spacing w:after="0"/>
        <w:jc w:val="both"/>
        <w:rPr>
          <w:rFonts w:ascii="Times New Roman" w:hAnsi="Times New Roman" w:cs="Times New Roman"/>
          <w:bCs/>
          <w:sz w:val="24"/>
        </w:rPr>
      </w:pPr>
      <w:bookmarkStart w:id="0" w:name="_GoBack"/>
      <w:bookmarkEnd w:id="0"/>
    </w:p>
    <w:p w:rsidR="00EA1FC2" w:rsidRPr="00EA1FC2" w:rsidRDefault="00874CAA"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3840" behindDoc="0" locked="0" layoutInCell="1" allowOverlap="1" wp14:anchorId="09BA000F" wp14:editId="3FA0E37D">
                <wp:simplePos x="0" y="0"/>
                <wp:positionH relativeFrom="column">
                  <wp:posOffset>10795</wp:posOffset>
                </wp:positionH>
                <wp:positionV relativeFrom="paragraph">
                  <wp:posOffset>-44450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85pt;margin-top:-3.5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" strokecolor="#c0504d" strokeweight="1pt">
                <v:fill opacity="0"/>
                <v:shadow color="#868686"/>
              </v:rect>
            </w:pict>
          </mc:Fallback>
        </mc:AlternateContent>
      </w:r>
      <w:r w:rsidR="00EA1FC2" w:rsidRPr="00EA1FC2">
        <w:rPr>
          <w:rFonts w:ascii="Times New Roman" w:hAnsi="Times New Roman" w:cs="Times New Roman"/>
          <w:b/>
          <w:bCs/>
          <w:sz w:val="24"/>
        </w:rPr>
        <w:t>Příklad 11</w:t>
      </w:r>
      <w:r w:rsidR="00EA1FC2">
        <w:rPr>
          <w:rFonts w:ascii="Times New Roman" w:hAnsi="Times New Roman" w:cs="Times New Roman"/>
          <w:b/>
          <w:bCs/>
          <w:sz w:val="24"/>
        </w:rPr>
        <w:t xml:space="preserve"> – Odstupné a pojistné</w:t>
      </w:r>
    </w:p>
    <w:p w:rsidR="00EA1FC2" w:rsidRPr="00EA1FC2" w:rsidRDefault="00EA1FC2" w:rsidP="001B2E51">
      <w:pPr>
        <w:spacing w:after="0"/>
        <w:jc w:val="both"/>
        <w:rPr>
          <w:rFonts w:ascii="Times New Roman" w:hAnsi="Times New Roman" w:cs="Times New Roman"/>
          <w:sz w:val="24"/>
        </w:rPr>
      </w:pPr>
      <w:r w:rsidRPr="00EA1FC2">
        <w:rPr>
          <w:rFonts w:ascii="Times New Roman" w:hAnsi="Times New Roman" w:cs="Times New Roman"/>
          <w:bCs/>
          <w:sz w:val="24"/>
        </w:rPr>
        <w:t xml:space="preserve">Zaměstnanec Letiště, a.s. podal výpověď bez udání důvodu po 11 letech zaměstnání u Letiště </w:t>
      </w:r>
      <w:proofErr w:type="gramStart"/>
      <w:r w:rsidRPr="00EA1FC2">
        <w:rPr>
          <w:rFonts w:ascii="Times New Roman" w:hAnsi="Times New Roman" w:cs="Times New Roman"/>
          <w:bCs/>
          <w:sz w:val="24"/>
        </w:rPr>
        <w:t>a.s..</w:t>
      </w:r>
      <w:proofErr w:type="gramEnd"/>
      <w:r w:rsidRPr="00EA1FC2">
        <w:rPr>
          <w:rFonts w:ascii="Times New Roman" w:hAnsi="Times New Roman" w:cs="Times New Roman"/>
          <w:bCs/>
          <w:sz w:val="24"/>
        </w:rPr>
        <w:t xml:space="preserve"> Letiště a.s. a zaměstnanec si při nástupu do zaměstnání dohodli, že pokud bude u něj uvedený zaměstnanec zaměstnán alespoň 10 let, poskytne mu zaměstnavatel při skončení pracovního poměru odstupné 150 000 Kč. </w:t>
      </w:r>
    </w:p>
    <w:p w:rsidR="00EA1FC2" w:rsidRP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p>
    <w:p w:rsidR="00EA1FC2" w:rsidRDefault="00EA1FC2" w:rsidP="001B2E51">
      <w:pPr>
        <w:spacing w:after="0"/>
        <w:jc w:val="both"/>
        <w:rPr>
          <w:rFonts w:ascii="Times New Roman" w:hAnsi="Times New Roman" w:cs="Times New Roman"/>
          <w:sz w:val="24"/>
        </w:rPr>
      </w:pPr>
      <w:r>
        <w:rPr>
          <w:rFonts w:ascii="Times New Roman" w:hAnsi="Times New Roman" w:cs="Times New Roman"/>
          <w:sz w:val="24"/>
        </w:rPr>
        <w:t>II. OSVČ</w:t>
      </w:r>
    </w:p>
    <w:p w:rsidR="00C70CE0" w:rsidRPr="00EA1FC2" w:rsidRDefault="009B4CAE" w:rsidP="001B2E51">
      <w:pPr>
        <w:numPr>
          <w:ilvl w:val="0"/>
          <w:numId w:val="16"/>
        </w:numPr>
        <w:spacing w:after="0"/>
        <w:jc w:val="both"/>
        <w:rPr>
          <w:rFonts w:ascii="Times New Roman" w:hAnsi="Times New Roman" w:cs="Times New Roman"/>
          <w:sz w:val="24"/>
        </w:rPr>
      </w:pPr>
      <w:r w:rsidRPr="00EA1FC2">
        <w:rPr>
          <w:rFonts w:ascii="Times New Roman" w:hAnsi="Times New Roman" w:cs="Times New Roman"/>
          <w:sz w:val="24"/>
        </w:rPr>
        <w:t>Zahájení (ukončení, pozastavení) podnikání je OSVČ povinna oznámit nejpozději do osmého dne kalendářního měsíce následujícího po měsíci, v němž nastala skutečnost, která zakládá tuto povinnost.</w:t>
      </w:r>
    </w:p>
    <w:p w:rsidR="00C70CE0" w:rsidRPr="001B2E51" w:rsidRDefault="009B4CAE" w:rsidP="001B2E51">
      <w:pPr>
        <w:numPr>
          <w:ilvl w:val="0"/>
          <w:numId w:val="16"/>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rsidR="00C70CE0" w:rsidRDefault="001B2E51" w:rsidP="001B2E51">
      <w:pPr>
        <w:numPr>
          <w:ilvl w:val="0"/>
          <w:numId w:val="16"/>
        </w:numPr>
        <w:spacing w:after="0"/>
        <w:jc w:val="both"/>
        <w:rPr>
          <w:rFonts w:ascii="Times New Roman" w:hAnsi="Times New Roman" w:cs="Times New Roman"/>
          <w:sz w:val="24"/>
        </w:rPr>
      </w:pPr>
      <w:r>
        <w:rPr>
          <w:rFonts w:ascii="Times New Roman" w:hAnsi="Times New Roman" w:cs="Times New Roman"/>
          <w:sz w:val="24"/>
        </w:rPr>
        <w:t xml:space="preserve">Za den platby je považován </w:t>
      </w:r>
      <w:r w:rsidR="009B4CAE" w:rsidRPr="00EA1FC2">
        <w:rPr>
          <w:rFonts w:ascii="Times New Roman" w:hAnsi="Times New Roman" w:cs="Times New Roman"/>
          <w:sz w:val="24"/>
        </w:rPr>
        <w:t>až den, kdy platb</w:t>
      </w:r>
      <w:r>
        <w:rPr>
          <w:rFonts w:ascii="Times New Roman" w:hAnsi="Times New Roman" w:cs="Times New Roman"/>
          <w:sz w:val="24"/>
        </w:rPr>
        <w:t xml:space="preserve">a došla </w:t>
      </w:r>
      <w:r w:rsidR="009B4CAE" w:rsidRPr="00EA1FC2">
        <w:rPr>
          <w:rFonts w:ascii="Times New Roman" w:hAnsi="Times New Roman" w:cs="Times New Roman"/>
          <w:sz w:val="24"/>
        </w:rPr>
        <w:t>na účet OSSZ</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sz w:val="24"/>
        </w:rPr>
        <w:t>Vyměřovacím základem u osob samostatně výdělečně činných je 50 % příjmů z podnikání a jiné samostatné výdělečné činnosti po odpočtu výdajů vynaložených na jeho dosažení, zajištění a udržení</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b/>
          <w:bCs/>
          <w:sz w:val="24"/>
        </w:rPr>
        <w:t xml:space="preserve">Minimální vyměřovací základ </w:t>
      </w:r>
      <w:r w:rsidRPr="001B2E51">
        <w:rPr>
          <w:rFonts w:ascii="Times New Roman" w:hAnsi="Times New Roman" w:cs="Times New Roman"/>
          <w:sz w:val="24"/>
        </w:rPr>
        <w:t xml:space="preserve">– (roční) – </w:t>
      </w:r>
      <w:r w:rsidR="0070150E">
        <w:rPr>
          <w:rFonts w:ascii="Times New Roman" w:hAnsi="Times New Roman" w:cs="Times New Roman"/>
          <w:sz w:val="24"/>
        </w:rPr>
        <w:t>……………..</w:t>
      </w:r>
      <w:r w:rsidRPr="001B2E51">
        <w:rPr>
          <w:rFonts w:ascii="Times New Roman" w:hAnsi="Times New Roman" w:cs="Times New Roman"/>
          <w:sz w:val="24"/>
        </w:rPr>
        <w:t xml:space="preserve"> Kč, měsíční </w:t>
      </w:r>
      <w:r w:rsidR="00874CAA">
        <w:rPr>
          <w:rFonts w:ascii="Times New Roman" w:hAnsi="Times New Roman" w:cs="Times New Roman"/>
          <w:sz w:val="24"/>
        </w:rPr>
        <w:t>…..</w:t>
      </w:r>
      <w:r w:rsidRPr="001B2E51">
        <w:rPr>
          <w:rFonts w:ascii="Times New Roman" w:hAnsi="Times New Roman" w:cs="Times New Roman"/>
          <w:sz w:val="24"/>
        </w:rPr>
        <w:t xml:space="preserve"> Kč (1/4 průměrné měsíční mzdy), minimální záloha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1B2E51">
        <w:rPr>
          <w:rFonts w:ascii="Times New Roman" w:hAnsi="Times New Roman" w:cs="Times New Roman"/>
          <w:sz w:val="24"/>
        </w:rPr>
        <w:t>Kč</w:t>
      </w:r>
      <w:proofErr w:type="gramEnd"/>
      <w:r w:rsidRPr="001B2E51">
        <w:rPr>
          <w:rFonts w:ascii="Times New Roman" w:hAnsi="Times New Roman" w:cs="Times New Roman"/>
          <w:sz w:val="24"/>
        </w:rPr>
        <w:t xml:space="preserve"> </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b/>
          <w:bCs/>
          <w:sz w:val="24"/>
        </w:rPr>
        <w:t xml:space="preserve">Maximální vyměřovací základ </w:t>
      </w:r>
      <w:r w:rsidRPr="001B2E51">
        <w:rPr>
          <w:rFonts w:ascii="Times New Roman" w:hAnsi="Times New Roman" w:cs="Times New Roman"/>
          <w:sz w:val="24"/>
        </w:rPr>
        <w:t xml:space="preserve">– </w:t>
      </w:r>
      <w:r w:rsidR="0070150E">
        <w:rPr>
          <w:rFonts w:ascii="Times New Roman" w:hAnsi="Times New Roman" w:cs="Times New Roman"/>
          <w:sz w:val="24"/>
        </w:rPr>
        <w:t>…………</w:t>
      </w:r>
      <w:r w:rsidRPr="001B2E51">
        <w:rPr>
          <w:rFonts w:ascii="Times New Roman" w:hAnsi="Times New Roman" w:cs="Times New Roman"/>
          <w:sz w:val="24"/>
        </w:rPr>
        <w:t xml:space="preserve"> Kč (48 násobek průměrné mzdy v NH)</w:t>
      </w:r>
    </w:p>
    <w:p w:rsidR="00C70CE0" w:rsidRPr="001B2E51" w:rsidRDefault="009B4CAE" w:rsidP="001B2E51">
      <w:pPr>
        <w:numPr>
          <w:ilvl w:val="0"/>
          <w:numId w:val="17"/>
        </w:numPr>
        <w:spacing w:after="0"/>
        <w:jc w:val="both"/>
        <w:rPr>
          <w:rFonts w:ascii="Times New Roman" w:hAnsi="Times New Roman" w:cs="Times New Roman"/>
          <w:sz w:val="24"/>
        </w:rPr>
      </w:pPr>
      <w:r w:rsidRPr="001B2E51">
        <w:rPr>
          <w:rFonts w:ascii="Times New Roman" w:hAnsi="Times New Roman" w:cs="Times New Roman"/>
          <w:sz w:val="24"/>
        </w:rPr>
        <w:t xml:space="preserve">Sazba pojistného je </w:t>
      </w:r>
      <w:r w:rsidR="0070150E">
        <w:rPr>
          <w:rFonts w:ascii="Times New Roman" w:hAnsi="Times New Roman" w:cs="Times New Roman"/>
          <w:sz w:val="24"/>
        </w:rPr>
        <w:t>…</w:t>
      </w:r>
      <w:proofErr w:type="gramStart"/>
      <w:r w:rsidR="0070150E">
        <w:rPr>
          <w:rFonts w:ascii="Times New Roman" w:hAnsi="Times New Roman" w:cs="Times New Roman"/>
          <w:sz w:val="24"/>
        </w:rPr>
        <w:t>…..</w:t>
      </w:r>
      <w:r w:rsidRPr="001B2E51">
        <w:rPr>
          <w:rFonts w:ascii="Times New Roman" w:hAnsi="Times New Roman" w:cs="Times New Roman"/>
          <w:sz w:val="24"/>
        </w:rPr>
        <w:t xml:space="preserve"> % z vyměřovacího</w:t>
      </w:r>
      <w:proofErr w:type="gramEnd"/>
      <w:r w:rsidRPr="001B2E51">
        <w:rPr>
          <w:rFonts w:ascii="Times New Roman" w:hAnsi="Times New Roman" w:cs="Times New Roman"/>
          <w:sz w:val="24"/>
        </w:rPr>
        <w:t xml:space="preserve"> základu </w:t>
      </w:r>
    </w:p>
    <w:p w:rsidR="001B2E51" w:rsidRPr="00EA1FC2"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1792" behindDoc="0" locked="0" layoutInCell="1" allowOverlap="1" wp14:anchorId="3B28DB27" wp14:editId="296C30F9">
                <wp:simplePos x="0" y="0"/>
                <wp:positionH relativeFrom="column">
                  <wp:posOffset>-36830</wp:posOffset>
                </wp:positionH>
                <wp:positionV relativeFrom="paragraph">
                  <wp:posOffset>132080</wp:posOffset>
                </wp:positionV>
                <wp:extent cx="5779770" cy="241300"/>
                <wp:effectExtent l="0" t="0" r="11430" b="2540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2" o:spid="_x0000_s1026" style="position:absolute;margin-left:-2.9pt;margin-top:10.4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E1g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" strokecolor="#c0504d" strokeweight="1pt">
                <v:fill opacity="0"/>
                <v:shadow color="#868686"/>
              </v:rect>
            </w:pict>
          </mc:Fallback>
        </mc:AlternateConten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b/>
          <w:bCs/>
          <w:sz w:val="24"/>
        </w:rPr>
        <w:t>Př</w:t>
      </w:r>
      <w:r w:rsidR="00874CAA">
        <w:rPr>
          <w:rFonts w:ascii="Times New Roman" w:hAnsi="Times New Roman" w:cs="Times New Roman"/>
          <w:b/>
          <w:bCs/>
          <w:sz w:val="24"/>
        </w:rPr>
        <w:t>íklad 12</w: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sz w:val="24"/>
        </w:rPr>
        <w:t>Poji</w:t>
      </w:r>
      <w:r w:rsidR="00874CAA">
        <w:rPr>
          <w:rFonts w:ascii="Times New Roman" w:hAnsi="Times New Roman" w:cs="Times New Roman"/>
          <w:sz w:val="24"/>
        </w:rPr>
        <w:t>štěnec – OSVČ dosáhl za rok 2021</w:t>
      </w:r>
      <w:r w:rsidRPr="001B2E51">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sidR="00874CAA">
        <w:rPr>
          <w:rFonts w:ascii="Times New Roman" w:hAnsi="Times New Roman" w:cs="Times New Roman"/>
          <w:sz w:val="24"/>
        </w:rPr>
        <w:t>kutečnosti že zálohy na rok 2021</w:t>
      </w:r>
      <w:r w:rsidRPr="001B2E51">
        <w:rPr>
          <w:rFonts w:ascii="Times New Roman" w:hAnsi="Times New Roman" w:cs="Times New Roman"/>
          <w:sz w:val="24"/>
        </w:rPr>
        <w:t xml:space="preserve"> byly placeny z minimálního vyměřovacího základu (pro zjednodušení předpokládejte stejnou částku každý měsíc)</w:t>
      </w:r>
    </w:p>
    <w:p w:rsidR="00EA1FC2" w:rsidRDefault="00EA1FC2" w:rsidP="001B2E51">
      <w:pPr>
        <w:spacing w:after="0"/>
        <w:jc w:val="both"/>
        <w:rPr>
          <w:rFonts w:ascii="Times New Roman" w:hAnsi="Times New Roman" w:cs="Times New Roman"/>
          <w:sz w:val="24"/>
        </w:rPr>
      </w:pPr>
    </w:p>
    <w:p w:rsidR="00830464" w:rsidRPr="00830464" w:rsidRDefault="00830464" w:rsidP="00830464">
      <w:pPr>
        <w:spacing w:after="0"/>
        <w:jc w:val="both"/>
        <w:rPr>
          <w:rFonts w:ascii="Times New Roman" w:hAnsi="Times New Roman" w:cs="Times New Roman"/>
          <w:sz w:val="24"/>
        </w:rPr>
      </w:pPr>
      <w:r w:rsidRPr="00830464">
        <w:rPr>
          <w:rFonts w:ascii="Times New Roman" w:hAnsi="Times New Roman" w:cs="Times New Roman"/>
          <w:b/>
          <w:bCs/>
          <w:sz w:val="24"/>
        </w:rPr>
        <w:t>Zálohy na r. 2021</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Vyměřovací základ: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Sazba: 29,2 %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Měsíční záloha: </w:t>
      </w:r>
    </w:p>
    <w:p w:rsidR="001B2E51"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Celkem zaplaceno na zálohách</w:t>
      </w:r>
    </w:p>
    <w:p w:rsidR="001B2E51" w:rsidRDefault="001B2E51" w:rsidP="001B2E51">
      <w:pPr>
        <w:spacing w:after="0"/>
        <w:jc w:val="both"/>
        <w:rPr>
          <w:rFonts w:ascii="Times New Roman" w:hAnsi="Times New Roman" w:cs="Times New Roman"/>
          <w:sz w:val="24"/>
        </w:rPr>
      </w:pP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Přeplatek nebo nedoplatek? </w:t>
      </w:r>
    </w:p>
    <w:p w:rsidR="00000000"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(950 000 – 500 000) x 0,5 = 225 000 Kč</w:t>
      </w:r>
    </w:p>
    <w:p w:rsidR="00000000"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Minimální roční vyměřovací základ: </w:t>
      </w:r>
    </w:p>
    <w:p w:rsidR="00000000"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Skutečný vyměřovací základ = </w:t>
      </w:r>
    </w:p>
    <w:p w:rsidR="00830464"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Po</w:t>
      </w:r>
      <w:r w:rsidRPr="00830464">
        <w:rPr>
          <w:rFonts w:ascii="Times New Roman" w:hAnsi="Times New Roman" w:cs="Times New Roman"/>
          <w:color w:val="FF0000"/>
          <w:sz w:val="24"/>
        </w:rPr>
        <w:t xml:space="preserve">jistné: </w:t>
      </w:r>
    </w:p>
    <w:p w:rsidR="001B2E51" w:rsidRPr="00830464" w:rsidRDefault="00830464" w:rsidP="00830464">
      <w:pPr>
        <w:numPr>
          <w:ilvl w:val="0"/>
          <w:numId w:val="23"/>
        </w:num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Nedoplatek</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r>
        <w:rPr>
          <w:rFonts w:ascii="Times New Roman" w:hAnsi="Times New Roman" w:cs="Times New Roman"/>
          <w:sz w:val="24"/>
        </w:rPr>
        <w:lastRenderedPageBreak/>
        <w:t>OSVČ – VEDLEJŠÍ ČINNOST</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rsidR="00C70CE0" w:rsidRPr="001B2E51" w:rsidRDefault="009B4CAE" w:rsidP="001B2E51">
      <w:pPr>
        <w:numPr>
          <w:ilvl w:val="0"/>
          <w:numId w:val="19"/>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rsidR="001B2E51" w:rsidRDefault="001B2E51" w:rsidP="001B2E51">
      <w:pPr>
        <w:spacing w:after="0"/>
        <w:jc w:val="both"/>
        <w:rPr>
          <w:rFonts w:ascii="Times New Roman" w:hAnsi="Times New Roman" w:cs="Times New Roman"/>
          <w:sz w:val="24"/>
        </w:rPr>
      </w:pPr>
    </w:p>
    <w:p w:rsidR="00C70CE0" w:rsidRPr="001B2E51"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b/>
          <w:bCs/>
          <w:sz w:val="24"/>
        </w:rPr>
        <w:t>Minimálním vyměřovacím základem</w:t>
      </w:r>
      <w:r w:rsidRPr="001B2E51">
        <w:rPr>
          <w:rFonts w:ascii="Times New Roman" w:hAnsi="Times New Roman" w:cs="Times New Roman"/>
          <w:sz w:val="24"/>
        </w:rPr>
        <w:t xml:space="preserve"> u osob samostatně výdělečně činných </w:t>
      </w:r>
      <w:r w:rsidR="00830464">
        <w:rPr>
          <w:rFonts w:ascii="Times New Roman" w:hAnsi="Times New Roman" w:cs="Times New Roman"/>
          <w:sz w:val="24"/>
        </w:rPr>
        <w:t xml:space="preserve">pro vedlejší činnost je nejméně 10 </w:t>
      </w:r>
      <w:r w:rsidRPr="001B2E51">
        <w:rPr>
          <w:rFonts w:ascii="Times New Roman" w:hAnsi="Times New Roman" w:cs="Times New Roman"/>
          <w:sz w:val="24"/>
        </w:rPr>
        <w:t>% průměrné mzdy v NH - roční minimální vyměřo</w:t>
      </w:r>
      <w:r w:rsidR="0070150E">
        <w:rPr>
          <w:rFonts w:ascii="Times New Roman" w:hAnsi="Times New Roman" w:cs="Times New Roman"/>
          <w:sz w:val="24"/>
        </w:rPr>
        <w:t>vací základ …</w:t>
      </w:r>
      <w:proofErr w:type="gramStart"/>
      <w:r w:rsidR="0070150E">
        <w:rPr>
          <w:rFonts w:ascii="Times New Roman" w:hAnsi="Times New Roman" w:cs="Times New Roman"/>
          <w:sz w:val="24"/>
        </w:rPr>
        <w:t>….. Kč</w:t>
      </w:r>
      <w:proofErr w:type="gramEnd"/>
      <w:r w:rsidR="0070150E">
        <w:rPr>
          <w:rFonts w:ascii="Times New Roman" w:hAnsi="Times New Roman" w:cs="Times New Roman"/>
          <w:sz w:val="24"/>
        </w:rPr>
        <w:t xml:space="preserve">, měsíční </w:t>
      </w:r>
      <w:r w:rsidR="0074110E">
        <w:rPr>
          <w:rFonts w:ascii="Times New Roman" w:hAnsi="Times New Roman" w:cs="Times New Roman"/>
          <w:sz w:val="24"/>
        </w:rPr>
        <w:t>………</w:t>
      </w:r>
      <w:r w:rsidRPr="001B2E51">
        <w:rPr>
          <w:rFonts w:ascii="Times New Roman" w:hAnsi="Times New Roman" w:cs="Times New Roman"/>
          <w:sz w:val="24"/>
        </w:rPr>
        <w:t xml:space="preserve"> Kč (minimální záloha </w:t>
      </w:r>
      <w:r w:rsidR="0070150E">
        <w:rPr>
          <w:rFonts w:ascii="Times New Roman" w:hAnsi="Times New Roman" w:cs="Times New Roman"/>
          <w:sz w:val="24"/>
        </w:rPr>
        <w:t>…………..</w:t>
      </w:r>
      <w:r w:rsidRPr="001B2E51">
        <w:rPr>
          <w:rFonts w:ascii="Times New Roman" w:hAnsi="Times New Roman" w:cs="Times New Roman"/>
          <w:sz w:val="24"/>
        </w:rPr>
        <w:t xml:space="preserve"> Kč)</w:t>
      </w:r>
    </w:p>
    <w:p w:rsidR="00C70CE0"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sz w:val="24"/>
        </w:rPr>
        <w:t xml:space="preserve">Sazba pojistného je </w:t>
      </w:r>
      <w:r w:rsidR="00830464">
        <w:rPr>
          <w:rFonts w:ascii="Times New Roman" w:hAnsi="Times New Roman" w:cs="Times New Roman"/>
          <w:sz w:val="24"/>
        </w:rPr>
        <w:t>29,2</w:t>
      </w:r>
      <w:r w:rsidRPr="001B2E51">
        <w:rPr>
          <w:rFonts w:ascii="Times New Roman" w:hAnsi="Times New Roman" w:cs="Times New Roman"/>
          <w:sz w:val="24"/>
        </w:rPr>
        <w:t xml:space="preserve"> % z vyměřovacího základu</w:t>
      </w:r>
    </w:p>
    <w:p w:rsidR="001B2E51" w:rsidRPr="001B2E51" w:rsidRDefault="001B2E51" w:rsidP="001B2E51">
      <w:pPr>
        <w:spacing w:after="0"/>
        <w:ind w:left="720"/>
        <w:jc w:val="both"/>
        <w:rPr>
          <w:rFonts w:ascii="Times New Roman" w:hAnsi="Times New Roman" w:cs="Times New Roman"/>
          <w:sz w:val="24"/>
        </w:rPr>
      </w:pPr>
    </w:p>
    <w:p w:rsidR="00C70CE0" w:rsidRDefault="009B4CAE" w:rsidP="001B2E51">
      <w:pPr>
        <w:numPr>
          <w:ilvl w:val="0"/>
          <w:numId w:val="20"/>
        </w:numPr>
        <w:spacing w:after="0"/>
        <w:jc w:val="both"/>
        <w:rPr>
          <w:rFonts w:ascii="Times New Roman" w:hAnsi="Times New Roman" w:cs="Times New Roman"/>
          <w:sz w:val="24"/>
        </w:rPr>
      </w:pPr>
      <w:r w:rsidRPr="001B2E51">
        <w:rPr>
          <w:rFonts w:ascii="Times New Roman" w:hAnsi="Times New Roman" w:cs="Times New Roman"/>
          <w:sz w:val="24"/>
        </w:rPr>
        <w:t xml:space="preserve">Pokud je samostatná výdělečná činnost vedlejší činností a zároveň rozdíl </w:t>
      </w:r>
      <w:r w:rsidR="0074110E">
        <w:rPr>
          <w:rFonts w:ascii="Times New Roman" w:hAnsi="Times New Roman" w:cs="Times New Roman"/>
          <w:sz w:val="24"/>
        </w:rPr>
        <w:t>mezi příjmy a výdaji za rok 2021</w:t>
      </w:r>
      <w:r w:rsidRPr="001B2E51">
        <w:rPr>
          <w:rFonts w:ascii="Times New Roman" w:hAnsi="Times New Roman" w:cs="Times New Roman"/>
          <w:sz w:val="24"/>
        </w:rPr>
        <w:t xml:space="preserve"> vyjde nižší než </w:t>
      </w:r>
      <w:r w:rsidR="0070150E">
        <w:rPr>
          <w:rFonts w:ascii="Times New Roman" w:hAnsi="Times New Roman" w:cs="Times New Roman"/>
          <w:b/>
          <w:bCs/>
          <w:sz w:val="24"/>
        </w:rPr>
        <w:t>…….</w:t>
      </w:r>
      <w:r w:rsidRPr="001B2E51">
        <w:rPr>
          <w:rFonts w:ascii="Times New Roman" w:hAnsi="Times New Roman" w:cs="Times New Roman"/>
          <w:b/>
          <w:bCs/>
          <w:sz w:val="24"/>
        </w:rPr>
        <w:t xml:space="preserve"> Kč</w:t>
      </w:r>
      <w:r w:rsidR="0074110E">
        <w:rPr>
          <w:rFonts w:ascii="Times New Roman" w:hAnsi="Times New Roman" w:cs="Times New Roman"/>
          <w:sz w:val="24"/>
        </w:rPr>
        <w:t xml:space="preserve">, není za rok </w:t>
      </w:r>
      <w:r w:rsidR="00830464">
        <w:rPr>
          <w:rFonts w:ascii="Times New Roman" w:hAnsi="Times New Roman" w:cs="Times New Roman"/>
          <w:sz w:val="24"/>
        </w:rPr>
        <w:t>2021</w:t>
      </w:r>
      <w:r w:rsidRPr="001B2E51">
        <w:rPr>
          <w:rFonts w:ascii="Times New Roman" w:hAnsi="Times New Roman" w:cs="Times New Roman"/>
          <w:sz w:val="24"/>
        </w:rPr>
        <w:t xml:space="preserve"> účast na pojištění =&gt; Nemusí se proto v roce </w:t>
      </w:r>
      <w:r w:rsidR="00830464">
        <w:rPr>
          <w:rFonts w:ascii="Times New Roman" w:hAnsi="Times New Roman" w:cs="Times New Roman"/>
          <w:sz w:val="24"/>
        </w:rPr>
        <w:t xml:space="preserve">2022 </w:t>
      </w:r>
      <w:r w:rsidRPr="001B2E51">
        <w:rPr>
          <w:rFonts w:ascii="Times New Roman" w:hAnsi="Times New Roman" w:cs="Times New Roman"/>
          <w:sz w:val="24"/>
        </w:rPr>
        <w:t xml:space="preserve">platit měsíční zálohy až do podání přehledu za rok </w:t>
      </w:r>
      <w:r w:rsidR="00830464">
        <w:rPr>
          <w:rFonts w:ascii="Times New Roman" w:hAnsi="Times New Roman" w:cs="Times New Roman"/>
          <w:sz w:val="24"/>
        </w:rPr>
        <w:t>2022</w:t>
      </w:r>
    </w:p>
    <w:p w:rsidR="0074110E" w:rsidRDefault="0074110E" w:rsidP="0074110E">
      <w:pPr>
        <w:pStyle w:val="Odstavecseseznamem"/>
        <w:rPr>
          <w:rFonts w:ascii="Times New Roman" w:hAnsi="Times New Roman" w:cs="Times New Roman"/>
          <w:sz w:val="24"/>
        </w:rPr>
      </w:pPr>
    </w:p>
    <w:p w:rsidR="0074110E" w:rsidRPr="001B2E51" w:rsidRDefault="0074110E" w:rsidP="0074110E">
      <w:pPr>
        <w:spacing w:after="0"/>
        <w:ind w:left="720"/>
        <w:jc w:val="both"/>
        <w:rPr>
          <w:rFonts w:ascii="Times New Roman" w:hAnsi="Times New Roman" w:cs="Times New Roman"/>
          <w:sz w:val="24"/>
        </w:rPr>
      </w:pPr>
    </w:p>
    <w:p w:rsidR="001B2E51" w:rsidRPr="001B2E51" w:rsidRDefault="009B4CAE" w:rsidP="001B2E51">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1312" behindDoc="0" locked="0" layoutInCell="1" allowOverlap="1" wp14:anchorId="54E1B6CC" wp14:editId="722E9F13">
                <wp:simplePos x="0" y="0"/>
                <wp:positionH relativeFrom="column">
                  <wp:posOffset>-46355</wp:posOffset>
                </wp:positionH>
                <wp:positionV relativeFrom="paragraph">
                  <wp:posOffset>-62230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65pt;margin-top:-4.9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" strokecolor="#c0504d" strokeweight="1pt">
                <v:fill opacity="0"/>
                <v:shadow color="#868686"/>
              </v:rect>
            </w:pict>
          </mc:Fallback>
        </mc:AlternateContent>
      </w:r>
      <w:r w:rsidR="0074110E">
        <w:rPr>
          <w:rFonts w:ascii="Times New Roman" w:hAnsi="Times New Roman" w:cs="Times New Roman"/>
          <w:b/>
          <w:bCs/>
          <w:sz w:val="24"/>
        </w:rPr>
        <w:t>Příklad 13</w:t>
      </w:r>
    </w:p>
    <w:p w:rsidR="001B2E51" w:rsidRPr="001B2E51" w:rsidRDefault="001B2E51" w:rsidP="001B2E51">
      <w:pPr>
        <w:spacing w:after="0"/>
        <w:jc w:val="both"/>
        <w:rPr>
          <w:rFonts w:ascii="Times New Roman" w:hAnsi="Times New Roman" w:cs="Times New Roman"/>
          <w:sz w:val="24"/>
        </w:rPr>
      </w:pPr>
      <w:r w:rsidRPr="001B2E51">
        <w:rPr>
          <w:rFonts w:ascii="Times New Roman" w:hAnsi="Times New Roman" w:cs="Times New Roman"/>
          <w:sz w:val="24"/>
        </w:rPr>
        <w:t>Pan Petr je starobním důchodcem, kromě toho se zabývá prodejem zemědělských přebytků (prode</w:t>
      </w:r>
      <w:r w:rsidR="0074110E">
        <w:rPr>
          <w:rFonts w:ascii="Times New Roman" w:hAnsi="Times New Roman" w:cs="Times New Roman"/>
          <w:sz w:val="24"/>
        </w:rPr>
        <w:t>j ovoce a zeleniny). Za rok 2021</w:t>
      </w:r>
      <w:r w:rsidRPr="001B2E51">
        <w:rPr>
          <w:rFonts w:ascii="Times New Roman" w:hAnsi="Times New Roman" w:cs="Times New Roman"/>
          <w:sz w:val="24"/>
        </w:rPr>
        <w:t xml:space="preserve"> dosáhl příjmů ve výši 150 000 Kč, výdaje na dosažení, zajištění a udržení činily 70 000 Kč</w:t>
      </w:r>
      <w:r w:rsidR="0074110E">
        <w:rPr>
          <w:rFonts w:ascii="Times New Roman" w:hAnsi="Times New Roman" w:cs="Times New Roman"/>
          <w:sz w:val="24"/>
        </w:rPr>
        <w:t>. Předpokládejte, že na rok 2021</w:t>
      </w:r>
      <w:r w:rsidRPr="001B2E51">
        <w:rPr>
          <w:rFonts w:ascii="Times New Roman" w:hAnsi="Times New Roman" w:cs="Times New Roman"/>
          <w:sz w:val="24"/>
        </w:rPr>
        <w:t xml:space="preserve"> platil pan Petr zálohy na pojistné na sociální zabezpečení a příspěvek na státní politiku zaměstnanosti v minimální výši. Vypočtěte, zda má přeplatek nebo nedoplatek na pojistném na sociální zabezpečení a příspěvek na státní po</w:t>
      </w:r>
      <w:r w:rsidR="0074110E">
        <w:rPr>
          <w:rFonts w:ascii="Times New Roman" w:hAnsi="Times New Roman" w:cs="Times New Roman"/>
          <w:sz w:val="24"/>
        </w:rPr>
        <w:t>litiku zaměstnanosti za rok 2021</w:t>
      </w:r>
      <w:r w:rsidRPr="001B2E51">
        <w:rPr>
          <w:rFonts w:ascii="Times New Roman" w:hAnsi="Times New Roman" w:cs="Times New Roman"/>
          <w:sz w:val="24"/>
        </w:rPr>
        <w:t xml:space="preserve"> a stano</w:t>
      </w:r>
      <w:r w:rsidR="0074110E">
        <w:rPr>
          <w:rFonts w:ascii="Times New Roman" w:hAnsi="Times New Roman" w:cs="Times New Roman"/>
          <w:sz w:val="24"/>
        </w:rPr>
        <w:t>vte novou výši záloh na rok 2022</w:t>
      </w:r>
      <w:r w:rsidRPr="001B2E51">
        <w:rPr>
          <w:rFonts w:ascii="Times New Roman" w:hAnsi="Times New Roman" w:cs="Times New Roman"/>
          <w:sz w:val="24"/>
        </w:rPr>
        <w:t xml:space="preserve">. </w:t>
      </w:r>
    </w:p>
    <w:p w:rsidR="001B2E51" w:rsidRDefault="001B2E51" w:rsidP="001B2E51">
      <w:pPr>
        <w:spacing w:after="0"/>
        <w:jc w:val="both"/>
        <w:rPr>
          <w:rFonts w:ascii="Times New Roman" w:hAnsi="Times New Roman" w:cs="Times New Roman"/>
          <w:sz w:val="24"/>
        </w:rPr>
      </w:pP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Zaplacené zálohy: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½ z Příjmy – výdaje (2021) =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Vypočtený vyměřovací základ (roční) =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Minimální vyměřovací základ (roční) =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b/>
          <w:bCs/>
          <w:color w:val="FF0000"/>
          <w:sz w:val="24"/>
        </w:rPr>
        <w:t xml:space="preserve">Pojistné r. 2021 </w:t>
      </w:r>
      <w:r w:rsidRPr="00830464">
        <w:rPr>
          <w:rFonts w:ascii="Times New Roman" w:hAnsi="Times New Roman" w:cs="Times New Roman"/>
          <w:color w:val="FF0000"/>
          <w:sz w:val="24"/>
        </w:rPr>
        <w:t xml:space="preserve">= </w:t>
      </w: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Přeplatek = </w:t>
      </w:r>
    </w:p>
    <w:p w:rsidR="001B2E51"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Zálohy na r. 2022</w:t>
      </w: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1B2E51" w:rsidRDefault="001B2E51" w:rsidP="001B2E51">
      <w:pPr>
        <w:spacing w:after="0"/>
        <w:jc w:val="both"/>
        <w:rPr>
          <w:rFonts w:ascii="Times New Roman" w:hAnsi="Times New Roman" w:cs="Times New Roman"/>
          <w:sz w:val="24"/>
        </w:rPr>
      </w:pPr>
    </w:p>
    <w:p w:rsidR="0070150E" w:rsidRDefault="0070150E" w:rsidP="0074110E">
      <w:pPr>
        <w:spacing w:after="0"/>
        <w:jc w:val="both"/>
        <w:rPr>
          <w:rFonts w:ascii="Times New Roman" w:hAnsi="Times New Roman" w:cs="Times New Roman"/>
          <w:color w:val="FF0000"/>
          <w:sz w:val="24"/>
        </w:rPr>
      </w:pPr>
    </w:p>
    <w:p w:rsidR="0074110E" w:rsidRDefault="0074110E" w:rsidP="0074110E">
      <w:pPr>
        <w:spacing w:after="0"/>
        <w:jc w:val="both"/>
        <w:rPr>
          <w:rFonts w:ascii="Times New Roman" w:hAnsi="Times New Roman" w:cs="Times New Roman"/>
          <w:color w:val="FF0000"/>
          <w:sz w:val="24"/>
        </w:rPr>
      </w:pPr>
    </w:p>
    <w:p w:rsidR="0074110E" w:rsidRDefault="0074110E" w:rsidP="0074110E">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7936" behindDoc="0" locked="0" layoutInCell="1" allowOverlap="1" wp14:anchorId="6513C078" wp14:editId="41CB9A9A">
                <wp:simplePos x="0" y="0"/>
                <wp:positionH relativeFrom="column">
                  <wp:posOffset>-46355</wp:posOffset>
                </wp:positionH>
                <wp:positionV relativeFrom="paragraph">
                  <wp:posOffset>-41275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6" o:spid="_x0000_s1026" style="position:absolute;margin-left:-3.65pt;margin-top:-3.2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5S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ZtQ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" strokecolor="#c0504d" strokeweight="1pt">
                <v:fill opacity="0"/>
                <v:shadow color="#868686"/>
              </v:rect>
            </w:pict>
          </mc:Fallback>
        </mc:AlternateContent>
      </w:r>
      <w:r w:rsidRPr="0074110E">
        <w:rPr>
          <w:rFonts w:ascii="Times New Roman" w:hAnsi="Times New Roman" w:cs="Times New Roman"/>
          <w:b/>
          <w:sz w:val="24"/>
        </w:rPr>
        <w:t>Příklad 14</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OSVČ vykonává tuto činnost jako hlavní. Za rok 2021 dosahuje příjmů 999 000 Kč, celkové výdaje jsou 510 000 Kč, výdaje daňově uznatelné 500 000 Kč. OSVČ uplatňuje skutečné výdaje.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Na základě podaného přehledu o příjmech a výdajích platí v roce 2021 měsíční zálohu 2 995 Kč.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OSVČ darovala nemocnici 2 000 Kč, na úrocích z hypotečního úvěru zaplatila 40 000 Kč. Tyto uvedené položky uplatňuje jako NČZD v daňovém přiznání za rok 2021 ke snížení základu daně.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Úkoly: </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Vytvořte přehled o platbě záloh za rok 2021</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 xml:space="preserve">Vypočtěte výši pojistného na sociální zabezpečení za rok 2021 </w:t>
      </w:r>
    </w:p>
    <w:p w:rsid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Určete, zda má OSVČ přeplatek nebo nedoplatek na pojistném</w:t>
      </w:r>
    </w:p>
    <w:p w:rsidR="0074110E" w:rsidRPr="00830464" w:rsidRDefault="0074110E" w:rsidP="0074110E">
      <w:pPr>
        <w:pStyle w:val="Odstavecseseznamem"/>
        <w:numPr>
          <w:ilvl w:val="0"/>
          <w:numId w:val="24"/>
        </w:numPr>
        <w:spacing w:after="0"/>
        <w:jc w:val="both"/>
        <w:rPr>
          <w:rFonts w:ascii="Times New Roman" w:hAnsi="Times New Roman" w:cs="Times New Roman"/>
          <w:sz w:val="24"/>
        </w:rPr>
      </w:pPr>
      <w:r w:rsidRPr="00830464">
        <w:rPr>
          <w:rFonts w:ascii="Times New Roman" w:hAnsi="Times New Roman" w:cs="Times New Roman"/>
          <w:sz w:val="24"/>
        </w:rPr>
        <w:t>Stanovte novou výši zálohy OSVČ pro rok 2022</w:t>
      </w:r>
    </w:p>
    <w:p w:rsidR="0074110E" w:rsidRDefault="0074110E" w:rsidP="0074110E">
      <w:pPr>
        <w:spacing w:after="0"/>
        <w:jc w:val="both"/>
        <w:rPr>
          <w:rFonts w:ascii="Times New Roman" w:hAnsi="Times New Roman" w:cs="Times New Roman"/>
          <w:b/>
          <w:sz w:val="24"/>
        </w:rPr>
      </w:pP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Přehled o zálohách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Leden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Únor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Březen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Duben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Květen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Červen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Červenec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Srpen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Září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Říjen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Listopad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Prosinec </w:t>
      </w:r>
      <w:r w:rsidRPr="00830464">
        <w:rPr>
          <w:rFonts w:ascii="Times New Roman" w:hAnsi="Times New Roman" w:cs="Times New Roman"/>
          <w:bCs/>
          <w:color w:val="FF0000"/>
          <w:sz w:val="24"/>
        </w:rPr>
        <w:tab/>
      </w:r>
      <w:r w:rsidRPr="00830464">
        <w:rPr>
          <w:rFonts w:ascii="Times New Roman" w:hAnsi="Times New Roman" w:cs="Times New Roman"/>
          <w:bCs/>
          <w:color w:val="FF0000"/>
          <w:sz w:val="24"/>
        </w:rPr>
        <w:tab/>
        <w:t>2 995 Kč</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Celkem zálohy = </w:t>
      </w:r>
    </w:p>
    <w:p w:rsidR="00830464" w:rsidRDefault="00830464" w:rsidP="00830464">
      <w:pPr>
        <w:spacing w:after="0"/>
        <w:rPr>
          <w:rFonts w:ascii="Times New Roman" w:hAnsi="Times New Roman" w:cs="Times New Roman"/>
          <w:b/>
          <w:bCs/>
          <w:sz w:val="24"/>
        </w:rPr>
      </w:pP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II.</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Pojistné za rok 2021</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Vyměřovací základ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Minimální VZ = 106 332 Kč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Pojistné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III.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Zaplacené zálohy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Doplatek = </w:t>
      </w:r>
    </w:p>
    <w:p w:rsidR="00830464"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w:t>
      </w:r>
    </w:p>
    <w:p w:rsidR="0074110E" w:rsidRPr="00830464" w:rsidRDefault="00830464" w:rsidP="00830464">
      <w:pPr>
        <w:spacing w:after="0"/>
        <w:rPr>
          <w:rFonts w:ascii="Times New Roman" w:hAnsi="Times New Roman" w:cs="Times New Roman"/>
          <w:bCs/>
          <w:color w:val="FF0000"/>
          <w:sz w:val="24"/>
        </w:rPr>
      </w:pPr>
      <w:r w:rsidRPr="00830464">
        <w:rPr>
          <w:rFonts w:ascii="Times New Roman" w:hAnsi="Times New Roman" w:cs="Times New Roman"/>
          <w:bCs/>
          <w:color w:val="FF0000"/>
          <w:sz w:val="24"/>
        </w:rPr>
        <w:t xml:space="preserve">IV. </w:t>
      </w:r>
      <w:r w:rsidR="0074110E">
        <w:rPr>
          <w:rFonts w:ascii="Times New Roman" w:hAnsi="Times New Roman" w:cs="Times New Roman"/>
          <w:b/>
          <w:bCs/>
          <w:sz w:val="24"/>
        </w:rPr>
        <w:br w:type="page"/>
      </w:r>
    </w:p>
    <w:p w:rsidR="0074110E" w:rsidRPr="0074110E" w:rsidRDefault="0074110E" w:rsidP="0074110E">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89984" behindDoc="0" locked="0" layoutInCell="1" allowOverlap="1" wp14:anchorId="6CF3DE08" wp14:editId="6299D177">
                <wp:simplePos x="0" y="0"/>
                <wp:positionH relativeFrom="column">
                  <wp:posOffset>-27305</wp:posOffset>
                </wp:positionH>
                <wp:positionV relativeFrom="paragraph">
                  <wp:posOffset>-41275</wp:posOffset>
                </wp:positionV>
                <wp:extent cx="5779770" cy="241300"/>
                <wp:effectExtent l="0" t="0" r="11430" b="2540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2.15pt;margin-top:-3.2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Gq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cso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" strokecolor="#c0504d" strokeweight="1pt">
                <v:fill opacity="0"/>
                <v:shadow color="#868686"/>
              </v:rect>
            </w:pict>
          </mc:Fallback>
        </mc:AlternateContent>
      </w:r>
      <w:r w:rsidRPr="0074110E">
        <w:rPr>
          <w:rFonts w:ascii="Times New Roman" w:hAnsi="Times New Roman" w:cs="Times New Roman"/>
          <w:b/>
          <w:bCs/>
          <w:sz w:val="24"/>
        </w:rPr>
        <w:t>Příklad 15</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Pan Tomáš je studentem prezenční formy magisterského studia (je mu 24 let). Studentem je po celý rok 2021. </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V lednu 2020 začal podnikat v oblasti nákupu a prodeje PC (za minulé období činil rozdíl mezi příjmy a výdaji 42 500 Kč)</w:t>
      </w:r>
    </w:p>
    <w:p w:rsidR="0074110E" w:rsidRPr="0074110E" w:rsidRDefault="0074110E" w:rsidP="0074110E">
      <w:pPr>
        <w:spacing w:after="0"/>
        <w:jc w:val="both"/>
        <w:rPr>
          <w:rFonts w:ascii="Times New Roman" w:hAnsi="Times New Roman" w:cs="Times New Roman"/>
          <w:sz w:val="24"/>
        </w:rPr>
      </w:pPr>
      <w:r w:rsidRPr="0074110E">
        <w:rPr>
          <w:rFonts w:ascii="Times New Roman" w:hAnsi="Times New Roman" w:cs="Times New Roman"/>
          <w:sz w:val="24"/>
        </w:rPr>
        <w:t xml:space="preserve">Příjmy z podnikání za rok 2021 byly ve výši 110 000 Kč, výdaje na dosažení, zajištění a udržení 66 000 Kč. Vypočtěte výši pojistného na sociální zabezpečení a příspěvek na státní politiku zaměstnanosti za rok 2021. </w:t>
      </w:r>
    </w:p>
    <w:p w:rsidR="0074110E" w:rsidRPr="00830464" w:rsidRDefault="0074110E" w:rsidP="0074110E">
      <w:pPr>
        <w:spacing w:after="0"/>
        <w:jc w:val="both"/>
        <w:rPr>
          <w:rFonts w:ascii="Times New Roman" w:hAnsi="Times New Roman" w:cs="Times New Roman"/>
          <w:color w:val="FF0000"/>
          <w:sz w:val="24"/>
        </w:rPr>
      </w:pPr>
    </w:p>
    <w:p w:rsidR="00830464" w:rsidRPr="00830464" w:rsidRDefault="00830464" w:rsidP="00830464">
      <w:pPr>
        <w:spacing w:after="0"/>
        <w:jc w:val="both"/>
        <w:rPr>
          <w:rFonts w:ascii="Times New Roman" w:hAnsi="Times New Roman" w:cs="Times New Roman"/>
          <w:bCs/>
          <w:color w:val="FF0000"/>
          <w:sz w:val="24"/>
        </w:rPr>
      </w:pPr>
      <w:r w:rsidRPr="00830464">
        <w:rPr>
          <w:rFonts w:ascii="Times New Roman" w:hAnsi="Times New Roman" w:cs="Times New Roman"/>
          <w:bCs/>
          <w:color w:val="FF0000"/>
          <w:sz w:val="24"/>
        </w:rPr>
        <w:t>Vedlejší činnost</w:t>
      </w:r>
    </w:p>
    <w:p w:rsidR="00830464" w:rsidRPr="00830464" w:rsidRDefault="00830464" w:rsidP="00830464">
      <w:pPr>
        <w:spacing w:after="0"/>
        <w:jc w:val="both"/>
        <w:rPr>
          <w:rFonts w:ascii="Times New Roman" w:hAnsi="Times New Roman" w:cs="Times New Roman"/>
          <w:color w:val="FF0000"/>
          <w:sz w:val="24"/>
        </w:rPr>
      </w:pP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 xml:space="preserve">Příjmy – výdaje za r. 2020: </w:t>
      </w:r>
    </w:p>
    <w:p w:rsidR="00830464" w:rsidRPr="00830464" w:rsidRDefault="00830464" w:rsidP="00830464">
      <w:pPr>
        <w:spacing w:after="0"/>
        <w:jc w:val="both"/>
        <w:rPr>
          <w:rFonts w:ascii="Times New Roman" w:hAnsi="Times New Roman" w:cs="Times New Roman"/>
          <w:color w:val="FF0000"/>
          <w:sz w:val="24"/>
        </w:rPr>
      </w:pPr>
    </w:p>
    <w:p w:rsidR="00830464" w:rsidRPr="00830464" w:rsidRDefault="00830464" w:rsidP="00830464">
      <w:pPr>
        <w:spacing w:after="0"/>
        <w:jc w:val="both"/>
        <w:rPr>
          <w:rFonts w:ascii="Times New Roman" w:hAnsi="Times New Roman" w:cs="Times New Roman"/>
          <w:color w:val="FF0000"/>
          <w:sz w:val="24"/>
        </w:rPr>
      </w:pPr>
    </w:p>
    <w:p w:rsidR="00830464" w:rsidRPr="00830464" w:rsidRDefault="00830464" w:rsidP="00830464">
      <w:pPr>
        <w:spacing w:after="0"/>
        <w:jc w:val="both"/>
        <w:rPr>
          <w:rFonts w:ascii="Times New Roman" w:hAnsi="Times New Roman" w:cs="Times New Roman"/>
          <w:color w:val="FF0000"/>
          <w:sz w:val="24"/>
        </w:rPr>
      </w:pPr>
      <w:r w:rsidRPr="00830464">
        <w:rPr>
          <w:rFonts w:ascii="Times New Roman" w:hAnsi="Times New Roman" w:cs="Times New Roman"/>
          <w:color w:val="FF0000"/>
          <w:sz w:val="24"/>
        </w:rPr>
        <w:t>Příjmy – výdaje za r. 2021:</w:t>
      </w:r>
    </w:p>
    <w:sectPr w:rsidR="00830464" w:rsidRPr="008304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FC2" w:rsidRDefault="00EA1FC2" w:rsidP="00EA1FC2">
      <w:pPr>
        <w:spacing w:after="0" w:line="240" w:lineRule="auto"/>
      </w:pPr>
      <w:r>
        <w:separator/>
      </w:r>
    </w:p>
  </w:endnote>
  <w:endnote w:type="continuationSeparator" w:id="0">
    <w:p w:rsidR="00EA1FC2" w:rsidRDefault="00EA1FC2" w:rsidP="00EA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FC2" w:rsidRPr="00EA1FC2" w:rsidRDefault="00EA1FC2" w:rsidP="00EA1FC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w:t>
    </w:r>
    <w:proofErr w:type="gramStart"/>
    <w:r>
      <w:rPr>
        <w:rFonts w:asciiTheme="majorHAnsi" w:eastAsiaTheme="majorEastAsia" w:hAnsiTheme="majorHAnsi" w:cstheme="majorBidi"/>
      </w:rPr>
      <w:t xml:space="preserve">podniků     </w:t>
    </w:r>
    <w:r w:rsidR="0074110E">
      <w:rPr>
        <w:rFonts w:asciiTheme="majorHAnsi" w:eastAsiaTheme="majorEastAsia" w:hAnsiTheme="majorHAnsi" w:cstheme="majorBidi"/>
      </w:rPr>
      <w:t xml:space="preserve">      10</w:t>
    </w:r>
    <w:proofErr w:type="gramEnd"/>
    <w:r w:rsidR="0074110E">
      <w:rPr>
        <w:rFonts w:asciiTheme="majorHAnsi" w:eastAsiaTheme="majorEastAsia" w:hAnsiTheme="majorHAnsi" w:cstheme="majorBidi"/>
      </w:rPr>
      <w:t>. přednáška           7. 12.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830464" w:rsidRPr="00830464">
      <w:rPr>
        <w:rFonts w:asciiTheme="majorHAnsi" w:eastAsiaTheme="majorEastAsia" w:hAnsiTheme="majorHAnsi" w:cstheme="majorBidi"/>
        <w:noProof/>
      </w:rPr>
      <w:t>8</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FC2" w:rsidRDefault="00EA1FC2" w:rsidP="00EA1FC2">
      <w:pPr>
        <w:spacing w:after="0" w:line="240" w:lineRule="auto"/>
      </w:pPr>
      <w:r>
        <w:separator/>
      </w:r>
    </w:p>
  </w:footnote>
  <w:footnote w:type="continuationSeparator" w:id="0">
    <w:p w:rsidR="00EA1FC2" w:rsidRDefault="00EA1FC2" w:rsidP="00EA1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4A5"/>
    <w:multiLevelType w:val="hybridMultilevel"/>
    <w:tmpl w:val="69DA5DE2"/>
    <w:lvl w:ilvl="0" w:tplc="375896E4">
      <w:start w:val="1"/>
      <w:numFmt w:val="bullet"/>
      <w:lvlText w:val=""/>
      <w:lvlJc w:val="left"/>
      <w:pPr>
        <w:tabs>
          <w:tab w:val="num" w:pos="720"/>
        </w:tabs>
        <w:ind w:left="720" w:hanging="360"/>
      </w:pPr>
      <w:rPr>
        <w:rFonts w:ascii="Wingdings" w:hAnsi="Wingdings" w:hint="default"/>
      </w:rPr>
    </w:lvl>
    <w:lvl w:ilvl="1" w:tplc="17F0D110" w:tentative="1">
      <w:start w:val="1"/>
      <w:numFmt w:val="bullet"/>
      <w:lvlText w:val=""/>
      <w:lvlJc w:val="left"/>
      <w:pPr>
        <w:tabs>
          <w:tab w:val="num" w:pos="1440"/>
        </w:tabs>
        <w:ind w:left="1440" w:hanging="360"/>
      </w:pPr>
      <w:rPr>
        <w:rFonts w:ascii="Wingdings" w:hAnsi="Wingdings" w:hint="default"/>
      </w:rPr>
    </w:lvl>
    <w:lvl w:ilvl="2" w:tplc="D69EEBCA" w:tentative="1">
      <w:start w:val="1"/>
      <w:numFmt w:val="bullet"/>
      <w:lvlText w:val=""/>
      <w:lvlJc w:val="left"/>
      <w:pPr>
        <w:tabs>
          <w:tab w:val="num" w:pos="2160"/>
        </w:tabs>
        <w:ind w:left="2160" w:hanging="360"/>
      </w:pPr>
      <w:rPr>
        <w:rFonts w:ascii="Wingdings" w:hAnsi="Wingdings" w:hint="default"/>
      </w:rPr>
    </w:lvl>
    <w:lvl w:ilvl="3" w:tplc="52B68CBA" w:tentative="1">
      <w:start w:val="1"/>
      <w:numFmt w:val="bullet"/>
      <w:lvlText w:val=""/>
      <w:lvlJc w:val="left"/>
      <w:pPr>
        <w:tabs>
          <w:tab w:val="num" w:pos="2880"/>
        </w:tabs>
        <w:ind w:left="2880" w:hanging="360"/>
      </w:pPr>
      <w:rPr>
        <w:rFonts w:ascii="Wingdings" w:hAnsi="Wingdings" w:hint="default"/>
      </w:rPr>
    </w:lvl>
    <w:lvl w:ilvl="4" w:tplc="263AF44A" w:tentative="1">
      <w:start w:val="1"/>
      <w:numFmt w:val="bullet"/>
      <w:lvlText w:val=""/>
      <w:lvlJc w:val="left"/>
      <w:pPr>
        <w:tabs>
          <w:tab w:val="num" w:pos="3600"/>
        </w:tabs>
        <w:ind w:left="3600" w:hanging="360"/>
      </w:pPr>
      <w:rPr>
        <w:rFonts w:ascii="Wingdings" w:hAnsi="Wingdings" w:hint="default"/>
      </w:rPr>
    </w:lvl>
    <w:lvl w:ilvl="5" w:tplc="67B290FA" w:tentative="1">
      <w:start w:val="1"/>
      <w:numFmt w:val="bullet"/>
      <w:lvlText w:val=""/>
      <w:lvlJc w:val="left"/>
      <w:pPr>
        <w:tabs>
          <w:tab w:val="num" w:pos="4320"/>
        </w:tabs>
        <w:ind w:left="4320" w:hanging="360"/>
      </w:pPr>
      <w:rPr>
        <w:rFonts w:ascii="Wingdings" w:hAnsi="Wingdings" w:hint="default"/>
      </w:rPr>
    </w:lvl>
    <w:lvl w:ilvl="6" w:tplc="6E3A42EA" w:tentative="1">
      <w:start w:val="1"/>
      <w:numFmt w:val="bullet"/>
      <w:lvlText w:val=""/>
      <w:lvlJc w:val="left"/>
      <w:pPr>
        <w:tabs>
          <w:tab w:val="num" w:pos="5040"/>
        </w:tabs>
        <w:ind w:left="5040" w:hanging="360"/>
      </w:pPr>
      <w:rPr>
        <w:rFonts w:ascii="Wingdings" w:hAnsi="Wingdings" w:hint="default"/>
      </w:rPr>
    </w:lvl>
    <w:lvl w:ilvl="7" w:tplc="817870BC" w:tentative="1">
      <w:start w:val="1"/>
      <w:numFmt w:val="bullet"/>
      <w:lvlText w:val=""/>
      <w:lvlJc w:val="left"/>
      <w:pPr>
        <w:tabs>
          <w:tab w:val="num" w:pos="5760"/>
        </w:tabs>
        <w:ind w:left="5760" w:hanging="360"/>
      </w:pPr>
      <w:rPr>
        <w:rFonts w:ascii="Wingdings" w:hAnsi="Wingdings" w:hint="default"/>
      </w:rPr>
    </w:lvl>
    <w:lvl w:ilvl="8" w:tplc="61A44534" w:tentative="1">
      <w:start w:val="1"/>
      <w:numFmt w:val="bullet"/>
      <w:lvlText w:val=""/>
      <w:lvlJc w:val="left"/>
      <w:pPr>
        <w:tabs>
          <w:tab w:val="num" w:pos="6480"/>
        </w:tabs>
        <w:ind w:left="6480" w:hanging="360"/>
      </w:pPr>
      <w:rPr>
        <w:rFonts w:ascii="Wingdings" w:hAnsi="Wingdings" w:hint="default"/>
      </w:rPr>
    </w:lvl>
  </w:abstractNum>
  <w:abstractNum w:abstractNumId="1">
    <w:nsid w:val="09954AD3"/>
    <w:multiLevelType w:val="hybridMultilevel"/>
    <w:tmpl w:val="87E4DBBA"/>
    <w:lvl w:ilvl="0" w:tplc="2C6459E8">
      <w:start w:val="1"/>
      <w:numFmt w:val="bullet"/>
      <w:lvlText w:val=""/>
      <w:lvlJc w:val="left"/>
      <w:pPr>
        <w:tabs>
          <w:tab w:val="num" w:pos="720"/>
        </w:tabs>
        <w:ind w:left="720" w:hanging="360"/>
      </w:pPr>
      <w:rPr>
        <w:rFonts w:ascii="Wingdings" w:hAnsi="Wingdings" w:hint="default"/>
      </w:rPr>
    </w:lvl>
    <w:lvl w:ilvl="1" w:tplc="B0BEEC80" w:tentative="1">
      <w:start w:val="1"/>
      <w:numFmt w:val="bullet"/>
      <w:lvlText w:val=""/>
      <w:lvlJc w:val="left"/>
      <w:pPr>
        <w:tabs>
          <w:tab w:val="num" w:pos="1440"/>
        </w:tabs>
        <w:ind w:left="1440" w:hanging="360"/>
      </w:pPr>
      <w:rPr>
        <w:rFonts w:ascii="Wingdings" w:hAnsi="Wingdings" w:hint="default"/>
      </w:rPr>
    </w:lvl>
    <w:lvl w:ilvl="2" w:tplc="B1DCF4CE" w:tentative="1">
      <w:start w:val="1"/>
      <w:numFmt w:val="bullet"/>
      <w:lvlText w:val=""/>
      <w:lvlJc w:val="left"/>
      <w:pPr>
        <w:tabs>
          <w:tab w:val="num" w:pos="2160"/>
        </w:tabs>
        <w:ind w:left="2160" w:hanging="360"/>
      </w:pPr>
      <w:rPr>
        <w:rFonts w:ascii="Wingdings" w:hAnsi="Wingdings" w:hint="default"/>
      </w:rPr>
    </w:lvl>
    <w:lvl w:ilvl="3" w:tplc="312E0220" w:tentative="1">
      <w:start w:val="1"/>
      <w:numFmt w:val="bullet"/>
      <w:lvlText w:val=""/>
      <w:lvlJc w:val="left"/>
      <w:pPr>
        <w:tabs>
          <w:tab w:val="num" w:pos="2880"/>
        </w:tabs>
        <w:ind w:left="2880" w:hanging="360"/>
      </w:pPr>
      <w:rPr>
        <w:rFonts w:ascii="Wingdings" w:hAnsi="Wingdings" w:hint="default"/>
      </w:rPr>
    </w:lvl>
    <w:lvl w:ilvl="4" w:tplc="C38C6A82" w:tentative="1">
      <w:start w:val="1"/>
      <w:numFmt w:val="bullet"/>
      <w:lvlText w:val=""/>
      <w:lvlJc w:val="left"/>
      <w:pPr>
        <w:tabs>
          <w:tab w:val="num" w:pos="3600"/>
        </w:tabs>
        <w:ind w:left="3600" w:hanging="360"/>
      </w:pPr>
      <w:rPr>
        <w:rFonts w:ascii="Wingdings" w:hAnsi="Wingdings" w:hint="default"/>
      </w:rPr>
    </w:lvl>
    <w:lvl w:ilvl="5" w:tplc="97066748" w:tentative="1">
      <w:start w:val="1"/>
      <w:numFmt w:val="bullet"/>
      <w:lvlText w:val=""/>
      <w:lvlJc w:val="left"/>
      <w:pPr>
        <w:tabs>
          <w:tab w:val="num" w:pos="4320"/>
        </w:tabs>
        <w:ind w:left="4320" w:hanging="360"/>
      </w:pPr>
      <w:rPr>
        <w:rFonts w:ascii="Wingdings" w:hAnsi="Wingdings" w:hint="default"/>
      </w:rPr>
    </w:lvl>
    <w:lvl w:ilvl="6" w:tplc="B19C3348" w:tentative="1">
      <w:start w:val="1"/>
      <w:numFmt w:val="bullet"/>
      <w:lvlText w:val=""/>
      <w:lvlJc w:val="left"/>
      <w:pPr>
        <w:tabs>
          <w:tab w:val="num" w:pos="5040"/>
        </w:tabs>
        <w:ind w:left="5040" w:hanging="360"/>
      </w:pPr>
      <w:rPr>
        <w:rFonts w:ascii="Wingdings" w:hAnsi="Wingdings" w:hint="default"/>
      </w:rPr>
    </w:lvl>
    <w:lvl w:ilvl="7" w:tplc="996430F4" w:tentative="1">
      <w:start w:val="1"/>
      <w:numFmt w:val="bullet"/>
      <w:lvlText w:val=""/>
      <w:lvlJc w:val="left"/>
      <w:pPr>
        <w:tabs>
          <w:tab w:val="num" w:pos="5760"/>
        </w:tabs>
        <w:ind w:left="5760" w:hanging="360"/>
      </w:pPr>
      <w:rPr>
        <w:rFonts w:ascii="Wingdings" w:hAnsi="Wingdings" w:hint="default"/>
      </w:rPr>
    </w:lvl>
    <w:lvl w:ilvl="8" w:tplc="7FEACF9A" w:tentative="1">
      <w:start w:val="1"/>
      <w:numFmt w:val="bullet"/>
      <w:lvlText w:val=""/>
      <w:lvlJc w:val="left"/>
      <w:pPr>
        <w:tabs>
          <w:tab w:val="num" w:pos="6480"/>
        </w:tabs>
        <w:ind w:left="6480" w:hanging="360"/>
      </w:pPr>
      <w:rPr>
        <w:rFonts w:ascii="Wingdings" w:hAnsi="Wingdings" w:hint="default"/>
      </w:rPr>
    </w:lvl>
  </w:abstractNum>
  <w:abstractNum w:abstractNumId="2">
    <w:nsid w:val="0B754C0A"/>
    <w:multiLevelType w:val="hybridMultilevel"/>
    <w:tmpl w:val="A962B95C"/>
    <w:lvl w:ilvl="0" w:tplc="79C28EB8">
      <w:start w:val="1"/>
      <w:numFmt w:val="bullet"/>
      <w:lvlText w:val=""/>
      <w:lvlJc w:val="left"/>
      <w:pPr>
        <w:tabs>
          <w:tab w:val="num" w:pos="720"/>
        </w:tabs>
        <w:ind w:left="720" w:hanging="360"/>
      </w:pPr>
      <w:rPr>
        <w:rFonts w:ascii="Wingdings" w:hAnsi="Wingdings" w:hint="default"/>
      </w:rPr>
    </w:lvl>
    <w:lvl w:ilvl="1" w:tplc="9032562A" w:tentative="1">
      <w:start w:val="1"/>
      <w:numFmt w:val="bullet"/>
      <w:lvlText w:val=""/>
      <w:lvlJc w:val="left"/>
      <w:pPr>
        <w:tabs>
          <w:tab w:val="num" w:pos="1440"/>
        </w:tabs>
        <w:ind w:left="1440" w:hanging="360"/>
      </w:pPr>
      <w:rPr>
        <w:rFonts w:ascii="Wingdings" w:hAnsi="Wingdings" w:hint="default"/>
      </w:rPr>
    </w:lvl>
    <w:lvl w:ilvl="2" w:tplc="E37CC3E4" w:tentative="1">
      <w:start w:val="1"/>
      <w:numFmt w:val="bullet"/>
      <w:lvlText w:val=""/>
      <w:lvlJc w:val="left"/>
      <w:pPr>
        <w:tabs>
          <w:tab w:val="num" w:pos="2160"/>
        </w:tabs>
        <w:ind w:left="2160" w:hanging="360"/>
      </w:pPr>
      <w:rPr>
        <w:rFonts w:ascii="Wingdings" w:hAnsi="Wingdings" w:hint="default"/>
      </w:rPr>
    </w:lvl>
    <w:lvl w:ilvl="3" w:tplc="76981C78" w:tentative="1">
      <w:start w:val="1"/>
      <w:numFmt w:val="bullet"/>
      <w:lvlText w:val=""/>
      <w:lvlJc w:val="left"/>
      <w:pPr>
        <w:tabs>
          <w:tab w:val="num" w:pos="2880"/>
        </w:tabs>
        <w:ind w:left="2880" w:hanging="360"/>
      </w:pPr>
      <w:rPr>
        <w:rFonts w:ascii="Wingdings" w:hAnsi="Wingdings" w:hint="default"/>
      </w:rPr>
    </w:lvl>
    <w:lvl w:ilvl="4" w:tplc="928A25CA" w:tentative="1">
      <w:start w:val="1"/>
      <w:numFmt w:val="bullet"/>
      <w:lvlText w:val=""/>
      <w:lvlJc w:val="left"/>
      <w:pPr>
        <w:tabs>
          <w:tab w:val="num" w:pos="3600"/>
        </w:tabs>
        <w:ind w:left="3600" w:hanging="360"/>
      </w:pPr>
      <w:rPr>
        <w:rFonts w:ascii="Wingdings" w:hAnsi="Wingdings" w:hint="default"/>
      </w:rPr>
    </w:lvl>
    <w:lvl w:ilvl="5" w:tplc="FE2EE9E6" w:tentative="1">
      <w:start w:val="1"/>
      <w:numFmt w:val="bullet"/>
      <w:lvlText w:val=""/>
      <w:lvlJc w:val="left"/>
      <w:pPr>
        <w:tabs>
          <w:tab w:val="num" w:pos="4320"/>
        </w:tabs>
        <w:ind w:left="4320" w:hanging="360"/>
      </w:pPr>
      <w:rPr>
        <w:rFonts w:ascii="Wingdings" w:hAnsi="Wingdings" w:hint="default"/>
      </w:rPr>
    </w:lvl>
    <w:lvl w:ilvl="6" w:tplc="BE067182" w:tentative="1">
      <w:start w:val="1"/>
      <w:numFmt w:val="bullet"/>
      <w:lvlText w:val=""/>
      <w:lvlJc w:val="left"/>
      <w:pPr>
        <w:tabs>
          <w:tab w:val="num" w:pos="5040"/>
        </w:tabs>
        <w:ind w:left="5040" w:hanging="360"/>
      </w:pPr>
      <w:rPr>
        <w:rFonts w:ascii="Wingdings" w:hAnsi="Wingdings" w:hint="default"/>
      </w:rPr>
    </w:lvl>
    <w:lvl w:ilvl="7" w:tplc="E2F091C2" w:tentative="1">
      <w:start w:val="1"/>
      <w:numFmt w:val="bullet"/>
      <w:lvlText w:val=""/>
      <w:lvlJc w:val="left"/>
      <w:pPr>
        <w:tabs>
          <w:tab w:val="num" w:pos="5760"/>
        </w:tabs>
        <w:ind w:left="5760" w:hanging="360"/>
      </w:pPr>
      <w:rPr>
        <w:rFonts w:ascii="Wingdings" w:hAnsi="Wingdings" w:hint="default"/>
      </w:rPr>
    </w:lvl>
    <w:lvl w:ilvl="8" w:tplc="46048002" w:tentative="1">
      <w:start w:val="1"/>
      <w:numFmt w:val="bullet"/>
      <w:lvlText w:val=""/>
      <w:lvlJc w:val="left"/>
      <w:pPr>
        <w:tabs>
          <w:tab w:val="num" w:pos="6480"/>
        </w:tabs>
        <w:ind w:left="6480" w:hanging="360"/>
      </w:pPr>
      <w:rPr>
        <w:rFonts w:ascii="Wingdings" w:hAnsi="Wingdings" w:hint="default"/>
      </w:rPr>
    </w:lvl>
  </w:abstractNum>
  <w:abstractNum w:abstractNumId="3">
    <w:nsid w:val="115C2C6B"/>
    <w:multiLevelType w:val="hybridMultilevel"/>
    <w:tmpl w:val="835A9A9C"/>
    <w:lvl w:ilvl="0" w:tplc="F97EDA18">
      <w:start w:val="1"/>
      <w:numFmt w:val="bullet"/>
      <w:lvlText w:val=""/>
      <w:lvlJc w:val="left"/>
      <w:pPr>
        <w:tabs>
          <w:tab w:val="num" w:pos="720"/>
        </w:tabs>
        <w:ind w:left="720" w:hanging="360"/>
      </w:pPr>
      <w:rPr>
        <w:rFonts w:ascii="Wingdings" w:hAnsi="Wingdings" w:hint="default"/>
      </w:rPr>
    </w:lvl>
    <w:lvl w:ilvl="1" w:tplc="4AE0D64A" w:tentative="1">
      <w:start w:val="1"/>
      <w:numFmt w:val="bullet"/>
      <w:lvlText w:val=""/>
      <w:lvlJc w:val="left"/>
      <w:pPr>
        <w:tabs>
          <w:tab w:val="num" w:pos="1440"/>
        </w:tabs>
        <w:ind w:left="1440" w:hanging="360"/>
      </w:pPr>
      <w:rPr>
        <w:rFonts w:ascii="Wingdings" w:hAnsi="Wingdings" w:hint="default"/>
      </w:rPr>
    </w:lvl>
    <w:lvl w:ilvl="2" w:tplc="76088BB6" w:tentative="1">
      <w:start w:val="1"/>
      <w:numFmt w:val="bullet"/>
      <w:lvlText w:val=""/>
      <w:lvlJc w:val="left"/>
      <w:pPr>
        <w:tabs>
          <w:tab w:val="num" w:pos="2160"/>
        </w:tabs>
        <w:ind w:left="2160" w:hanging="360"/>
      </w:pPr>
      <w:rPr>
        <w:rFonts w:ascii="Wingdings" w:hAnsi="Wingdings" w:hint="default"/>
      </w:rPr>
    </w:lvl>
    <w:lvl w:ilvl="3" w:tplc="4FF27DE0" w:tentative="1">
      <w:start w:val="1"/>
      <w:numFmt w:val="bullet"/>
      <w:lvlText w:val=""/>
      <w:lvlJc w:val="left"/>
      <w:pPr>
        <w:tabs>
          <w:tab w:val="num" w:pos="2880"/>
        </w:tabs>
        <w:ind w:left="2880" w:hanging="360"/>
      </w:pPr>
      <w:rPr>
        <w:rFonts w:ascii="Wingdings" w:hAnsi="Wingdings" w:hint="default"/>
      </w:rPr>
    </w:lvl>
    <w:lvl w:ilvl="4" w:tplc="69FC598A" w:tentative="1">
      <w:start w:val="1"/>
      <w:numFmt w:val="bullet"/>
      <w:lvlText w:val=""/>
      <w:lvlJc w:val="left"/>
      <w:pPr>
        <w:tabs>
          <w:tab w:val="num" w:pos="3600"/>
        </w:tabs>
        <w:ind w:left="3600" w:hanging="360"/>
      </w:pPr>
      <w:rPr>
        <w:rFonts w:ascii="Wingdings" w:hAnsi="Wingdings" w:hint="default"/>
      </w:rPr>
    </w:lvl>
    <w:lvl w:ilvl="5" w:tplc="54F818D6" w:tentative="1">
      <w:start w:val="1"/>
      <w:numFmt w:val="bullet"/>
      <w:lvlText w:val=""/>
      <w:lvlJc w:val="left"/>
      <w:pPr>
        <w:tabs>
          <w:tab w:val="num" w:pos="4320"/>
        </w:tabs>
        <w:ind w:left="4320" w:hanging="360"/>
      </w:pPr>
      <w:rPr>
        <w:rFonts w:ascii="Wingdings" w:hAnsi="Wingdings" w:hint="default"/>
      </w:rPr>
    </w:lvl>
    <w:lvl w:ilvl="6" w:tplc="4E1C1256" w:tentative="1">
      <w:start w:val="1"/>
      <w:numFmt w:val="bullet"/>
      <w:lvlText w:val=""/>
      <w:lvlJc w:val="left"/>
      <w:pPr>
        <w:tabs>
          <w:tab w:val="num" w:pos="5040"/>
        </w:tabs>
        <w:ind w:left="5040" w:hanging="360"/>
      </w:pPr>
      <w:rPr>
        <w:rFonts w:ascii="Wingdings" w:hAnsi="Wingdings" w:hint="default"/>
      </w:rPr>
    </w:lvl>
    <w:lvl w:ilvl="7" w:tplc="BC546C52" w:tentative="1">
      <w:start w:val="1"/>
      <w:numFmt w:val="bullet"/>
      <w:lvlText w:val=""/>
      <w:lvlJc w:val="left"/>
      <w:pPr>
        <w:tabs>
          <w:tab w:val="num" w:pos="5760"/>
        </w:tabs>
        <w:ind w:left="5760" w:hanging="360"/>
      </w:pPr>
      <w:rPr>
        <w:rFonts w:ascii="Wingdings" w:hAnsi="Wingdings" w:hint="default"/>
      </w:rPr>
    </w:lvl>
    <w:lvl w:ilvl="8" w:tplc="2522E08E" w:tentative="1">
      <w:start w:val="1"/>
      <w:numFmt w:val="bullet"/>
      <w:lvlText w:val=""/>
      <w:lvlJc w:val="left"/>
      <w:pPr>
        <w:tabs>
          <w:tab w:val="num" w:pos="6480"/>
        </w:tabs>
        <w:ind w:left="6480" w:hanging="360"/>
      </w:pPr>
      <w:rPr>
        <w:rFonts w:ascii="Wingdings" w:hAnsi="Wingdings" w:hint="default"/>
      </w:rPr>
    </w:lvl>
  </w:abstractNum>
  <w:abstractNum w:abstractNumId="4">
    <w:nsid w:val="159531FB"/>
    <w:multiLevelType w:val="hybridMultilevel"/>
    <w:tmpl w:val="2E64234A"/>
    <w:lvl w:ilvl="0" w:tplc="406240F8">
      <w:start w:val="1"/>
      <w:numFmt w:val="bullet"/>
      <w:lvlText w:val=""/>
      <w:lvlJc w:val="left"/>
      <w:pPr>
        <w:tabs>
          <w:tab w:val="num" w:pos="720"/>
        </w:tabs>
        <w:ind w:left="720" w:hanging="360"/>
      </w:pPr>
      <w:rPr>
        <w:rFonts w:ascii="Wingdings" w:hAnsi="Wingdings" w:hint="default"/>
      </w:rPr>
    </w:lvl>
    <w:lvl w:ilvl="1" w:tplc="D640E558" w:tentative="1">
      <w:start w:val="1"/>
      <w:numFmt w:val="bullet"/>
      <w:lvlText w:val=""/>
      <w:lvlJc w:val="left"/>
      <w:pPr>
        <w:tabs>
          <w:tab w:val="num" w:pos="1440"/>
        </w:tabs>
        <w:ind w:left="1440" w:hanging="360"/>
      </w:pPr>
      <w:rPr>
        <w:rFonts w:ascii="Wingdings" w:hAnsi="Wingdings" w:hint="default"/>
      </w:rPr>
    </w:lvl>
    <w:lvl w:ilvl="2" w:tplc="0E1EED22" w:tentative="1">
      <w:start w:val="1"/>
      <w:numFmt w:val="bullet"/>
      <w:lvlText w:val=""/>
      <w:lvlJc w:val="left"/>
      <w:pPr>
        <w:tabs>
          <w:tab w:val="num" w:pos="2160"/>
        </w:tabs>
        <w:ind w:left="2160" w:hanging="360"/>
      </w:pPr>
      <w:rPr>
        <w:rFonts w:ascii="Wingdings" w:hAnsi="Wingdings" w:hint="default"/>
      </w:rPr>
    </w:lvl>
    <w:lvl w:ilvl="3" w:tplc="F7900B78" w:tentative="1">
      <w:start w:val="1"/>
      <w:numFmt w:val="bullet"/>
      <w:lvlText w:val=""/>
      <w:lvlJc w:val="left"/>
      <w:pPr>
        <w:tabs>
          <w:tab w:val="num" w:pos="2880"/>
        </w:tabs>
        <w:ind w:left="2880" w:hanging="360"/>
      </w:pPr>
      <w:rPr>
        <w:rFonts w:ascii="Wingdings" w:hAnsi="Wingdings" w:hint="default"/>
      </w:rPr>
    </w:lvl>
    <w:lvl w:ilvl="4" w:tplc="6B32DBA4" w:tentative="1">
      <w:start w:val="1"/>
      <w:numFmt w:val="bullet"/>
      <w:lvlText w:val=""/>
      <w:lvlJc w:val="left"/>
      <w:pPr>
        <w:tabs>
          <w:tab w:val="num" w:pos="3600"/>
        </w:tabs>
        <w:ind w:left="3600" w:hanging="360"/>
      </w:pPr>
      <w:rPr>
        <w:rFonts w:ascii="Wingdings" w:hAnsi="Wingdings" w:hint="default"/>
      </w:rPr>
    </w:lvl>
    <w:lvl w:ilvl="5" w:tplc="B72C9526" w:tentative="1">
      <w:start w:val="1"/>
      <w:numFmt w:val="bullet"/>
      <w:lvlText w:val=""/>
      <w:lvlJc w:val="left"/>
      <w:pPr>
        <w:tabs>
          <w:tab w:val="num" w:pos="4320"/>
        </w:tabs>
        <w:ind w:left="4320" w:hanging="360"/>
      </w:pPr>
      <w:rPr>
        <w:rFonts w:ascii="Wingdings" w:hAnsi="Wingdings" w:hint="default"/>
      </w:rPr>
    </w:lvl>
    <w:lvl w:ilvl="6" w:tplc="67EE9346" w:tentative="1">
      <w:start w:val="1"/>
      <w:numFmt w:val="bullet"/>
      <w:lvlText w:val=""/>
      <w:lvlJc w:val="left"/>
      <w:pPr>
        <w:tabs>
          <w:tab w:val="num" w:pos="5040"/>
        </w:tabs>
        <w:ind w:left="5040" w:hanging="360"/>
      </w:pPr>
      <w:rPr>
        <w:rFonts w:ascii="Wingdings" w:hAnsi="Wingdings" w:hint="default"/>
      </w:rPr>
    </w:lvl>
    <w:lvl w:ilvl="7" w:tplc="6E6CC02E" w:tentative="1">
      <w:start w:val="1"/>
      <w:numFmt w:val="bullet"/>
      <w:lvlText w:val=""/>
      <w:lvlJc w:val="left"/>
      <w:pPr>
        <w:tabs>
          <w:tab w:val="num" w:pos="5760"/>
        </w:tabs>
        <w:ind w:left="5760" w:hanging="360"/>
      </w:pPr>
      <w:rPr>
        <w:rFonts w:ascii="Wingdings" w:hAnsi="Wingdings" w:hint="default"/>
      </w:rPr>
    </w:lvl>
    <w:lvl w:ilvl="8" w:tplc="5FA6D12E" w:tentative="1">
      <w:start w:val="1"/>
      <w:numFmt w:val="bullet"/>
      <w:lvlText w:val=""/>
      <w:lvlJc w:val="left"/>
      <w:pPr>
        <w:tabs>
          <w:tab w:val="num" w:pos="6480"/>
        </w:tabs>
        <w:ind w:left="6480" w:hanging="360"/>
      </w:pPr>
      <w:rPr>
        <w:rFonts w:ascii="Wingdings" w:hAnsi="Wingdings" w:hint="default"/>
      </w:rPr>
    </w:lvl>
  </w:abstractNum>
  <w:abstractNum w:abstractNumId="5">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6">
    <w:nsid w:val="1DCE2E0D"/>
    <w:multiLevelType w:val="hybridMultilevel"/>
    <w:tmpl w:val="B3EE505E"/>
    <w:lvl w:ilvl="0" w:tplc="82AA4B66">
      <w:start w:val="1"/>
      <w:numFmt w:val="bullet"/>
      <w:lvlText w:val=""/>
      <w:lvlJc w:val="left"/>
      <w:pPr>
        <w:tabs>
          <w:tab w:val="num" w:pos="720"/>
        </w:tabs>
        <w:ind w:left="720" w:hanging="360"/>
      </w:pPr>
      <w:rPr>
        <w:rFonts w:ascii="Wingdings" w:hAnsi="Wingdings" w:hint="default"/>
      </w:rPr>
    </w:lvl>
    <w:lvl w:ilvl="1" w:tplc="109A29E6" w:tentative="1">
      <w:start w:val="1"/>
      <w:numFmt w:val="bullet"/>
      <w:lvlText w:val=""/>
      <w:lvlJc w:val="left"/>
      <w:pPr>
        <w:tabs>
          <w:tab w:val="num" w:pos="1440"/>
        </w:tabs>
        <w:ind w:left="1440" w:hanging="360"/>
      </w:pPr>
      <w:rPr>
        <w:rFonts w:ascii="Wingdings" w:hAnsi="Wingdings" w:hint="default"/>
      </w:rPr>
    </w:lvl>
    <w:lvl w:ilvl="2" w:tplc="DBBC4B7E" w:tentative="1">
      <w:start w:val="1"/>
      <w:numFmt w:val="bullet"/>
      <w:lvlText w:val=""/>
      <w:lvlJc w:val="left"/>
      <w:pPr>
        <w:tabs>
          <w:tab w:val="num" w:pos="2160"/>
        </w:tabs>
        <w:ind w:left="2160" w:hanging="360"/>
      </w:pPr>
      <w:rPr>
        <w:rFonts w:ascii="Wingdings" w:hAnsi="Wingdings" w:hint="default"/>
      </w:rPr>
    </w:lvl>
    <w:lvl w:ilvl="3" w:tplc="7D4E7B36" w:tentative="1">
      <w:start w:val="1"/>
      <w:numFmt w:val="bullet"/>
      <w:lvlText w:val=""/>
      <w:lvlJc w:val="left"/>
      <w:pPr>
        <w:tabs>
          <w:tab w:val="num" w:pos="2880"/>
        </w:tabs>
        <w:ind w:left="2880" w:hanging="360"/>
      </w:pPr>
      <w:rPr>
        <w:rFonts w:ascii="Wingdings" w:hAnsi="Wingdings" w:hint="default"/>
      </w:rPr>
    </w:lvl>
    <w:lvl w:ilvl="4" w:tplc="46266F8C" w:tentative="1">
      <w:start w:val="1"/>
      <w:numFmt w:val="bullet"/>
      <w:lvlText w:val=""/>
      <w:lvlJc w:val="left"/>
      <w:pPr>
        <w:tabs>
          <w:tab w:val="num" w:pos="3600"/>
        </w:tabs>
        <w:ind w:left="3600" w:hanging="360"/>
      </w:pPr>
      <w:rPr>
        <w:rFonts w:ascii="Wingdings" w:hAnsi="Wingdings" w:hint="default"/>
      </w:rPr>
    </w:lvl>
    <w:lvl w:ilvl="5" w:tplc="B6489C02" w:tentative="1">
      <w:start w:val="1"/>
      <w:numFmt w:val="bullet"/>
      <w:lvlText w:val=""/>
      <w:lvlJc w:val="left"/>
      <w:pPr>
        <w:tabs>
          <w:tab w:val="num" w:pos="4320"/>
        </w:tabs>
        <w:ind w:left="4320" w:hanging="360"/>
      </w:pPr>
      <w:rPr>
        <w:rFonts w:ascii="Wingdings" w:hAnsi="Wingdings" w:hint="default"/>
      </w:rPr>
    </w:lvl>
    <w:lvl w:ilvl="6" w:tplc="608E83F0" w:tentative="1">
      <w:start w:val="1"/>
      <w:numFmt w:val="bullet"/>
      <w:lvlText w:val=""/>
      <w:lvlJc w:val="left"/>
      <w:pPr>
        <w:tabs>
          <w:tab w:val="num" w:pos="5040"/>
        </w:tabs>
        <w:ind w:left="5040" w:hanging="360"/>
      </w:pPr>
      <w:rPr>
        <w:rFonts w:ascii="Wingdings" w:hAnsi="Wingdings" w:hint="default"/>
      </w:rPr>
    </w:lvl>
    <w:lvl w:ilvl="7" w:tplc="EDE059A0" w:tentative="1">
      <w:start w:val="1"/>
      <w:numFmt w:val="bullet"/>
      <w:lvlText w:val=""/>
      <w:lvlJc w:val="left"/>
      <w:pPr>
        <w:tabs>
          <w:tab w:val="num" w:pos="5760"/>
        </w:tabs>
        <w:ind w:left="5760" w:hanging="360"/>
      </w:pPr>
      <w:rPr>
        <w:rFonts w:ascii="Wingdings" w:hAnsi="Wingdings" w:hint="default"/>
      </w:rPr>
    </w:lvl>
    <w:lvl w:ilvl="8" w:tplc="CB60B03A" w:tentative="1">
      <w:start w:val="1"/>
      <w:numFmt w:val="bullet"/>
      <w:lvlText w:val=""/>
      <w:lvlJc w:val="left"/>
      <w:pPr>
        <w:tabs>
          <w:tab w:val="num" w:pos="6480"/>
        </w:tabs>
        <w:ind w:left="6480" w:hanging="360"/>
      </w:pPr>
      <w:rPr>
        <w:rFonts w:ascii="Wingdings" w:hAnsi="Wingdings" w:hint="default"/>
      </w:rPr>
    </w:lvl>
  </w:abstractNum>
  <w:abstractNum w:abstractNumId="7">
    <w:nsid w:val="28C712DA"/>
    <w:multiLevelType w:val="hybridMultilevel"/>
    <w:tmpl w:val="B7E2DF3E"/>
    <w:lvl w:ilvl="0" w:tplc="C5888D3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DF7A7C"/>
    <w:multiLevelType w:val="hybridMultilevel"/>
    <w:tmpl w:val="623AAF32"/>
    <w:lvl w:ilvl="0" w:tplc="B094BFAC">
      <w:start w:val="1"/>
      <w:numFmt w:val="bullet"/>
      <w:lvlText w:val="•"/>
      <w:lvlJc w:val="left"/>
      <w:pPr>
        <w:tabs>
          <w:tab w:val="num" w:pos="720"/>
        </w:tabs>
        <w:ind w:left="720" w:hanging="360"/>
      </w:pPr>
      <w:rPr>
        <w:rFonts w:ascii="Arial" w:hAnsi="Arial" w:hint="default"/>
      </w:rPr>
    </w:lvl>
    <w:lvl w:ilvl="1" w:tplc="CAAA5A54" w:tentative="1">
      <w:start w:val="1"/>
      <w:numFmt w:val="bullet"/>
      <w:lvlText w:val="•"/>
      <w:lvlJc w:val="left"/>
      <w:pPr>
        <w:tabs>
          <w:tab w:val="num" w:pos="1440"/>
        </w:tabs>
        <w:ind w:left="1440" w:hanging="360"/>
      </w:pPr>
      <w:rPr>
        <w:rFonts w:ascii="Arial" w:hAnsi="Arial" w:hint="default"/>
      </w:rPr>
    </w:lvl>
    <w:lvl w:ilvl="2" w:tplc="C108E8AC" w:tentative="1">
      <w:start w:val="1"/>
      <w:numFmt w:val="bullet"/>
      <w:lvlText w:val="•"/>
      <w:lvlJc w:val="left"/>
      <w:pPr>
        <w:tabs>
          <w:tab w:val="num" w:pos="2160"/>
        </w:tabs>
        <w:ind w:left="2160" w:hanging="360"/>
      </w:pPr>
      <w:rPr>
        <w:rFonts w:ascii="Arial" w:hAnsi="Arial" w:hint="default"/>
      </w:rPr>
    </w:lvl>
    <w:lvl w:ilvl="3" w:tplc="D1229052" w:tentative="1">
      <w:start w:val="1"/>
      <w:numFmt w:val="bullet"/>
      <w:lvlText w:val="•"/>
      <w:lvlJc w:val="left"/>
      <w:pPr>
        <w:tabs>
          <w:tab w:val="num" w:pos="2880"/>
        </w:tabs>
        <w:ind w:left="2880" w:hanging="360"/>
      </w:pPr>
      <w:rPr>
        <w:rFonts w:ascii="Arial" w:hAnsi="Arial" w:hint="default"/>
      </w:rPr>
    </w:lvl>
    <w:lvl w:ilvl="4" w:tplc="16B209A6" w:tentative="1">
      <w:start w:val="1"/>
      <w:numFmt w:val="bullet"/>
      <w:lvlText w:val="•"/>
      <w:lvlJc w:val="left"/>
      <w:pPr>
        <w:tabs>
          <w:tab w:val="num" w:pos="3600"/>
        </w:tabs>
        <w:ind w:left="3600" w:hanging="360"/>
      </w:pPr>
      <w:rPr>
        <w:rFonts w:ascii="Arial" w:hAnsi="Arial" w:hint="default"/>
      </w:rPr>
    </w:lvl>
    <w:lvl w:ilvl="5" w:tplc="8B2A58F6" w:tentative="1">
      <w:start w:val="1"/>
      <w:numFmt w:val="bullet"/>
      <w:lvlText w:val="•"/>
      <w:lvlJc w:val="left"/>
      <w:pPr>
        <w:tabs>
          <w:tab w:val="num" w:pos="4320"/>
        </w:tabs>
        <w:ind w:left="4320" w:hanging="360"/>
      </w:pPr>
      <w:rPr>
        <w:rFonts w:ascii="Arial" w:hAnsi="Arial" w:hint="default"/>
      </w:rPr>
    </w:lvl>
    <w:lvl w:ilvl="6" w:tplc="570E2F32" w:tentative="1">
      <w:start w:val="1"/>
      <w:numFmt w:val="bullet"/>
      <w:lvlText w:val="•"/>
      <w:lvlJc w:val="left"/>
      <w:pPr>
        <w:tabs>
          <w:tab w:val="num" w:pos="5040"/>
        </w:tabs>
        <w:ind w:left="5040" w:hanging="360"/>
      </w:pPr>
      <w:rPr>
        <w:rFonts w:ascii="Arial" w:hAnsi="Arial" w:hint="default"/>
      </w:rPr>
    </w:lvl>
    <w:lvl w:ilvl="7" w:tplc="21D8E69C" w:tentative="1">
      <w:start w:val="1"/>
      <w:numFmt w:val="bullet"/>
      <w:lvlText w:val="•"/>
      <w:lvlJc w:val="left"/>
      <w:pPr>
        <w:tabs>
          <w:tab w:val="num" w:pos="5760"/>
        </w:tabs>
        <w:ind w:left="5760" w:hanging="360"/>
      </w:pPr>
      <w:rPr>
        <w:rFonts w:ascii="Arial" w:hAnsi="Arial" w:hint="default"/>
      </w:rPr>
    </w:lvl>
    <w:lvl w:ilvl="8" w:tplc="8F089694" w:tentative="1">
      <w:start w:val="1"/>
      <w:numFmt w:val="bullet"/>
      <w:lvlText w:val="•"/>
      <w:lvlJc w:val="left"/>
      <w:pPr>
        <w:tabs>
          <w:tab w:val="num" w:pos="6480"/>
        </w:tabs>
        <w:ind w:left="6480" w:hanging="360"/>
      </w:pPr>
      <w:rPr>
        <w:rFonts w:ascii="Arial" w:hAnsi="Arial" w:hint="default"/>
      </w:rPr>
    </w:lvl>
  </w:abstractNum>
  <w:abstractNum w:abstractNumId="9">
    <w:nsid w:val="3D040CFC"/>
    <w:multiLevelType w:val="hybridMultilevel"/>
    <w:tmpl w:val="80DAB7CA"/>
    <w:lvl w:ilvl="0" w:tplc="5E985EE6">
      <w:start w:val="1"/>
      <w:numFmt w:val="bullet"/>
      <w:lvlText w:val=""/>
      <w:lvlJc w:val="left"/>
      <w:pPr>
        <w:tabs>
          <w:tab w:val="num" w:pos="720"/>
        </w:tabs>
        <w:ind w:left="720" w:hanging="360"/>
      </w:pPr>
      <w:rPr>
        <w:rFonts w:ascii="Wingdings" w:hAnsi="Wingdings" w:hint="default"/>
      </w:rPr>
    </w:lvl>
    <w:lvl w:ilvl="1" w:tplc="362808DA" w:tentative="1">
      <w:start w:val="1"/>
      <w:numFmt w:val="bullet"/>
      <w:lvlText w:val=""/>
      <w:lvlJc w:val="left"/>
      <w:pPr>
        <w:tabs>
          <w:tab w:val="num" w:pos="1440"/>
        </w:tabs>
        <w:ind w:left="1440" w:hanging="360"/>
      </w:pPr>
      <w:rPr>
        <w:rFonts w:ascii="Wingdings" w:hAnsi="Wingdings" w:hint="default"/>
      </w:rPr>
    </w:lvl>
    <w:lvl w:ilvl="2" w:tplc="E9748892" w:tentative="1">
      <w:start w:val="1"/>
      <w:numFmt w:val="bullet"/>
      <w:lvlText w:val=""/>
      <w:lvlJc w:val="left"/>
      <w:pPr>
        <w:tabs>
          <w:tab w:val="num" w:pos="2160"/>
        </w:tabs>
        <w:ind w:left="2160" w:hanging="360"/>
      </w:pPr>
      <w:rPr>
        <w:rFonts w:ascii="Wingdings" w:hAnsi="Wingdings" w:hint="default"/>
      </w:rPr>
    </w:lvl>
    <w:lvl w:ilvl="3" w:tplc="C0145D5A" w:tentative="1">
      <w:start w:val="1"/>
      <w:numFmt w:val="bullet"/>
      <w:lvlText w:val=""/>
      <w:lvlJc w:val="left"/>
      <w:pPr>
        <w:tabs>
          <w:tab w:val="num" w:pos="2880"/>
        </w:tabs>
        <w:ind w:left="2880" w:hanging="360"/>
      </w:pPr>
      <w:rPr>
        <w:rFonts w:ascii="Wingdings" w:hAnsi="Wingdings" w:hint="default"/>
      </w:rPr>
    </w:lvl>
    <w:lvl w:ilvl="4" w:tplc="A60806CC" w:tentative="1">
      <w:start w:val="1"/>
      <w:numFmt w:val="bullet"/>
      <w:lvlText w:val=""/>
      <w:lvlJc w:val="left"/>
      <w:pPr>
        <w:tabs>
          <w:tab w:val="num" w:pos="3600"/>
        </w:tabs>
        <w:ind w:left="3600" w:hanging="360"/>
      </w:pPr>
      <w:rPr>
        <w:rFonts w:ascii="Wingdings" w:hAnsi="Wingdings" w:hint="default"/>
      </w:rPr>
    </w:lvl>
    <w:lvl w:ilvl="5" w:tplc="23422818" w:tentative="1">
      <w:start w:val="1"/>
      <w:numFmt w:val="bullet"/>
      <w:lvlText w:val=""/>
      <w:lvlJc w:val="left"/>
      <w:pPr>
        <w:tabs>
          <w:tab w:val="num" w:pos="4320"/>
        </w:tabs>
        <w:ind w:left="4320" w:hanging="360"/>
      </w:pPr>
      <w:rPr>
        <w:rFonts w:ascii="Wingdings" w:hAnsi="Wingdings" w:hint="default"/>
      </w:rPr>
    </w:lvl>
    <w:lvl w:ilvl="6" w:tplc="9572B4DE" w:tentative="1">
      <w:start w:val="1"/>
      <w:numFmt w:val="bullet"/>
      <w:lvlText w:val=""/>
      <w:lvlJc w:val="left"/>
      <w:pPr>
        <w:tabs>
          <w:tab w:val="num" w:pos="5040"/>
        </w:tabs>
        <w:ind w:left="5040" w:hanging="360"/>
      </w:pPr>
      <w:rPr>
        <w:rFonts w:ascii="Wingdings" w:hAnsi="Wingdings" w:hint="default"/>
      </w:rPr>
    </w:lvl>
    <w:lvl w:ilvl="7" w:tplc="4AACFAC4" w:tentative="1">
      <w:start w:val="1"/>
      <w:numFmt w:val="bullet"/>
      <w:lvlText w:val=""/>
      <w:lvlJc w:val="left"/>
      <w:pPr>
        <w:tabs>
          <w:tab w:val="num" w:pos="5760"/>
        </w:tabs>
        <w:ind w:left="5760" w:hanging="360"/>
      </w:pPr>
      <w:rPr>
        <w:rFonts w:ascii="Wingdings" w:hAnsi="Wingdings" w:hint="default"/>
      </w:rPr>
    </w:lvl>
    <w:lvl w:ilvl="8" w:tplc="F3A8038A" w:tentative="1">
      <w:start w:val="1"/>
      <w:numFmt w:val="bullet"/>
      <w:lvlText w:val=""/>
      <w:lvlJc w:val="left"/>
      <w:pPr>
        <w:tabs>
          <w:tab w:val="num" w:pos="6480"/>
        </w:tabs>
        <w:ind w:left="6480" w:hanging="360"/>
      </w:pPr>
      <w:rPr>
        <w:rFonts w:ascii="Wingdings" w:hAnsi="Wingdings" w:hint="default"/>
      </w:rPr>
    </w:lvl>
  </w:abstractNum>
  <w:abstractNum w:abstractNumId="10">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11">
    <w:nsid w:val="42D474EB"/>
    <w:multiLevelType w:val="hybridMultilevel"/>
    <w:tmpl w:val="623862E8"/>
    <w:lvl w:ilvl="0" w:tplc="B8005FFC">
      <w:start w:val="1"/>
      <w:numFmt w:val="bullet"/>
      <w:lvlText w:val=""/>
      <w:lvlJc w:val="left"/>
      <w:pPr>
        <w:tabs>
          <w:tab w:val="num" w:pos="720"/>
        </w:tabs>
        <w:ind w:left="720" w:hanging="360"/>
      </w:pPr>
      <w:rPr>
        <w:rFonts w:ascii="Wingdings" w:hAnsi="Wingdings" w:hint="default"/>
      </w:rPr>
    </w:lvl>
    <w:lvl w:ilvl="1" w:tplc="E2EAE018" w:tentative="1">
      <w:start w:val="1"/>
      <w:numFmt w:val="bullet"/>
      <w:lvlText w:val=""/>
      <w:lvlJc w:val="left"/>
      <w:pPr>
        <w:tabs>
          <w:tab w:val="num" w:pos="1440"/>
        </w:tabs>
        <w:ind w:left="1440" w:hanging="360"/>
      </w:pPr>
      <w:rPr>
        <w:rFonts w:ascii="Wingdings" w:hAnsi="Wingdings" w:hint="default"/>
      </w:rPr>
    </w:lvl>
    <w:lvl w:ilvl="2" w:tplc="A9C2E89E" w:tentative="1">
      <w:start w:val="1"/>
      <w:numFmt w:val="bullet"/>
      <w:lvlText w:val=""/>
      <w:lvlJc w:val="left"/>
      <w:pPr>
        <w:tabs>
          <w:tab w:val="num" w:pos="2160"/>
        </w:tabs>
        <w:ind w:left="2160" w:hanging="360"/>
      </w:pPr>
      <w:rPr>
        <w:rFonts w:ascii="Wingdings" w:hAnsi="Wingdings" w:hint="default"/>
      </w:rPr>
    </w:lvl>
    <w:lvl w:ilvl="3" w:tplc="B37C41F0" w:tentative="1">
      <w:start w:val="1"/>
      <w:numFmt w:val="bullet"/>
      <w:lvlText w:val=""/>
      <w:lvlJc w:val="left"/>
      <w:pPr>
        <w:tabs>
          <w:tab w:val="num" w:pos="2880"/>
        </w:tabs>
        <w:ind w:left="2880" w:hanging="360"/>
      </w:pPr>
      <w:rPr>
        <w:rFonts w:ascii="Wingdings" w:hAnsi="Wingdings" w:hint="default"/>
      </w:rPr>
    </w:lvl>
    <w:lvl w:ilvl="4" w:tplc="E130B0FA" w:tentative="1">
      <w:start w:val="1"/>
      <w:numFmt w:val="bullet"/>
      <w:lvlText w:val=""/>
      <w:lvlJc w:val="left"/>
      <w:pPr>
        <w:tabs>
          <w:tab w:val="num" w:pos="3600"/>
        </w:tabs>
        <w:ind w:left="3600" w:hanging="360"/>
      </w:pPr>
      <w:rPr>
        <w:rFonts w:ascii="Wingdings" w:hAnsi="Wingdings" w:hint="default"/>
      </w:rPr>
    </w:lvl>
    <w:lvl w:ilvl="5" w:tplc="F7ECDAC6" w:tentative="1">
      <w:start w:val="1"/>
      <w:numFmt w:val="bullet"/>
      <w:lvlText w:val=""/>
      <w:lvlJc w:val="left"/>
      <w:pPr>
        <w:tabs>
          <w:tab w:val="num" w:pos="4320"/>
        </w:tabs>
        <w:ind w:left="4320" w:hanging="360"/>
      </w:pPr>
      <w:rPr>
        <w:rFonts w:ascii="Wingdings" w:hAnsi="Wingdings" w:hint="default"/>
      </w:rPr>
    </w:lvl>
    <w:lvl w:ilvl="6" w:tplc="7966CEA0" w:tentative="1">
      <w:start w:val="1"/>
      <w:numFmt w:val="bullet"/>
      <w:lvlText w:val=""/>
      <w:lvlJc w:val="left"/>
      <w:pPr>
        <w:tabs>
          <w:tab w:val="num" w:pos="5040"/>
        </w:tabs>
        <w:ind w:left="5040" w:hanging="360"/>
      </w:pPr>
      <w:rPr>
        <w:rFonts w:ascii="Wingdings" w:hAnsi="Wingdings" w:hint="default"/>
      </w:rPr>
    </w:lvl>
    <w:lvl w:ilvl="7" w:tplc="8F728B40" w:tentative="1">
      <w:start w:val="1"/>
      <w:numFmt w:val="bullet"/>
      <w:lvlText w:val=""/>
      <w:lvlJc w:val="left"/>
      <w:pPr>
        <w:tabs>
          <w:tab w:val="num" w:pos="5760"/>
        </w:tabs>
        <w:ind w:left="5760" w:hanging="360"/>
      </w:pPr>
      <w:rPr>
        <w:rFonts w:ascii="Wingdings" w:hAnsi="Wingdings" w:hint="default"/>
      </w:rPr>
    </w:lvl>
    <w:lvl w:ilvl="8" w:tplc="7CAC5920" w:tentative="1">
      <w:start w:val="1"/>
      <w:numFmt w:val="bullet"/>
      <w:lvlText w:val=""/>
      <w:lvlJc w:val="left"/>
      <w:pPr>
        <w:tabs>
          <w:tab w:val="num" w:pos="6480"/>
        </w:tabs>
        <w:ind w:left="6480" w:hanging="360"/>
      </w:pPr>
      <w:rPr>
        <w:rFonts w:ascii="Wingdings" w:hAnsi="Wingdings" w:hint="default"/>
      </w:rPr>
    </w:lvl>
  </w:abstractNum>
  <w:abstractNum w:abstractNumId="12">
    <w:nsid w:val="43875932"/>
    <w:multiLevelType w:val="hybridMultilevel"/>
    <w:tmpl w:val="153A9E16"/>
    <w:lvl w:ilvl="0" w:tplc="2BE69CDE">
      <w:start w:val="1"/>
      <w:numFmt w:val="bullet"/>
      <w:lvlText w:val=""/>
      <w:lvlJc w:val="left"/>
      <w:pPr>
        <w:tabs>
          <w:tab w:val="num" w:pos="720"/>
        </w:tabs>
        <w:ind w:left="720" w:hanging="360"/>
      </w:pPr>
      <w:rPr>
        <w:rFonts w:ascii="Wingdings" w:hAnsi="Wingdings" w:hint="default"/>
      </w:rPr>
    </w:lvl>
    <w:lvl w:ilvl="1" w:tplc="91C4B82C" w:tentative="1">
      <w:start w:val="1"/>
      <w:numFmt w:val="bullet"/>
      <w:lvlText w:val=""/>
      <w:lvlJc w:val="left"/>
      <w:pPr>
        <w:tabs>
          <w:tab w:val="num" w:pos="1440"/>
        </w:tabs>
        <w:ind w:left="1440" w:hanging="360"/>
      </w:pPr>
      <w:rPr>
        <w:rFonts w:ascii="Wingdings" w:hAnsi="Wingdings" w:hint="default"/>
      </w:rPr>
    </w:lvl>
    <w:lvl w:ilvl="2" w:tplc="1B447024" w:tentative="1">
      <w:start w:val="1"/>
      <w:numFmt w:val="bullet"/>
      <w:lvlText w:val=""/>
      <w:lvlJc w:val="left"/>
      <w:pPr>
        <w:tabs>
          <w:tab w:val="num" w:pos="2160"/>
        </w:tabs>
        <w:ind w:left="2160" w:hanging="360"/>
      </w:pPr>
      <w:rPr>
        <w:rFonts w:ascii="Wingdings" w:hAnsi="Wingdings" w:hint="default"/>
      </w:rPr>
    </w:lvl>
    <w:lvl w:ilvl="3" w:tplc="9F505CD2" w:tentative="1">
      <w:start w:val="1"/>
      <w:numFmt w:val="bullet"/>
      <w:lvlText w:val=""/>
      <w:lvlJc w:val="left"/>
      <w:pPr>
        <w:tabs>
          <w:tab w:val="num" w:pos="2880"/>
        </w:tabs>
        <w:ind w:left="2880" w:hanging="360"/>
      </w:pPr>
      <w:rPr>
        <w:rFonts w:ascii="Wingdings" w:hAnsi="Wingdings" w:hint="default"/>
      </w:rPr>
    </w:lvl>
    <w:lvl w:ilvl="4" w:tplc="58869062" w:tentative="1">
      <w:start w:val="1"/>
      <w:numFmt w:val="bullet"/>
      <w:lvlText w:val=""/>
      <w:lvlJc w:val="left"/>
      <w:pPr>
        <w:tabs>
          <w:tab w:val="num" w:pos="3600"/>
        </w:tabs>
        <w:ind w:left="3600" w:hanging="360"/>
      </w:pPr>
      <w:rPr>
        <w:rFonts w:ascii="Wingdings" w:hAnsi="Wingdings" w:hint="default"/>
      </w:rPr>
    </w:lvl>
    <w:lvl w:ilvl="5" w:tplc="AACCC6FC" w:tentative="1">
      <w:start w:val="1"/>
      <w:numFmt w:val="bullet"/>
      <w:lvlText w:val=""/>
      <w:lvlJc w:val="left"/>
      <w:pPr>
        <w:tabs>
          <w:tab w:val="num" w:pos="4320"/>
        </w:tabs>
        <w:ind w:left="4320" w:hanging="360"/>
      </w:pPr>
      <w:rPr>
        <w:rFonts w:ascii="Wingdings" w:hAnsi="Wingdings" w:hint="default"/>
      </w:rPr>
    </w:lvl>
    <w:lvl w:ilvl="6" w:tplc="49AE0900" w:tentative="1">
      <w:start w:val="1"/>
      <w:numFmt w:val="bullet"/>
      <w:lvlText w:val=""/>
      <w:lvlJc w:val="left"/>
      <w:pPr>
        <w:tabs>
          <w:tab w:val="num" w:pos="5040"/>
        </w:tabs>
        <w:ind w:left="5040" w:hanging="360"/>
      </w:pPr>
      <w:rPr>
        <w:rFonts w:ascii="Wingdings" w:hAnsi="Wingdings" w:hint="default"/>
      </w:rPr>
    </w:lvl>
    <w:lvl w:ilvl="7" w:tplc="A1B87B0E" w:tentative="1">
      <w:start w:val="1"/>
      <w:numFmt w:val="bullet"/>
      <w:lvlText w:val=""/>
      <w:lvlJc w:val="left"/>
      <w:pPr>
        <w:tabs>
          <w:tab w:val="num" w:pos="5760"/>
        </w:tabs>
        <w:ind w:left="5760" w:hanging="360"/>
      </w:pPr>
      <w:rPr>
        <w:rFonts w:ascii="Wingdings" w:hAnsi="Wingdings" w:hint="default"/>
      </w:rPr>
    </w:lvl>
    <w:lvl w:ilvl="8" w:tplc="2A2AF7B4" w:tentative="1">
      <w:start w:val="1"/>
      <w:numFmt w:val="bullet"/>
      <w:lvlText w:val=""/>
      <w:lvlJc w:val="left"/>
      <w:pPr>
        <w:tabs>
          <w:tab w:val="num" w:pos="6480"/>
        </w:tabs>
        <w:ind w:left="6480" w:hanging="360"/>
      </w:pPr>
      <w:rPr>
        <w:rFonts w:ascii="Wingdings" w:hAnsi="Wingdings" w:hint="default"/>
      </w:rPr>
    </w:lvl>
  </w:abstractNum>
  <w:abstractNum w:abstractNumId="13">
    <w:nsid w:val="47E02EEF"/>
    <w:multiLevelType w:val="hybridMultilevel"/>
    <w:tmpl w:val="625858C4"/>
    <w:lvl w:ilvl="0" w:tplc="A9AE0498">
      <w:start w:val="1"/>
      <w:numFmt w:val="bullet"/>
      <w:lvlText w:val=""/>
      <w:lvlJc w:val="left"/>
      <w:pPr>
        <w:tabs>
          <w:tab w:val="num" w:pos="720"/>
        </w:tabs>
        <w:ind w:left="720" w:hanging="360"/>
      </w:pPr>
      <w:rPr>
        <w:rFonts w:ascii="Wingdings" w:hAnsi="Wingdings" w:hint="default"/>
      </w:rPr>
    </w:lvl>
    <w:lvl w:ilvl="1" w:tplc="8CB21D1A">
      <w:start w:val="1518"/>
      <w:numFmt w:val="bullet"/>
      <w:lvlText w:val=""/>
      <w:lvlJc w:val="left"/>
      <w:pPr>
        <w:tabs>
          <w:tab w:val="num" w:pos="1440"/>
        </w:tabs>
        <w:ind w:left="1440" w:hanging="360"/>
      </w:pPr>
      <w:rPr>
        <w:rFonts w:ascii="Wingdings" w:hAnsi="Wingdings" w:hint="default"/>
      </w:rPr>
    </w:lvl>
    <w:lvl w:ilvl="2" w:tplc="E5FCADFE" w:tentative="1">
      <w:start w:val="1"/>
      <w:numFmt w:val="bullet"/>
      <w:lvlText w:val=""/>
      <w:lvlJc w:val="left"/>
      <w:pPr>
        <w:tabs>
          <w:tab w:val="num" w:pos="2160"/>
        </w:tabs>
        <w:ind w:left="2160" w:hanging="360"/>
      </w:pPr>
      <w:rPr>
        <w:rFonts w:ascii="Wingdings" w:hAnsi="Wingdings" w:hint="default"/>
      </w:rPr>
    </w:lvl>
    <w:lvl w:ilvl="3" w:tplc="86AA8C5E" w:tentative="1">
      <w:start w:val="1"/>
      <w:numFmt w:val="bullet"/>
      <w:lvlText w:val=""/>
      <w:lvlJc w:val="left"/>
      <w:pPr>
        <w:tabs>
          <w:tab w:val="num" w:pos="2880"/>
        </w:tabs>
        <w:ind w:left="2880" w:hanging="360"/>
      </w:pPr>
      <w:rPr>
        <w:rFonts w:ascii="Wingdings" w:hAnsi="Wingdings" w:hint="default"/>
      </w:rPr>
    </w:lvl>
    <w:lvl w:ilvl="4" w:tplc="9624729A" w:tentative="1">
      <w:start w:val="1"/>
      <w:numFmt w:val="bullet"/>
      <w:lvlText w:val=""/>
      <w:lvlJc w:val="left"/>
      <w:pPr>
        <w:tabs>
          <w:tab w:val="num" w:pos="3600"/>
        </w:tabs>
        <w:ind w:left="3600" w:hanging="360"/>
      </w:pPr>
      <w:rPr>
        <w:rFonts w:ascii="Wingdings" w:hAnsi="Wingdings" w:hint="default"/>
      </w:rPr>
    </w:lvl>
    <w:lvl w:ilvl="5" w:tplc="EDAA24DC" w:tentative="1">
      <w:start w:val="1"/>
      <w:numFmt w:val="bullet"/>
      <w:lvlText w:val=""/>
      <w:lvlJc w:val="left"/>
      <w:pPr>
        <w:tabs>
          <w:tab w:val="num" w:pos="4320"/>
        </w:tabs>
        <w:ind w:left="4320" w:hanging="360"/>
      </w:pPr>
      <w:rPr>
        <w:rFonts w:ascii="Wingdings" w:hAnsi="Wingdings" w:hint="default"/>
      </w:rPr>
    </w:lvl>
    <w:lvl w:ilvl="6" w:tplc="94B43168" w:tentative="1">
      <w:start w:val="1"/>
      <w:numFmt w:val="bullet"/>
      <w:lvlText w:val=""/>
      <w:lvlJc w:val="left"/>
      <w:pPr>
        <w:tabs>
          <w:tab w:val="num" w:pos="5040"/>
        </w:tabs>
        <w:ind w:left="5040" w:hanging="360"/>
      </w:pPr>
      <w:rPr>
        <w:rFonts w:ascii="Wingdings" w:hAnsi="Wingdings" w:hint="default"/>
      </w:rPr>
    </w:lvl>
    <w:lvl w:ilvl="7" w:tplc="C02028B0" w:tentative="1">
      <w:start w:val="1"/>
      <w:numFmt w:val="bullet"/>
      <w:lvlText w:val=""/>
      <w:lvlJc w:val="left"/>
      <w:pPr>
        <w:tabs>
          <w:tab w:val="num" w:pos="5760"/>
        </w:tabs>
        <w:ind w:left="5760" w:hanging="360"/>
      </w:pPr>
      <w:rPr>
        <w:rFonts w:ascii="Wingdings" w:hAnsi="Wingdings" w:hint="default"/>
      </w:rPr>
    </w:lvl>
    <w:lvl w:ilvl="8" w:tplc="60F2ADAA" w:tentative="1">
      <w:start w:val="1"/>
      <w:numFmt w:val="bullet"/>
      <w:lvlText w:val=""/>
      <w:lvlJc w:val="left"/>
      <w:pPr>
        <w:tabs>
          <w:tab w:val="num" w:pos="6480"/>
        </w:tabs>
        <w:ind w:left="6480" w:hanging="360"/>
      </w:pPr>
      <w:rPr>
        <w:rFonts w:ascii="Wingdings" w:hAnsi="Wingdings" w:hint="default"/>
      </w:rPr>
    </w:lvl>
  </w:abstractNum>
  <w:abstractNum w:abstractNumId="14">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15">
    <w:nsid w:val="4CF63BD9"/>
    <w:multiLevelType w:val="hybridMultilevel"/>
    <w:tmpl w:val="68EA6D20"/>
    <w:lvl w:ilvl="0" w:tplc="FC7473C6">
      <w:start w:val="1"/>
      <w:numFmt w:val="bullet"/>
      <w:lvlText w:val=""/>
      <w:lvlJc w:val="left"/>
      <w:pPr>
        <w:tabs>
          <w:tab w:val="num" w:pos="720"/>
        </w:tabs>
        <w:ind w:left="720" w:hanging="360"/>
      </w:pPr>
      <w:rPr>
        <w:rFonts w:ascii="Wingdings" w:hAnsi="Wingdings" w:hint="default"/>
      </w:rPr>
    </w:lvl>
    <w:lvl w:ilvl="1" w:tplc="06E03832" w:tentative="1">
      <w:start w:val="1"/>
      <w:numFmt w:val="bullet"/>
      <w:lvlText w:val=""/>
      <w:lvlJc w:val="left"/>
      <w:pPr>
        <w:tabs>
          <w:tab w:val="num" w:pos="1440"/>
        </w:tabs>
        <w:ind w:left="1440" w:hanging="360"/>
      </w:pPr>
      <w:rPr>
        <w:rFonts w:ascii="Wingdings" w:hAnsi="Wingdings" w:hint="default"/>
      </w:rPr>
    </w:lvl>
    <w:lvl w:ilvl="2" w:tplc="559E17F2" w:tentative="1">
      <w:start w:val="1"/>
      <w:numFmt w:val="bullet"/>
      <w:lvlText w:val=""/>
      <w:lvlJc w:val="left"/>
      <w:pPr>
        <w:tabs>
          <w:tab w:val="num" w:pos="2160"/>
        </w:tabs>
        <w:ind w:left="2160" w:hanging="360"/>
      </w:pPr>
      <w:rPr>
        <w:rFonts w:ascii="Wingdings" w:hAnsi="Wingdings" w:hint="default"/>
      </w:rPr>
    </w:lvl>
    <w:lvl w:ilvl="3" w:tplc="044046AA" w:tentative="1">
      <w:start w:val="1"/>
      <w:numFmt w:val="bullet"/>
      <w:lvlText w:val=""/>
      <w:lvlJc w:val="left"/>
      <w:pPr>
        <w:tabs>
          <w:tab w:val="num" w:pos="2880"/>
        </w:tabs>
        <w:ind w:left="2880" w:hanging="360"/>
      </w:pPr>
      <w:rPr>
        <w:rFonts w:ascii="Wingdings" w:hAnsi="Wingdings" w:hint="default"/>
      </w:rPr>
    </w:lvl>
    <w:lvl w:ilvl="4" w:tplc="7436A12A" w:tentative="1">
      <w:start w:val="1"/>
      <w:numFmt w:val="bullet"/>
      <w:lvlText w:val=""/>
      <w:lvlJc w:val="left"/>
      <w:pPr>
        <w:tabs>
          <w:tab w:val="num" w:pos="3600"/>
        </w:tabs>
        <w:ind w:left="3600" w:hanging="360"/>
      </w:pPr>
      <w:rPr>
        <w:rFonts w:ascii="Wingdings" w:hAnsi="Wingdings" w:hint="default"/>
      </w:rPr>
    </w:lvl>
    <w:lvl w:ilvl="5" w:tplc="47F04416" w:tentative="1">
      <w:start w:val="1"/>
      <w:numFmt w:val="bullet"/>
      <w:lvlText w:val=""/>
      <w:lvlJc w:val="left"/>
      <w:pPr>
        <w:tabs>
          <w:tab w:val="num" w:pos="4320"/>
        </w:tabs>
        <w:ind w:left="4320" w:hanging="360"/>
      </w:pPr>
      <w:rPr>
        <w:rFonts w:ascii="Wingdings" w:hAnsi="Wingdings" w:hint="default"/>
      </w:rPr>
    </w:lvl>
    <w:lvl w:ilvl="6" w:tplc="8B28F446" w:tentative="1">
      <w:start w:val="1"/>
      <w:numFmt w:val="bullet"/>
      <w:lvlText w:val=""/>
      <w:lvlJc w:val="left"/>
      <w:pPr>
        <w:tabs>
          <w:tab w:val="num" w:pos="5040"/>
        </w:tabs>
        <w:ind w:left="5040" w:hanging="360"/>
      </w:pPr>
      <w:rPr>
        <w:rFonts w:ascii="Wingdings" w:hAnsi="Wingdings" w:hint="default"/>
      </w:rPr>
    </w:lvl>
    <w:lvl w:ilvl="7" w:tplc="E908573A" w:tentative="1">
      <w:start w:val="1"/>
      <w:numFmt w:val="bullet"/>
      <w:lvlText w:val=""/>
      <w:lvlJc w:val="left"/>
      <w:pPr>
        <w:tabs>
          <w:tab w:val="num" w:pos="5760"/>
        </w:tabs>
        <w:ind w:left="5760" w:hanging="360"/>
      </w:pPr>
      <w:rPr>
        <w:rFonts w:ascii="Wingdings" w:hAnsi="Wingdings" w:hint="default"/>
      </w:rPr>
    </w:lvl>
    <w:lvl w:ilvl="8" w:tplc="DAB0557C" w:tentative="1">
      <w:start w:val="1"/>
      <w:numFmt w:val="bullet"/>
      <w:lvlText w:val=""/>
      <w:lvlJc w:val="left"/>
      <w:pPr>
        <w:tabs>
          <w:tab w:val="num" w:pos="6480"/>
        </w:tabs>
        <w:ind w:left="6480" w:hanging="360"/>
      </w:pPr>
      <w:rPr>
        <w:rFonts w:ascii="Wingdings" w:hAnsi="Wingdings" w:hint="default"/>
      </w:rPr>
    </w:lvl>
  </w:abstractNum>
  <w:abstractNum w:abstractNumId="16">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17">
    <w:nsid w:val="4FFE0082"/>
    <w:multiLevelType w:val="hybridMultilevel"/>
    <w:tmpl w:val="46EAEB8E"/>
    <w:lvl w:ilvl="0" w:tplc="6CE615F2">
      <w:start w:val="1"/>
      <w:numFmt w:val="bullet"/>
      <w:lvlText w:val=""/>
      <w:lvlJc w:val="left"/>
      <w:pPr>
        <w:tabs>
          <w:tab w:val="num" w:pos="720"/>
        </w:tabs>
        <w:ind w:left="720" w:hanging="360"/>
      </w:pPr>
      <w:rPr>
        <w:rFonts w:ascii="Wingdings" w:hAnsi="Wingdings" w:hint="default"/>
      </w:rPr>
    </w:lvl>
    <w:lvl w:ilvl="1" w:tplc="43C687EE" w:tentative="1">
      <w:start w:val="1"/>
      <w:numFmt w:val="bullet"/>
      <w:lvlText w:val=""/>
      <w:lvlJc w:val="left"/>
      <w:pPr>
        <w:tabs>
          <w:tab w:val="num" w:pos="1440"/>
        </w:tabs>
        <w:ind w:left="1440" w:hanging="360"/>
      </w:pPr>
      <w:rPr>
        <w:rFonts w:ascii="Wingdings" w:hAnsi="Wingdings" w:hint="default"/>
      </w:rPr>
    </w:lvl>
    <w:lvl w:ilvl="2" w:tplc="3416AB7E" w:tentative="1">
      <w:start w:val="1"/>
      <w:numFmt w:val="bullet"/>
      <w:lvlText w:val=""/>
      <w:lvlJc w:val="left"/>
      <w:pPr>
        <w:tabs>
          <w:tab w:val="num" w:pos="2160"/>
        </w:tabs>
        <w:ind w:left="2160" w:hanging="360"/>
      </w:pPr>
      <w:rPr>
        <w:rFonts w:ascii="Wingdings" w:hAnsi="Wingdings" w:hint="default"/>
      </w:rPr>
    </w:lvl>
    <w:lvl w:ilvl="3" w:tplc="8484599C" w:tentative="1">
      <w:start w:val="1"/>
      <w:numFmt w:val="bullet"/>
      <w:lvlText w:val=""/>
      <w:lvlJc w:val="left"/>
      <w:pPr>
        <w:tabs>
          <w:tab w:val="num" w:pos="2880"/>
        </w:tabs>
        <w:ind w:left="2880" w:hanging="360"/>
      </w:pPr>
      <w:rPr>
        <w:rFonts w:ascii="Wingdings" w:hAnsi="Wingdings" w:hint="default"/>
      </w:rPr>
    </w:lvl>
    <w:lvl w:ilvl="4" w:tplc="0F966F7C" w:tentative="1">
      <w:start w:val="1"/>
      <w:numFmt w:val="bullet"/>
      <w:lvlText w:val=""/>
      <w:lvlJc w:val="left"/>
      <w:pPr>
        <w:tabs>
          <w:tab w:val="num" w:pos="3600"/>
        </w:tabs>
        <w:ind w:left="3600" w:hanging="360"/>
      </w:pPr>
      <w:rPr>
        <w:rFonts w:ascii="Wingdings" w:hAnsi="Wingdings" w:hint="default"/>
      </w:rPr>
    </w:lvl>
    <w:lvl w:ilvl="5" w:tplc="5CE8AA16" w:tentative="1">
      <w:start w:val="1"/>
      <w:numFmt w:val="bullet"/>
      <w:lvlText w:val=""/>
      <w:lvlJc w:val="left"/>
      <w:pPr>
        <w:tabs>
          <w:tab w:val="num" w:pos="4320"/>
        </w:tabs>
        <w:ind w:left="4320" w:hanging="360"/>
      </w:pPr>
      <w:rPr>
        <w:rFonts w:ascii="Wingdings" w:hAnsi="Wingdings" w:hint="default"/>
      </w:rPr>
    </w:lvl>
    <w:lvl w:ilvl="6" w:tplc="810ABA58" w:tentative="1">
      <w:start w:val="1"/>
      <w:numFmt w:val="bullet"/>
      <w:lvlText w:val=""/>
      <w:lvlJc w:val="left"/>
      <w:pPr>
        <w:tabs>
          <w:tab w:val="num" w:pos="5040"/>
        </w:tabs>
        <w:ind w:left="5040" w:hanging="360"/>
      </w:pPr>
      <w:rPr>
        <w:rFonts w:ascii="Wingdings" w:hAnsi="Wingdings" w:hint="default"/>
      </w:rPr>
    </w:lvl>
    <w:lvl w:ilvl="7" w:tplc="7360899C" w:tentative="1">
      <w:start w:val="1"/>
      <w:numFmt w:val="bullet"/>
      <w:lvlText w:val=""/>
      <w:lvlJc w:val="left"/>
      <w:pPr>
        <w:tabs>
          <w:tab w:val="num" w:pos="5760"/>
        </w:tabs>
        <w:ind w:left="5760" w:hanging="360"/>
      </w:pPr>
      <w:rPr>
        <w:rFonts w:ascii="Wingdings" w:hAnsi="Wingdings" w:hint="default"/>
      </w:rPr>
    </w:lvl>
    <w:lvl w:ilvl="8" w:tplc="C87CECFC" w:tentative="1">
      <w:start w:val="1"/>
      <w:numFmt w:val="bullet"/>
      <w:lvlText w:val=""/>
      <w:lvlJc w:val="left"/>
      <w:pPr>
        <w:tabs>
          <w:tab w:val="num" w:pos="6480"/>
        </w:tabs>
        <w:ind w:left="6480" w:hanging="360"/>
      </w:pPr>
      <w:rPr>
        <w:rFonts w:ascii="Wingdings" w:hAnsi="Wingdings" w:hint="default"/>
      </w:rPr>
    </w:lvl>
  </w:abstractNum>
  <w:abstractNum w:abstractNumId="18">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19">
    <w:nsid w:val="5C0454AE"/>
    <w:multiLevelType w:val="hybridMultilevel"/>
    <w:tmpl w:val="A120B8A6"/>
    <w:lvl w:ilvl="0" w:tplc="6290A546">
      <w:start w:val="1"/>
      <w:numFmt w:val="bullet"/>
      <w:lvlText w:val=""/>
      <w:lvlJc w:val="left"/>
      <w:pPr>
        <w:tabs>
          <w:tab w:val="num" w:pos="720"/>
        </w:tabs>
        <w:ind w:left="720" w:hanging="360"/>
      </w:pPr>
      <w:rPr>
        <w:rFonts w:ascii="Wingdings" w:hAnsi="Wingdings" w:hint="default"/>
      </w:rPr>
    </w:lvl>
    <w:lvl w:ilvl="1" w:tplc="1BDAF0C6" w:tentative="1">
      <w:start w:val="1"/>
      <w:numFmt w:val="bullet"/>
      <w:lvlText w:val=""/>
      <w:lvlJc w:val="left"/>
      <w:pPr>
        <w:tabs>
          <w:tab w:val="num" w:pos="1440"/>
        </w:tabs>
        <w:ind w:left="1440" w:hanging="360"/>
      </w:pPr>
      <w:rPr>
        <w:rFonts w:ascii="Wingdings" w:hAnsi="Wingdings" w:hint="default"/>
      </w:rPr>
    </w:lvl>
    <w:lvl w:ilvl="2" w:tplc="74AE9D96" w:tentative="1">
      <w:start w:val="1"/>
      <w:numFmt w:val="bullet"/>
      <w:lvlText w:val=""/>
      <w:lvlJc w:val="left"/>
      <w:pPr>
        <w:tabs>
          <w:tab w:val="num" w:pos="2160"/>
        </w:tabs>
        <w:ind w:left="2160" w:hanging="360"/>
      </w:pPr>
      <w:rPr>
        <w:rFonts w:ascii="Wingdings" w:hAnsi="Wingdings" w:hint="default"/>
      </w:rPr>
    </w:lvl>
    <w:lvl w:ilvl="3" w:tplc="23CA6FC4" w:tentative="1">
      <w:start w:val="1"/>
      <w:numFmt w:val="bullet"/>
      <w:lvlText w:val=""/>
      <w:lvlJc w:val="left"/>
      <w:pPr>
        <w:tabs>
          <w:tab w:val="num" w:pos="2880"/>
        </w:tabs>
        <w:ind w:left="2880" w:hanging="360"/>
      </w:pPr>
      <w:rPr>
        <w:rFonts w:ascii="Wingdings" w:hAnsi="Wingdings" w:hint="default"/>
      </w:rPr>
    </w:lvl>
    <w:lvl w:ilvl="4" w:tplc="2DBA9C3A" w:tentative="1">
      <w:start w:val="1"/>
      <w:numFmt w:val="bullet"/>
      <w:lvlText w:val=""/>
      <w:lvlJc w:val="left"/>
      <w:pPr>
        <w:tabs>
          <w:tab w:val="num" w:pos="3600"/>
        </w:tabs>
        <w:ind w:left="3600" w:hanging="360"/>
      </w:pPr>
      <w:rPr>
        <w:rFonts w:ascii="Wingdings" w:hAnsi="Wingdings" w:hint="default"/>
      </w:rPr>
    </w:lvl>
    <w:lvl w:ilvl="5" w:tplc="F47E13B4" w:tentative="1">
      <w:start w:val="1"/>
      <w:numFmt w:val="bullet"/>
      <w:lvlText w:val=""/>
      <w:lvlJc w:val="left"/>
      <w:pPr>
        <w:tabs>
          <w:tab w:val="num" w:pos="4320"/>
        </w:tabs>
        <w:ind w:left="4320" w:hanging="360"/>
      </w:pPr>
      <w:rPr>
        <w:rFonts w:ascii="Wingdings" w:hAnsi="Wingdings" w:hint="default"/>
      </w:rPr>
    </w:lvl>
    <w:lvl w:ilvl="6" w:tplc="3FCCE82A" w:tentative="1">
      <w:start w:val="1"/>
      <w:numFmt w:val="bullet"/>
      <w:lvlText w:val=""/>
      <w:lvlJc w:val="left"/>
      <w:pPr>
        <w:tabs>
          <w:tab w:val="num" w:pos="5040"/>
        </w:tabs>
        <w:ind w:left="5040" w:hanging="360"/>
      </w:pPr>
      <w:rPr>
        <w:rFonts w:ascii="Wingdings" w:hAnsi="Wingdings" w:hint="default"/>
      </w:rPr>
    </w:lvl>
    <w:lvl w:ilvl="7" w:tplc="21ECA652" w:tentative="1">
      <w:start w:val="1"/>
      <w:numFmt w:val="bullet"/>
      <w:lvlText w:val=""/>
      <w:lvlJc w:val="left"/>
      <w:pPr>
        <w:tabs>
          <w:tab w:val="num" w:pos="5760"/>
        </w:tabs>
        <w:ind w:left="5760" w:hanging="360"/>
      </w:pPr>
      <w:rPr>
        <w:rFonts w:ascii="Wingdings" w:hAnsi="Wingdings" w:hint="default"/>
      </w:rPr>
    </w:lvl>
    <w:lvl w:ilvl="8" w:tplc="2D8CAE50" w:tentative="1">
      <w:start w:val="1"/>
      <w:numFmt w:val="bullet"/>
      <w:lvlText w:val=""/>
      <w:lvlJc w:val="left"/>
      <w:pPr>
        <w:tabs>
          <w:tab w:val="num" w:pos="6480"/>
        </w:tabs>
        <w:ind w:left="6480" w:hanging="360"/>
      </w:pPr>
      <w:rPr>
        <w:rFonts w:ascii="Wingdings" w:hAnsi="Wingdings" w:hint="default"/>
      </w:rPr>
    </w:lvl>
  </w:abstractNum>
  <w:abstractNum w:abstractNumId="20">
    <w:nsid w:val="5E1A63E5"/>
    <w:multiLevelType w:val="hybridMultilevel"/>
    <w:tmpl w:val="24A094D4"/>
    <w:lvl w:ilvl="0" w:tplc="068C7E96">
      <w:start w:val="1"/>
      <w:numFmt w:val="bullet"/>
      <w:lvlText w:val="•"/>
      <w:lvlJc w:val="left"/>
      <w:pPr>
        <w:tabs>
          <w:tab w:val="num" w:pos="720"/>
        </w:tabs>
        <w:ind w:left="720" w:hanging="360"/>
      </w:pPr>
      <w:rPr>
        <w:rFonts w:ascii="Arial" w:hAnsi="Arial" w:hint="default"/>
      </w:rPr>
    </w:lvl>
    <w:lvl w:ilvl="1" w:tplc="D69464F6" w:tentative="1">
      <w:start w:val="1"/>
      <w:numFmt w:val="bullet"/>
      <w:lvlText w:val="•"/>
      <w:lvlJc w:val="left"/>
      <w:pPr>
        <w:tabs>
          <w:tab w:val="num" w:pos="1440"/>
        </w:tabs>
        <w:ind w:left="1440" w:hanging="360"/>
      </w:pPr>
      <w:rPr>
        <w:rFonts w:ascii="Arial" w:hAnsi="Arial" w:hint="default"/>
      </w:rPr>
    </w:lvl>
    <w:lvl w:ilvl="2" w:tplc="8D0CB1F4" w:tentative="1">
      <w:start w:val="1"/>
      <w:numFmt w:val="bullet"/>
      <w:lvlText w:val="•"/>
      <w:lvlJc w:val="left"/>
      <w:pPr>
        <w:tabs>
          <w:tab w:val="num" w:pos="2160"/>
        </w:tabs>
        <w:ind w:left="2160" w:hanging="360"/>
      </w:pPr>
      <w:rPr>
        <w:rFonts w:ascii="Arial" w:hAnsi="Arial" w:hint="default"/>
      </w:rPr>
    </w:lvl>
    <w:lvl w:ilvl="3" w:tplc="931298B6" w:tentative="1">
      <w:start w:val="1"/>
      <w:numFmt w:val="bullet"/>
      <w:lvlText w:val="•"/>
      <w:lvlJc w:val="left"/>
      <w:pPr>
        <w:tabs>
          <w:tab w:val="num" w:pos="2880"/>
        </w:tabs>
        <w:ind w:left="2880" w:hanging="360"/>
      </w:pPr>
      <w:rPr>
        <w:rFonts w:ascii="Arial" w:hAnsi="Arial" w:hint="default"/>
      </w:rPr>
    </w:lvl>
    <w:lvl w:ilvl="4" w:tplc="101426E8" w:tentative="1">
      <w:start w:val="1"/>
      <w:numFmt w:val="bullet"/>
      <w:lvlText w:val="•"/>
      <w:lvlJc w:val="left"/>
      <w:pPr>
        <w:tabs>
          <w:tab w:val="num" w:pos="3600"/>
        </w:tabs>
        <w:ind w:left="3600" w:hanging="360"/>
      </w:pPr>
      <w:rPr>
        <w:rFonts w:ascii="Arial" w:hAnsi="Arial" w:hint="default"/>
      </w:rPr>
    </w:lvl>
    <w:lvl w:ilvl="5" w:tplc="0A023CE4" w:tentative="1">
      <w:start w:val="1"/>
      <w:numFmt w:val="bullet"/>
      <w:lvlText w:val="•"/>
      <w:lvlJc w:val="left"/>
      <w:pPr>
        <w:tabs>
          <w:tab w:val="num" w:pos="4320"/>
        </w:tabs>
        <w:ind w:left="4320" w:hanging="360"/>
      </w:pPr>
      <w:rPr>
        <w:rFonts w:ascii="Arial" w:hAnsi="Arial" w:hint="default"/>
      </w:rPr>
    </w:lvl>
    <w:lvl w:ilvl="6" w:tplc="63762482" w:tentative="1">
      <w:start w:val="1"/>
      <w:numFmt w:val="bullet"/>
      <w:lvlText w:val="•"/>
      <w:lvlJc w:val="left"/>
      <w:pPr>
        <w:tabs>
          <w:tab w:val="num" w:pos="5040"/>
        </w:tabs>
        <w:ind w:left="5040" w:hanging="360"/>
      </w:pPr>
      <w:rPr>
        <w:rFonts w:ascii="Arial" w:hAnsi="Arial" w:hint="default"/>
      </w:rPr>
    </w:lvl>
    <w:lvl w:ilvl="7" w:tplc="DB168E46" w:tentative="1">
      <w:start w:val="1"/>
      <w:numFmt w:val="bullet"/>
      <w:lvlText w:val="•"/>
      <w:lvlJc w:val="left"/>
      <w:pPr>
        <w:tabs>
          <w:tab w:val="num" w:pos="5760"/>
        </w:tabs>
        <w:ind w:left="5760" w:hanging="360"/>
      </w:pPr>
      <w:rPr>
        <w:rFonts w:ascii="Arial" w:hAnsi="Arial" w:hint="default"/>
      </w:rPr>
    </w:lvl>
    <w:lvl w:ilvl="8" w:tplc="B4EA2D76" w:tentative="1">
      <w:start w:val="1"/>
      <w:numFmt w:val="bullet"/>
      <w:lvlText w:val="•"/>
      <w:lvlJc w:val="left"/>
      <w:pPr>
        <w:tabs>
          <w:tab w:val="num" w:pos="6480"/>
        </w:tabs>
        <w:ind w:left="6480" w:hanging="360"/>
      </w:pPr>
      <w:rPr>
        <w:rFonts w:ascii="Arial" w:hAnsi="Arial" w:hint="default"/>
      </w:rPr>
    </w:lvl>
  </w:abstractNum>
  <w:abstractNum w:abstractNumId="21">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22">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23">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
  </w:num>
  <w:num w:numId="3">
    <w:abstractNumId w:val="23"/>
  </w:num>
  <w:num w:numId="4">
    <w:abstractNumId w:val="17"/>
  </w:num>
  <w:num w:numId="5">
    <w:abstractNumId w:val="21"/>
  </w:num>
  <w:num w:numId="6">
    <w:abstractNumId w:val="22"/>
  </w:num>
  <w:num w:numId="7">
    <w:abstractNumId w:val="18"/>
  </w:num>
  <w:num w:numId="8">
    <w:abstractNumId w:val="5"/>
  </w:num>
  <w:num w:numId="9">
    <w:abstractNumId w:val="14"/>
  </w:num>
  <w:num w:numId="10">
    <w:abstractNumId w:val="0"/>
  </w:num>
  <w:num w:numId="11">
    <w:abstractNumId w:val="6"/>
  </w:num>
  <w:num w:numId="12">
    <w:abstractNumId w:val="19"/>
  </w:num>
  <w:num w:numId="13">
    <w:abstractNumId w:val="3"/>
  </w:num>
  <w:num w:numId="14">
    <w:abstractNumId w:val="11"/>
  </w:num>
  <w:num w:numId="15">
    <w:abstractNumId w:val="15"/>
  </w:num>
  <w:num w:numId="16">
    <w:abstractNumId w:val="10"/>
  </w:num>
  <w:num w:numId="17">
    <w:abstractNumId w:val="2"/>
  </w:num>
  <w:num w:numId="18">
    <w:abstractNumId w:val="4"/>
  </w:num>
  <w:num w:numId="19">
    <w:abstractNumId w:val="16"/>
  </w:num>
  <w:num w:numId="20">
    <w:abstractNumId w:val="9"/>
  </w:num>
  <w:num w:numId="21">
    <w:abstractNumId w:val="12"/>
  </w:num>
  <w:num w:numId="22">
    <w:abstractNumId w:val="8"/>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24"/>
    <w:rsid w:val="001B2E51"/>
    <w:rsid w:val="0070150E"/>
    <w:rsid w:val="0074110E"/>
    <w:rsid w:val="007D7B24"/>
    <w:rsid w:val="00830464"/>
    <w:rsid w:val="00856A6A"/>
    <w:rsid w:val="00874CAA"/>
    <w:rsid w:val="00962EB3"/>
    <w:rsid w:val="009B4CAE"/>
    <w:rsid w:val="00BD4F66"/>
    <w:rsid w:val="00C70CE0"/>
    <w:rsid w:val="00CF0E6F"/>
    <w:rsid w:val="00D63A89"/>
    <w:rsid w:val="00DA2275"/>
    <w:rsid w:val="00EA1F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FC2"/>
    <w:pPr>
      <w:ind w:left="720"/>
      <w:contextualSpacing/>
    </w:pPr>
  </w:style>
  <w:style w:type="table" w:styleId="Mkatabulky">
    <w:name w:val="Table Grid"/>
    <w:basedOn w:val="Normlntabulka"/>
    <w:uiPriority w:val="59"/>
    <w:rsid w:val="00E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A1FC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A1FC2"/>
  </w:style>
  <w:style w:type="paragraph" w:styleId="Zpat">
    <w:name w:val="footer"/>
    <w:basedOn w:val="Normln"/>
    <w:link w:val="ZpatChar"/>
    <w:uiPriority w:val="99"/>
    <w:unhideWhenUsed/>
    <w:rsid w:val="00EA1FC2"/>
    <w:pPr>
      <w:tabs>
        <w:tab w:val="center" w:pos="4536"/>
        <w:tab w:val="right" w:pos="9072"/>
      </w:tabs>
      <w:spacing w:after="0" w:line="240" w:lineRule="auto"/>
    </w:pPr>
  </w:style>
  <w:style w:type="character" w:customStyle="1" w:styleId="ZpatChar">
    <w:name w:val="Zápatí Char"/>
    <w:basedOn w:val="Standardnpsmoodstavce"/>
    <w:link w:val="Zpat"/>
    <w:uiPriority w:val="99"/>
    <w:rsid w:val="00EA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394">
      <w:bodyDiv w:val="1"/>
      <w:marLeft w:val="0"/>
      <w:marRight w:val="0"/>
      <w:marTop w:val="0"/>
      <w:marBottom w:val="0"/>
      <w:divBdr>
        <w:top w:val="none" w:sz="0" w:space="0" w:color="auto"/>
        <w:left w:val="none" w:sz="0" w:space="0" w:color="auto"/>
        <w:bottom w:val="none" w:sz="0" w:space="0" w:color="auto"/>
        <w:right w:val="none" w:sz="0" w:space="0" w:color="auto"/>
      </w:divBdr>
    </w:div>
    <w:div w:id="55669950">
      <w:bodyDiv w:val="1"/>
      <w:marLeft w:val="0"/>
      <w:marRight w:val="0"/>
      <w:marTop w:val="0"/>
      <w:marBottom w:val="0"/>
      <w:divBdr>
        <w:top w:val="none" w:sz="0" w:space="0" w:color="auto"/>
        <w:left w:val="none" w:sz="0" w:space="0" w:color="auto"/>
        <w:bottom w:val="none" w:sz="0" w:space="0" w:color="auto"/>
        <w:right w:val="none" w:sz="0" w:space="0" w:color="auto"/>
      </w:divBdr>
      <w:divsChild>
        <w:div w:id="171455427">
          <w:marLeft w:val="547"/>
          <w:marRight w:val="0"/>
          <w:marTop w:val="134"/>
          <w:marBottom w:val="0"/>
          <w:divBdr>
            <w:top w:val="none" w:sz="0" w:space="0" w:color="auto"/>
            <w:left w:val="none" w:sz="0" w:space="0" w:color="auto"/>
            <w:bottom w:val="none" w:sz="0" w:space="0" w:color="auto"/>
            <w:right w:val="none" w:sz="0" w:space="0" w:color="auto"/>
          </w:divBdr>
        </w:div>
        <w:div w:id="2114015046">
          <w:marLeft w:val="547"/>
          <w:marRight w:val="0"/>
          <w:marTop w:val="134"/>
          <w:marBottom w:val="0"/>
          <w:divBdr>
            <w:top w:val="none" w:sz="0" w:space="0" w:color="auto"/>
            <w:left w:val="none" w:sz="0" w:space="0" w:color="auto"/>
            <w:bottom w:val="none" w:sz="0" w:space="0" w:color="auto"/>
            <w:right w:val="none" w:sz="0" w:space="0" w:color="auto"/>
          </w:divBdr>
        </w:div>
        <w:div w:id="607808529">
          <w:marLeft w:val="547"/>
          <w:marRight w:val="0"/>
          <w:marTop w:val="134"/>
          <w:marBottom w:val="0"/>
          <w:divBdr>
            <w:top w:val="none" w:sz="0" w:space="0" w:color="auto"/>
            <w:left w:val="none" w:sz="0" w:space="0" w:color="auto"/>
            <w:bottom w:val="none" w:sz="0" w:space="0" w:color="auto"/>
            <w:right w:val="none" w:sz="0" w:space="0" w:color="auto"/>
          </w:divBdr>
        </w:div>
        <w:div w:id="11535674">
          <w:marLeft w:val="547"/>
          <w:marRight w:val="0"/>
          <w:marTop w:val="134"/>
          <w:marBottom w:val="0"/>
          <w:divBdr>
            <w:top w:val="none" w:sz="0" w:space="0" w:color="auto"/>
            <w:left w:val="none" w:sz="0" w:space="0" w:color="auto"/>
            <w:bottom w:val="none" w:sz="0" w:space="0" w:color="auto"/>
            <w:right w:val="none" w:sz="0" w:space="0" w:color="auto"/>
          </w:divBdr>
        </w:div>
      </w:divsChild>
    </w:div>
    <w:div w:id="67846998">
      <w:bodyDiv w:val="1"/>
      <w:marLeft w:val="0"/>
      <w:marRight w:val="0"/>
      <w:marTop w:val="0"/>
      <w:marBottom w:val="0"/>
      <w:divBdr>
        <w:top w:val="none" w:sz="0" w:space="0" w:color="auto"/>
        <w:left w:val="none" w:sz="0" w:space="0" w:color="auto"/>
        <w:bottom w:val="none" w:sz="0" w:space="0" w:color="auto"/>
        <w:right w:val="none" w:sz="0" w:space="0" w:color="auto"/>
      </w:divBdr>
      <w:divsChild>
        <w:div w:id="1950116898">
          <w:marLeft w:val="547"/>
          <w:marRight w:val="0"/>
          <w:marTop w:val="115"/>
          <w:marBottom w:val="0"/>
          <w:divBdr>
            <w:top w:val="none" w:sz="0" w:space="0" w:color="auto"/>
            <w:left w:val="none" w:sz="0" w:space="0" w:color="auto"/>
            <w:bottom w:val="none" w:sz="0" w:space="0" w:color="auto"/>
            <w:right w:val="none" w:sz="0" w:space="0" w:color="auto"/>
          </w:divBdr>
        </w:div>
        <w:div w:id="691421221">
          <w:marLeft w:val="547"/>
          <w:marRight w:val="0"/>
          <w:marTop w:val="115"/>
          <w:marBottom w:val="0"/>
          <w:divBdr>
            <w:top w:val="none" w:sz="0" w:space="0" w:color="auto"/>
            <w:left w:val="none" w:sz="0" w:space="0" w:color="auto"/>
            <w:bottom w:val="none" w:sz="0" w:space="0" w:color="auto"/>
            <w:right w:val="none" w:sz="0" w:space="0" w:color="auto"/>
          </w:divBdr>
        </w:div>
        <w:div w:id="805199369">
          <w:marLeft w:val="547"/>
          <w:marRight w:val="0"/>
          <w:marTop w:val="115"/>
          <w:marBottom w:val="0"/>
          <w:divBdr>
            <w:top w:val="none" w:sz="0" w:space="0" w:color="auto"/>
            <w:left w:val="none" w:sz="0" w:space="0" w:color="auto"/>
            <w:bottom w:val="none" w:sz="0" w:space="0" w:color="auto"/>
            <w:right w:val="none" w:sz="0" w:space="0" w:color="auto"/>
          </w:divBdr>
        </w:div>
        <w:div w:id="33695460">
          <w:marLeft w:val="547"/>
          <w:marRight w:val="0"/>
          <w:marTop w:val="115"/>
          <w:marBottom w:val="0"/>
          <w:divBdr>
            <w:top w:val="none" w:sz="0" w:space="0" w:color="auto"/>
            <w:left w:val="none" w:sz="0" w:space="0" w:color="auto"/>
            <w:bottom w:val="none" w:sz="0" w:space="0" w:color="auto"/>
            <w:right w:val="none" w:sz="0" w:space="0" w:color="auto"/>
          </w:divBdr>
        </w:div>
      </w:divsChild>
    </w:div>
    <w:div w:id="160900476">
      <w:bodyDiv w:val="1"/>
      <w:marLeft w:val="0"/>
      <w:marRight w:val="0"/>
      <w:marTop w:val="0"/>
      <w:marBottom w:val="0"/>
      <w:divBdr>
        <w:top w:val="none" w:sz="0" w:space="0" w:color="auto"/>
        <w:left w:val="none" w:sz="0" w:space="0" w:color="auto"/>
        <w:bottom w:val="none" w:sz="0" w:space="0" w:color="auto"/>
        <w:right w:val="none" w:sz="0" w:space="0" w:color="auto"/>
      </w:divBdr>
    </w:div>
    <w:div w:id="227350396">
      <w:bodyDiv w:val="1"/>
      <w:marLeft w:val="0"/>
      <w:marRight w:val="0"/>
      <w:marTop w:val="0"/>
      <w:marBottom w:val="0"/>
      <w:divBdr>
        <w:top w:val="none" w:sz="0" w:space="0" w:color="auto"/>
        <w:left w:val="none" w:sz="0" w:space="0" w:color="auto"/>
        <w:bottom w:val="none" w:sz="0" w:space="0" w:color="auto"/>
        <w:right w:val="none" w:sz="0" w:space="0" w:color="auto"/>
      </w:divBdr>
    </w:div>
    <w:div w:id="271136509">
      <w:bodyDiv w:val="1"/>
      <w:marLeft w:val="0"/>
      <w:marRight w:val="0"/>
      <w:marTop w:val="0"/>
      <w:marBottom w:val="0"/>
      <w:divBdr>
        <w:top w:val="none" w:sz="0" w:space="0" w:color="auto"/>
        <w:left w:val="none" w:sz="0" w:space="0" w:color="auto"/>
        <w:bottom w:val="none" w:sz="0" w:space="0" w:color="auto"/>
        <w:right w:val="none" w:sz="0" w:space="0" w:color="auto"/>
      </w:divBdr>
    </w:div>
    <w:div w:id="275866812">
      <w:bodyDiv w:val="1"/>
      <w:marLeft w:val="0"/>
      <w:marRight w:val="0"/>
      <w:marTop w:val="0"/>
      <w:marBottom w:val="0"/>
      <w:divBdr>
        <w:top w:val="none" w:sz="0" w:space="0" w:color="auto"/>
        <w:left w:val="none" w:sz="0" w:space="0" w:color="auto"/>
        <w:bottom w:val="none" w:sz="0" w:space="0" w:color="auto"/>
        <w:right w:val="none" w:sz="0" w:space="0" w:color="auto"/>
      </w:divBdr>
      <w:divsChild>
        <w:div w:id="800423045">
          <w:marLeft w:val="547"/>
          <w:marRight w:val="0"/>
          <w:marTop w:val="144"/>
          <w:marBottom w:val="0"/>
          <w:divBdr>
            <w:top w:val="none" w:sz="0" w:space="0" w:color="auto"/>
            <w:left w:val="none" w:sz="0" w:space="0" w:color="auto"/>
            <w:bottom w:val="none" w:sz="0" w:space="0" w:color="auto"/>
            <w:right w:val="none" w:sz="0" w:space="0" w:color="auto"/>
          </w:divBdr>
        </w:div>
        <w:div w:id="1361202307">
          <w:marLeft w:val="547"/>
          <w:marRight w:val="0"/>
          <w:marTop w:val="144"/>
          <w:marBottom w:val="0"/>
          <w:divBdr>
            <w:top w:val="none" w:sz="0" w:space="0" w:color="auto"/>
            <w:left w:val="none" w:sz="0" w:space="0" w:color="auto"/>
            <w:bottom w:val="none" w:sz="0" w:space="0" w:color="auto"/>
            <w:right w:val="none" w:sz="0" w:space="0" w:color="auto"/>
          </w:divBdr>
        </w:div>
        <w:div w:id="431096809">
          <w:marLeft w:val="547"/>
          <w:marRight w:val="0"/>
          <w:marTop w:val="144"/>
          <w:marBottom w:val="0"/>
          <w:divBdr>
            <w:top w:val="none" w:sz="0" w:space="0" w:color="auto"/>
            <w:left w:val="none" w:sz="0" w:space="0" w:color="auto"/>
            <w:bottom w:val="none" w:sz="0" w:space="0" w:color="auto"/>
            <w:right w:val="none" w:sz="0" w:space="0" w:color="auto"/>
          </w:divBdr>
        </w:div>
      </w:divsChild>
    </w:div>
    <w:div w:id="405760384">
      <w:bodyDiv w:val="1"/>
      <w:marLeft w:val="0"/>
      <w:marRight w:val="0"/>
      <w:marTop w:val="0"/>
      <w:marBottom w:val="0"/>
      <w:divBdr>
        <w:top w:val="none" w:sz="0" w:space="0" w:color="auto"/>
        <w:left w:val="none" w:sz="0" w:space="0" w:color="auto"/>
        <w:bottom w:val="none" w:sz="0" w:space="0" w:color="auto"/>
        <w:right w:val="none" w:sz="0" w:space="0" w:color="auto"/>
      </w:divBdr>
    </w:div>
    <w:div w:id="478575095">
      <w:bodyDiv w:val="1"/>
      <w:marLeft w:val="0"/>
      <w:marRight w:val="0"/>
      <w:marTop w:val="0"/>
      <w:marBottom w:val="0"/>
      <w:divBdr>
        <w:top w:val="none" w:sz="0" w:space="0" w:color="auto"/>
        <w:left w:val="none" w:sz="0" w:space="0" w:color="auto"/>
        <w:bottom w:val="none" w:sz="0" w:space="0" w:color="auto"/>
        <w:right w:val="none" w:sz="0" w:space="0" w:color="auto"/>
      </w:divBdr>
    </w:div>
    <w:div w:id="582497879">
      <w:bodyDiv w:val="1"/>
      <w:marLeft w:val="0"/>
      <w:marRight w:val="0"/>
      <w:marTop w:val="0"/>
      <w:marBottom w:val="0"/>
      <w:divBdr>
        <w:top w:val="none" w:sz="0" w:space="0" w:color="auto"/>
        <w:left w:val="none" w:sz="0" w:space="0" w:color="auto"/>
        <w:bottom w:val="none" w:sz="0" w:space="0" w:color="auto"/>
        <w:right w:val="none" w:sz="0" w:space="0" w:color="auto"/>
      </w:divBdr>
      <w:divsChild>
        <w:div w:id="849414418">
          <w:marLeft w:val="547"/>
          <w:marRight w:val="0"/>
          <w:marTop w:val="134"/>
          <w:marBottom w:val="0"/>
          <w:divBdr>
            <w:top w:val="none" w:sz="0" w:space="0" w:color="auto"/>
            <w:left w:val="none" w:sz="0" w:space="0" w:color="auto"/>
            <w:bottom w:val="none" w:sz="0" w:space="0" w:color="auto"/>
            <w:right w:val="none" w:sz="0" w:space="0" w:color="auto"/>
          </w:divBdr>
        </w:div>
        <w:div w:id="141239614">
          <w:marLeft w:val="547"/>
          <w:marRight w:val="0"/>
          <w:marTop w:val="134"/>
          <w:marBottom w:val="0"/>
          <w:divBdr>
            <w:top w:val="none" w:sz="0" w:space="0" w:color="auto"/>
            <w:left w:val="none" w:sz="0" w:space="0" w:color="auto"/>
            <w:bottom w:val="none" w:sz="0" w:space="0" w:color="auto"/>
            <w:right w:val="none" w:sz="0" w:space="0" w:color="auto"/>
          </w:divBdr>
        </w:div>
        <w:div w:id="1369986845">
          <w:marLeft w:val="547"/>
          <w:marRight w:val="0"/>
          <w:marTop w:val="134"/>
          <w:marBottom w:val="0"/>
          <w:divBdr>
            <w:top w:val="none" w:sz="0" w:space="0" w:color="auto"/>
            <w:left w:val="none" w:sz="0" w:space="0" w:color="auto"/>
            <w:bottom w:val="none" w:sz="0" w:space="0" w:color="auto"/>
            <w:right w:val="none" w:sz="0" w:space="0" w:color="auto"/>
          </w:divBdr>
        </w:div>
      </w:divsChild>
    </w:div>
    <w:div w:id="668172184">
      <w:bodyDiv w:val="1"/>
      <w:marLeft w:val="0"/>
      <w:marRight w:val="0"/>
      <w:marTop w:val="0"/>
      <w:marBottom w:val="0"/>
      <w:divBdr>
        <w:top w:val="none" w:sz="0" w:space="0" w:color="auto"/>
        <w:left w:val="none" w:sz="0" w:space="0" w:color="auto"/>
        <w:bottom w:val="none" w:sz="0" w:space="0" w:color="auto"/>
        <w:right w:val="none" w:sz="0" w:space="0" w:color="auto"/>
      </w:divBdr>
    </w:div>
    <w:div w:id="682438103">
      <w:bodyDiv w:val="1"/>
      <w:marLeft w:val="0"/>
      <w:marRight w:val="0"/>
      <w:marTop w:val="0"/>
      <w:marBottom w:val="0"/>
      <w:divBdr>
        <w:top w:val="none" w:sz="0" w:space="0" w:color="auto"/>
        <w:left w:val="none" w:sz="0" w:space="0" w:color="auto"/>
        <w:bottom w:val="none" w:sz="0" w:space="0" w:color="auto"/>
        <w:right w:val="none" w:sz="0" w:space="0" w:color="auto"/>
      </w:divBdr>
    </w:div>
    <w:div w:id="763456671">
      <w:bodyDiv w:val="1"/>
      <w:marLeft w:val="0"/>
      <w:marRight w:val="0"/>
      <w:marTop w:val="0"/>
      <w:marBottom w:val="0"/>
      <w:divBdr>
        <w:top w:val="none" w:sz="0" w:space="0" w:color="auto"/>
        <w:left w:val="none" w:sz="0" w:space="0" w:color="auto"/>
        <w:bottom w:val="none" w:sz="0" w:space="0" w:color="auto"/>
        <w:right w:val="none" w:sz="0" w:space="0" w:color="auto"/>
      </w:divBdr>
    </w:div>
    <w:div w:id="795368516">
      <w:bodyDiv w:val="1"/>
      <w:marLeft w:val="0"/>
      <w:marRight w:val="0"/>
      <w:marTop w:val="0"/>
      <w:marBottom w:val="0"/>
      <w:divBdr>
        <w:top w:val="none" w:sz="0" w:space="0" w:color="auto"/>
        <w:left w:val="none" w:sz="0" w:space="0" w:color="auto"/>
        <w:bottom w:val="none" w:sz="0" w:space="0" w:color="auto"/>
        <w:right w:val="none" w:sz="0" w:space="0" w:color="auto"/>
      </w:divBdr>
      <w:divsChild>
        <w:div w:id="1216354987">
          <w:marLeft w:val="547"/>
          <w:marRight w:val="0"/>
          <w:marTop w:val="134"/>
          <w:marBottom w:val="0"/>
          <w:divBdr>
            <w:top w:val="none" w:sz="0" w:space="0" w:color="auto"/>
            <w:left w:val="none" w:sz="0" w:space="0" w:color="auto"/>
            <w:bottom w:val="none" w:sz="0" w:space="0" w:color="auto"/>
            <w:right w:val="none" w:sz="0" w:space="0" w:color="auto"/>
          </w:divBdr>
        </w:div>
        <w:div w:id="329790895">
          <w:marLeft w:val="547"/>
          <w:marRight w:val="0"/>
          <w:marTop w:val="134"/>
          <w:marBottom w:val="0"/>
          <w:divBdr>
            <w:top w:val="none" w:sz="0" w:space="0" w:color="auto"/>
            <w:left w:val="none" w:sz="0" w:space="0" w:color="auto"/>
            <w:bottom w:val="none" w:sz="0" w:space="0" w:color="auto"/>
            <w:right w:val="none" w:sz="0" w:space="0" w:color="auto"/>
          </w:divBdr>
        </w:div>
        <w:div w:id="314379905">
          <w:marLeft w:val="547"/>
          <w:marRight w:val="0"/>
          <w:marTop w:val="134"/>
          <w:marBottom w:val="0"/>
          <w:divBdr>
            <w:top w:val="none" w:sz="0" w:space="0" w:color="auto"/>
            <w:left w:val="none" w:sz="0" w:space="0" w:color="auto"/>
            <w:bottom w:val="none" w:sz="0" w:space="0" w:color="auto"/>
            <w:right w:val="none" w:sz="0" w:space="0" w:color="auto"/>
          </w:divBdr>
        </w:div>
        <w:div w:id="1302035766">
          <w:marLeft w:val="547"/>
          <w:marRight w:val="0"/>
          <w:marTop w:val="134"/>
          <w:marBottom w:val="0"/>
          <w:divBdr>
            <w:top w:val="none" w:sz="0" w:space="0" w:color="auto"/>
            <w:left w:val="none" w:sz="0" w:space="0" w:color="auto"/>
            <w:bottom w:val="none" w:sz="0" w:space="0" w:color="auto"/>
            <w:right w:val="none" w:sz="0" w:space="0" w:color="auto"/>
          </w:divBdr>
        </w:div>
      </w:divsChild>
    </w:div>
    <w:div w:id="820081228">
      <w:bodyDiv w:val="1"/>
      <w:marLeft w:val="0"/>
      <w:marRight w:val="0"/>
      <w:marTop w:val="0"/>
      <w:marBottom w:val="0"/>
      <w:divBdr>
        <w:top w:val="none" w:sz="0" w:space="0" w:color="auto"/>
        <w:left w:val="none" w:sz="0" w:space="0" w:color="auto"/>
        <w:bottom w:val="none" w:sz="0" w:space="0" w:color="auto"/>
        <w:right w:val="none" w:sz="0" w:space="0" w:color="auto"/>
      </w:divBdr>
    </w:div>
    <w:div w:id="895051162">
      <w:bodyDiv w:val="1"/>
      <w:marLeft w:val="0"/>
      <w:marRight w:val="0"/>
      <w:marTop w:val="0"/>
      <w:marBottom w:val="0"/>
      <w:divBdr>
        <w:top w:val="none" w:sz="0" w:space="0" w:color="auto"/>
        <w:left w:val="none" w:sz="0" w:space="0" w:color="auto"/>
        <w:bottom w:val="none" w:sz="0" w:space="0" w:color="auto"/>
        <w:right w:val="none" w:sz="0" w:space="0" w:color="auto"/>
      </w:divBdr>
      <w:divsChild>
        <w:div w:id="268859645">
          <w:marLeft w:val="547"/>
          <w:marRight w:val="0"/>
          <w:marTop w:val="134"/>
          <w:marBottom w:val="0"/>
          <w:divBdr>
            <w:top w:val="none" w:sz="0" w:space="0" w:color="auto"/>
            <w:left w:val="none" w:sz="0" w:space="0" w:color="auto"/>
            <w:bottom w:val="none" w:sz="0" w:space="0" w:color="auto"/>
            <w:right w:val="none" w:sz="0" w:space="0" w:color="auto"/>
          </w:divBdr>
        </w:div>
      </w:divsChild>
    </w:div>
    <w:div w:id="1006905252">
      <w:bodyDiv w:val="1"/>
      <w:marLeft w:val="0"/>
      <w:marRight w:val="0"/>
      <w:marTop w:val="0"/>
      <w:marBottom w:val="0"/>
      <w:divBdr>
        <w:top w:val="none" w:sz="0" w:space="0" w:color="auto"/>
        <w:left w:val="none" w:sz="0" w:space="0" w:color="auto"/>
        <w:bottom w:val="none" w:sz="0" w:space="0" w:color="auto"/>
        <w:right w:val="none" w:sz="0" w:space="0" w:color="auto"/>
      </w:divBdr>
      <w:divsChild>
        <w:div w:id="732432963">
          <w:marLeft w:val="547"/>
          <w:marRight w:val="0"/>
          <w:marTop w:val="134"/>
          <w:marBottom w:val="0"/>
          <w:divBdr>
            <w:top w:val="none" w:sz="0" w:space="0" w:color="auto"/>
            <w:left w:val="none" w:sz="0" w:space="0" w:color="auto"/>
            <w:bottom w:val="none" w:sz="0" w:space="0" w:color="auto"/>
            <w:right w:val="none" w:sz="0" w:space="0" w:color="auto"/>
          </w:divBdr>
        </w:div>
        <w:div w:id="1489783407">
          <w:marLeft w:val="547"/>
          <w:marRight w:val="0"/>
          <w:marTop w:val="134"/>
          <w:marBottom w:val="0"/>
          <w:divBdr>
            <w:top w:val="none" w:sz="0" w:space="0" w:color="auto"/>
            <w:left w:val="none" w:sz="0" w:space="0" w:color="auto"/>
            <w:bottom w:val="none" w:sz="0" w:space="0" w:color="auto"/>
            <w:right w:val="none" w:sz="0" w:space="0" w:color="auto"/>
          </w:divBdr>
        </w:div>
        <w:div w:id="619384251">
          <w:marLeft w:val="547"/>
          <w:marRight w:val="0"/>
          <w:marTop w:val="134"/>
          <w:marBottom w:val="0"/>
          <w:divBdr>
            <w:top w:val="none" w:sz="0" w:space="0" w:color="auto"/>
            <w:left w:val="none" w:sz="0" w:space="0" w:color="auto"/>
            <w:bottom w:val="none" w:sz="0" w:space="0" w:color="auto"/>
            <w:right w:val="none" w:sz="0" w:space="0" w:color="auto"/>
          </w:divBdr>
        </w:div>
      </w:divsChild>
    </w:div>
    <w:div w:id="1043142755">
      <w:bodyDiv w:val="1"/>
      <w:marLeft w:val="0"/>
      <w:marRight w:val="0"/>
      <w:marTop w:val="0"/>
      <w:marBottom w:val="0"/>
      <w:divBdr>
        <w:top w:val="none" w:sz="0" w:space="0" w:color="auto"/>
        <w:left w:val="none" w:sz="0" w:space="0" w:color="auto"/>
        <w:bottom w:val="none" w:sz="0" w:space="0" w:color="auto"/>
        <w:right w:val="none" w:sz="0" w:space="0" w:color="auto"/>
      </w:divBdr>
      <w:divsChild>
        <w:div w:id="317155929">
          <w:marLeft w:val="547"/>
          <w:marRight w:val="0"/>
          <w:marTop w:val="144"/>
          <w:marBottom w:val="0"/>
          <w:divBdr>
            <w:top w:val="none" w:sz="0" w:space="0" w:color="auto"/>
            <w:left w:val="none" w:sz="0" w:space="0" w:color="auto"/>
            <w:bottom w:val="none" w:sz="0" w:space="0" w:color="auto"/>
            <w:right w:val="none" w:sz="0" w:space="0" w:color="auto"/>
          </w:divBdr>
        </w:div>
        <w:div w:id="1663509963">
          <w:marLeft w:val="547"/>
          <w:marRight w:val="0"/>
          <w:marTop w:val="144"/>
          <w:marBottom w:val="0"/>
          <w:divBdr>
            <w:top w:val="none" w:sz="0" w:space="0" w:color="auto"/>
            <w:left w:val="none" w:sz="0" w:space="0" w:color="auto"/>
            <w:bottom w:val="none" w:sz="0" w:space="0" w:color="auto"/>
            <w:right w:val="none" w:sz="0" w:space="0" w:color="auto"/>
          </w:divBdr>
        </w:div>
        <w:div w:id="1990401068">
          <w:marLeft w:val="1166"/>
          <w:marRight w:val="0"/>
          <w:marTop w:val="125"/>
          <w:marBottom w:val="0"/>
          <w:divBdr>
            <w:top w:val="none" w:sz="0" w:space="0" w:color="auto"/>
            <w:left w:val="none" w:sz="0" w:space="0" w:color="auto"/>
            <w:bottom w:val="none" w:sz="0" w:space="0" w:color="auto"/>
            <w:right w:val="none" w:sz="0" w:space="0" w:color="auto"/>
          </w:divBdr>
        </w:div>
        <w:div w:id="822046371">
          <w:marLeft w:val="1166"/>
          <w:marRight w:val="0"/>
          <w:marTop w:val="125"/>
          <w:marBottom w:val="0"/>
          <w:divBdr>
            <w:top w:val="none" w:sz="0" w:space="0" w:color="auto"/>
            <w:left w:val="none" w:sz="0" w:space="0" w:color="auto"/>
            <w:bottom w:val="none" w:sz="0" w:space="0" w:color="auto"/>
            <w:right w:val="none" w:sz="0" w:space="0" w:color="auto"/>
          </w:divBdr>
        </w:div>
        <w:div w:id="2123918697">
          <w:marLeft w:val="1166"/>
          <w:marRight w:val="0"/>
          <w:marTop w:val="125"/>
          <w:marBottom w:val="0"/>
          <w:divBdr>
            <w:top w:val="none" w:sz="0" w:space="0" w:color="auto"/>
            <w:left w:val="none" w:sz="0" w:space="0" w:color="auto"/>
            <w:bottom w:val="none" w:sz="0" w:space="0" w:color="auto"/>
            <w:right w:val="none" w:sz="0" w:space="0" w:color="auto"/>
          </w:divBdr>
        </w:div>
        <w:div w:id="432936856">
          <w:marLeft w:val="1166"/>
          <w:marRight w:val="0"/>
          <w:marTop w:val="125"/>
          <w:marBottom w:val="0"/>
          <w:divBdr>
            <w:top w:val="none" w:sz="0" w:space="0" w:color="auto"/>
            <w:left w:val="none" w:sz="0" w:space="0" w:color="auto"/>
            <w:bottom w:val="none" w:sz="0" w:space="0" w:color="auto"/>
            <w:right w:val="none" w:sz="0" w:space="0" w:color="auto"/>
          </w:divBdr>
        </w:div>
        <w:div w:id="844321253">
          <w:marLeft w:val="1166"/>
          <w:marRight w:val="0"/>
          <w:marTop w:val="125"/>
          <w:marBottom w:val="0"/>
          <w:divBdr>
            <w:top w:val="none" w:sz="0" w:space="0" w:color="auto"/>
            <w:left w:val="none" w:sz="0" w:space="0" w:color="auto"/>
            <w:bottom w:val="none" w:sz="0" w:space="0" w:color="auto"/>
            <w:right w:val="none" w:sz="0" w:space="0" w:color="auto"/>
          </w:divBdr>
        </w:div>
        <w:div w:id="1581022095">
          <w:marLeft w:val="1166"/>
          <w:marRight w:val="0"/>
          <w:marTop w:val="125"/>
          <w:marBottom w:val="0"/>
          <w:divBdr>
            <w:top w:val="none" w:sz="0" w:space="0" w:color="auto"/>
            <w:left w:val="none" w:sz="0" w:space="0" w:color="auto"/>
            <w:bottom w:val="none" w:sz="0" w:space="0" w:color="auto"/>
            <w:right w:val="none" w:sz="0" w:space="0" w:color="auto"/>
          </w:divBdr>
        </w:div>
        <w:div w:id="1998217428">
          <w:marLeft w:val="1166"/>
          <w:marRight w:val="0"/>
          <w:marTop w:val="125"/>
          <w:marBottom w:val="0"/>
          <w:divBdr>
            <w:top w:val="none" w:sz="0" w:space="0" w:color="auto"/>
            <w:left w:val="none" w:sz="0" w:space="0" w:color="auto"/>
            <w:bottom w:val="none" w:sz="0" w:space="0" w:color="auto"/>
            <w:right w:val="none" w:sz="0" w:space="0" w:color="auto"/>
          </w:divBdr>
        </w:div>
      </w:divsChild>
    </w:div>
    <w:div w:id="1149860434">
      <w:bodyDiv w:val="1"/>
      <w:marLeft w:val="0"/>
      <w:marRight w:val="0"/>
      <w:marTop w:val="0"/>
      <w:marBottom w:val="0"/>
      <w:divBdr>
        <w:top w:val="none" w:sz="0" w:space="0" w:color="auto"/>
        <w:left w:val="none" w:sz="0" w:space="0" w:color="auto"/>
        <w:bottom w:val="none" w:sz="0" w:space="0" w:color="auto"/>
        <w:right w:val="none" w:sz="0" w:space="0" w:color="auto"/>
      </w:divBdr>
      <w:divsChild>
        <w:div w:id="1432237324">
          <w:marLeft w:val="547"/>
          <w:marRight w:val="0"/>
          <w:marTop w:val="115"/>
          <w:marBottom w:val="0"/>
          <w:divBdr>
            <w:top w:val="none" w:sz="0" w:space="0" w:color="auto"/>
            <w:left w:val="none" w:sz="0" w:space="0" w:color="auto"/>
            <w:bottom w:val="none" w:sz="0" w:space="0" w:color="auto"/>
            <w:right w:val="none" w:sz="0" w:space="0" w:color="auto"/>
          </w:divBdr>
        </w:div>
        <w:div w:id="1777674141">
          <w:marLeft w:val="547"/>
          <w:marRight w:val="0"/>
          <w:marTop w:val="115"/>
          <w:marBottom w:val="0"/>
          <w:divBdr>
            <w:top w:val="none" w:sz="0" w:space="0" w:color="auto"/>
            <w:left w:val="none" w:sz="0" w:space="0" w:color="auto"/>
            <w:bottom w:val="none" w:sz="0" w:space="0" w:color="auto"/>
            <w:right w:val="none" w:sz="0" w:space="0" w:color="auto"/>
          </w:divBdr>
        </w:div>
        <w:div w:id="1113355662">
          <w:marLeft w:val="547"/>
          <w:marRight w:val="0"/>
          <w:marTop w:val="115"/>
          <w:marBottom w:val="0"/>
          <w:divBdr>
            <w:top w:val="none" w:sz="0" w:space="0" w:color="auto"/>
            <w:left w:val="none" w:sz="0" w:space="0" w:color="auto"/>
            <w:bottom w:val="none" w:sz="0" w:space="0" w:color="auto"/>
            <w:right w:val="none" w:sz="0" w:space="0" w:color="auto"/>
          </w:divBdr>
        </w:div>
        <w:div w:id="1726561249">
          <w:marLeft w:val="547"/>
          <w:marRight w:val="0"/>
          <w:marTop w:val="115"/>
          <w:marBottom w:val="0"/>
          <w:divBdr>
            <w:top w:val="none" w:sz="0" w:space="0" w:color="auto"/>
            <w:left w:val="none" w:sz="0" w:space="0" w:color="auto"/>
            <w:bottom w:val="none" w:sz="0" w:space="0" w:color="auto"/>
            <w:right w:val="none" w:sz="0" w:space="0" w:color="auto"/>
          </w:divBdr>
        </w:div>
      </w:divsChild>
    </w:div>
    <w:div w:id="1249344206">
      <w:bodyDiv w:val="1"/>
      <w:marLeft w:val="0"/>
      <w:marRight w:val="0"/>
      <w:marTop w:val="0"/>
      <w:marBottom w:val="0"/>
      <w:divBdr>
        <w:top w:val="none" w:sz="0" w:space="0" w:color="auto"/>
        <w:left w:val="none" w:sz="0" w:space="0" w:color="auto"/>
        <w:bottom w:val="none" w:sz="0" w:space="0" w:color="auto"/>
        <w:right w:val="none" w:sz="0" w:space="0" w:color="auto"/>
      </w:divBdr>
    </w:div>
    <w:div w:id="1251547133">
      <w:bodyDiv w:val="1"/>
      <w:marLeft w:val="0"/>
      <w:marRight w:val="0"/>
      <w:marTop w:val="0"/>
      <w:marBottom w:val="0"/>
      <w:divBdr>
        <w:top w:val="none" w:sz="0" w:space="0" w:color="auto"/>
        <w:left w:val="none" w:sz="0" w:space="0" w:color="auto"/>
        <w:bottom w:val="none" w:sz="0" w:space="0" w:color="auto"/>
        <w:right w:val="none" w:sz="0" w:space="0" w:color="auto"/>
      </w:divBdr>
      <w:divsChild>
        <w:div w:id="238445621">
          <w:marLeft w:val="547"/>
          <w:marRight w:val="0"/>
          <w:marTop w:val="134"/>
          <w:marBottom w:val="0"/>
          <w:divBdr>
            <w:top w:val="none" w:sz="0" w:space="0" w:color="auto"/>
            <w:left w:val="none" w:sz="0" w:space="0" w:color="auto"/>
            <w:bottom w:val="none" w:sz="0" w:space="0" w:color="auto"/>
            <w:right w:val="none" w:sz="0" w:space="0" w:color="auto"/>
          </w:divBdr>
        </w:div>
        <w:div w:id="1108937222">
          <w:marLeft w:val="547"/>
          <w:marRight w:val="0"/>
          <w:marTop w:val="134"/>
          <w:marBottom w:val="0"/>
          <w:divBdr>
            <w:top w:val="none" w:sz="0" w:space="0" w:color="auto"/>
            <w:left w:val="none" w:sz="0" w:space="0" w:color="auto"/>
            <w:bottom w:val="none" w:sz="0" w:space="0" w:color="auto"/>
            <w:right w:val="none" w:sz="0" w:space="0" w:color="auto"/>
          </w:divBdr>
        </w:div>
        <w:div w:id="1920820459">
          <w:marLeft w:val="547"/>
          <w:marRight w:val="0"/>
          <w:marTop w:val="134"/>
          <w:marBottom w:val="0"/>
          <w:divBdr>
            <w:top w:val="none" w:sz="0" w:space="0" w:color="auto"/>
            <w:left w:val="none" w:sz="0" w:space="0" w:color="auto"/>
            <w:bottom w:val="none" w:sz="0" w:space="0" w:color="auto"/>
            <w:right w:val="none" w:sz="0" w:space="0" w:color="auto"/>
          </w:divBdr>
        </w:div>
        <w:div w:id="546987597">
          <w:marLeft w:val="547"/>
          <w:marRight w:val="0"/>
          <w:marTop w:val="134"/>
          <w:marBottom w:val="0"/>
          <w:divBdr>
            <w:top w:val="none" w:sz="0" w:space="0" w:color="auto"/>
            <w:left w:val="none" w:sz="0" w:space="0" w:color="auto"/>
            <w:bottom w:val="none" w:sz="0" w:space="0" w:color="auto"/>
            <w:right w:val="none" w:sz="0" w:space="0" w:color="auto"/>
          </w:divBdr>
        </w:div>
      </w:divsChild>
    </w:div>
    <w:div w:id="1265385713">
      <w:bodyDiv w:val="1"/>
      <w:marLeft w:val="0"/>
      <w:marRight w:val="0"/>
      <w:marTop w:val="0"/>
      <w:marBottom w:val="0"/>
      <w:divBdr>
        <w:top w:val="none" w:sz="0" w:space="0" w:color="auto"/>
        <w:left w:val="none" w:sz="0" w:space="0" w:color="auto"/>
        <w:bottom w:val="none" w:sz="0" w:space="0" w:color="auto"/>
        <w:right w:val="none" w:sz="0" w:space="0" w:color="auto"/>
      </w:divBdr>
      <w:divsChild>
        <w:div w:id="611671112">
          <w:marLeft w:val="547"/>
          <w:marRight w:val="0"/>
          <w:marTop w:val="134"/>
          <w:marBottom w:val="0"/>
          <w:divBdr>
            <w:top w:val="none" w:sz="0" w:space="0" w:color="auto"/>
            <w:left w:val="none" w:sz="0" w:space="0" w:color="auto"/>
            <w:bottom w:val="none" w:sz="0" w:space="0" w:color="auto"/>
            <w:right w:val="none" w:sz="0" w:space="0" w:color="auto"/>
          </w:divBdr>
        </w:div>
        <w:div w:id="696927569">
          <w:marLeft w:val="547"/>
          <w:marRight w:val="0"/>
          <w:marTop w:val="134"/>
          <w:marBottom w:val="0"/>
          <w:divBdr>
            <w:top w:val="none" w:sz="0" w:space="0" w:color="auto"/>
            <w:left w:val="none" w:sz="0" w:space="0" w:color="auto"/>
            <w:bottom w:val="none" w:sz="0" w:space="0" w:color="auto"/>
            <w:right w:val="none" w:sz="0" w:space="0" w:color="auto"/>
          </w:divBdr>
        </w:div>
      </w:divsChild>
    </w:div>
    <w:div w:id="1281299495">
      <w:bodyDiv w:val="1"/>
      <w:marLeft w:val="0"/>
      <w:marRight w:val="0"/>
      <w:marTop w:val="0"/>
      <w:marBottom w:val="0"/>
      <w:divBdr>
        <w:top w:val="none" w:sz="0" w:space="0" w:color="auto"/>
        <w:left w:val="none" w:sz="0" w:space="0" w:color="auto"/>
        <w:bottom w:val="none" w:sz="0" w:space="0" w:color="auto"/>
        <w:right w:val="none" w:sz="0" w:space="0" w:color="auto"/>
      </w:divBdr>
      <w:divsChild>
        <w:div w:id="1662614022">
          <w:marLeft w:val="547"/>
          <w:marRight w:val="0"/>
          <w:marTop w:val="134"/>
          <w:marBottom w:val="0"/>
          <w:divBdr>
            <w:top w:val="none" w:sz="0" w:space="0" w:color="auto"/>
            <w:left w:val="none" w:sz="0" w:space="0" w:color="auto"/>
            <w:bottom w:val="none" w:sz="0" w:space="0" w:color="auto"/>
            <w:right w:val="none" w:sz="0" w:space="0" w:color="auto"/>
          </w:divBdr>
        </w:div>
        <w:div w:id="2086224332">
          <w:marLeft w:val="547"/>
          <w:marRight w:val="0"/>
          <w:marTop w:val="134"/>
          <w:marBottom w:val="0"/>
          <w:divBdr>
            <w:top w:val="none" w:sz="0" w:space="0" w:color="auto"/>
            <w:left w:val="none" w:sz="0" w:space="0" w:color="auto"/>
            <w:bottom w:val="none" w:sz="0" w:space="0" w:color="auto"/>
            <w:right w:val="none" w:sz="0" w:space="0" w:color="auto"/>
          </w:divBdr>
        </w:div>
        <w:div w:id="128863830">
          <w:marLeft w:val="547"/>
          <w:marRight w:val="0"/>
          <w:marTop w:val="134"/>
          <w:marBottom w:val="0"/>
          <w:divBdr>
            <w:top w:val="none" w:sz="0" w:space="0" w:color="auto"/>
            <w:left w:val="none" w:sz="0" w:space="0" w:color="auto"/>
            <w:bottom w:val="none" w:sz="0" w:space="0" w:color="auto"/>
            <w:right w:val="none" w:sz="0" w:space="0" w:color="auto"/>
          </w:divBdr>
        </w:div>
      </w:divsChild>
    </w:div>
    <w:div w:id="1288779382">
      <w:bodyDiv w:val="1"/>
      <w:marLeft w:val="0"/>
      <w:marRight w:val="0"/>
      <w:marTop w:val="0"/>
      <w:marBottom w:val="0"/>
      <w:divBdr>
        <w:top w:val="none" w:sz="0" w:space="0" w:color="auto"/>
        <w:left w:val="none" w:sz="0" w:space="0" w:color="auto"/>
        <w:bottom w:val="none" w:sz="0" w:space="0" w:color="auto"/>
        <w:right w:val="none" w:sz="0" w:space="0" w:color="auto"/>
      </w:divBdr>
      <w:divsChild>
        <w:div w:id="741560496">
          <w:marLeft w:val="547"/>
          <w:marRight w:val="0"/>
          <w:marTop w:val="134"/>
          <w:marBottom w:val="0"/>
          <w:divBdr>
            <w:top w:val="none" w:sz="0" w:space="0" w:color="auto"/>
            <w:left w:val="none" w:sz="0" w:space="0" w:color="auto"/>
            <w:bottom w:val="none" w:sz="0" w:space="0" w:color="auto"/>
            <w:right w:val="none" w:sz="0" w:space="0" w:color="auto"/>
          </w:divBdr>
        </w:div>
        <w:div w:id="1660309011">
          <w:marLeft w:val="547"/>
          <w:marRight w:val="0"/>
          <w:marTop w:val="134"/>
          <w:marBottom w:val="0"/>
          <w:divBdr>
            <w:top w:val="none" w:sz="0" w:space="0" w:color="auto"/>
            <w:left w:val="none" w:sz="0" w:space="0" w:color="auto"/>
            <w:bottom w:val="none" w:sz="0" w:space="0" w:color="auto"/>
            <w:right w:val="none" w:sz="0" w:space="0" w:color="auto"/>
          </w:divBdr>
        </w:div>
        <w:div w:id="2082676496">
          <w:marLeft w:val="547"/>
          <w:marRight w:val="0"/>
          <w:marTop w:val="134"/>
          <w:marBottom w:val="0"/>
          <w:divBdr>
            <w:top w:val="none" w:sz="0" w:space="0" w:color="auto"/>
            <w:left w:val="none" w:sz="0" w:space="0" w:color="auto"/>
            <w:bottom w:val="none" w:sz="0" w:space="0" w:color="auto"/>
            <w:right w:val="none" w:sz="0" w:space="0" w:color="auto"/>
          </w:divBdr>
        </w:div>
      </w:divsChild>
    </w:div>
    <w:div w:id="1292398513">
      <w:bodyDiv w:val="1"/>
      <w:marLeft w:val="0"/>
      <w:marRight w:val="0"/>
      <w:marTop w:val="0"/>
      <w:marBottom w:val="0"/>
      <w:divBdr>
        <w:top w:val="none" w:sz="0" w:space="0" w:color="auto"/>
        <w:left w:val="none" w:sz="0" w:space="0" w:color="auto"/>
        <w:bottom w:val="none" w:sz="0" w:space="0" w:color="auto"/>
        <w:right w:val="none" w:sz="0" w:space="0" w:color="auto"/>
      </w:divBdr>
      <w:divsChild>
        <w:div w:id="761149624">
          <w:marLeft w:val="547"/>
          <w:marRight w:val="0"/>
          <w:marTop w:val="115"/>
          <w:marBottom w:val="0"/>
          <w:divBdr>
            <w:top w:val="none" w:sz="0" w:space="0" w:color="auto"/>
            <w:left w:val="none" w:sz="0" w:space="0" w:color="auto"/>
            <w:bottom w:val="none" w:sz="0" w:space="0" w:color="auto"/>
            <w:right w:val="none" w:sz="0" w:space="0" w:color="auto"/>
          </w:divBdr>
        </w:div>
        <w:div w:id="1950551709">
          <w:marLeft w:val="547"/>
          <w:marRight w:val="0"/>
          <w:marTop w:val="115"/>
          <w:marBottom w:val="0"/>
          <w:divBdr>
            <w:top w:val="none" w:sz="0" w:space="0" w:color="auto"/>
            <w:left w:val="none" w:sz="0" w:space="0" w:color="auto"/>
            <w:bottom w:val="none" w:sz="0" w:space="0" w:color="auto"/>
            <w:right w:val="none" w:sz="0" w:space="0" w:color="auto"/>
          </w:divBdr>
        </w:div>
        <w:div w:id="2062552360">
          <w:marLeft w:val="547"/>
          <w:marRight w:val="0"/>
          <w:marTop w:val="115"/>
          <w:marBottom w:val="0"/>
          <w:divBdr>
            <w:top w:val="none" w:sz="0" w:space="0" w:color="auto"/>
            <w:left w:val="none" w:sz="0" w:space="0" w:color="auto"/>
            <w:bottom w:val="none" w:sz="0" w:space="0" w:color="auto"/>
            <w:right w:val="none" w:sz="0" w:space="0" w:color="auto"/>
          </w:divBdr>
        </w:div>
      </w:divsChild>
    </w:div>
    <w:div w:id="1303731879">
      <w:bodyDiv w:val="1"/>
      <w:marLeft w:val="0"/>
      <w:marRight w:val="0"/>
      <w:marTop w:val="0"/>
      <w:marBottom w:val="0"/>
      <w:divBdr>
        <w:top w:val="none" w:sz="0" w:space="0" w:color="auto"/>
        <w:left w:val="none" w:sz="0" w:space="0" w:color="auto"/>
        <w:bottom w:val="none" w:sz="0" w:space="0" w:color="auto"/>
        <w:right w:val="none" w:sz="0" w:space="0" w:color="auto"/>
      </w:divBdr>
      <w:divsChild>
        <w:div w:id="790781211">
          <w:marLeft w:val="547"/>
          <w:marRight w:val="0"/>
          <w:marTop w:val="134"/>
          <w:marBottom w:val="0"/>
          <w:divBdr>
            <w:top w:val="none" w:sz="0" w:space="0" w:color="auto"/>
            <w:left w:val="none" w:sz="0" w:space="0" w:color="auto"/>
            <w:bottom w:val="none" w:sz="0" w:space="0" w:color="auto"/>
            <w:right w:val="none" w:sz="0" w:space="0" w:color="auto"/>
          </w:divBdr>
        </w:div>
        <w:div w:id="142816412">
          <w:marLeft w:val="547"/>
          <w:marRight w:val="0"/>
          <w:marTop w:val="134"/>
          <w:marBottom w:val="0"/>
          <w:divBdr>
            <w:top w:val="none" w:sz="0" w:space="0" w:color="auto"/>
            <w:left w:val="none" w:sz="0" w:space="0" w:color="auto"/>
            <w:bottom w:val="none" w:sz="0" w:space="0" w:color="auto"/>
            <w:right w:val="none" w:sz="0" w:space="0" w:color="auto"/>
          </w:divBdr>
        </w:div>
      </w:divsChild>
    </w:div>
    <w:div w:id="1422065901">
      <w:bodyDiv w:val="1"/>
      <w:marLeft w:val="0"/>
      <w:marRight w:val="0"/>
      <w:marTop w:val="0"/>
      <w:marBottom w:val="0"/>
      <w:divBdr>
        <w:top w:val="none" w:sz="0" w:space="0" w:color="auto"/>
        <w:left w:val="none" w:sz="0" w:space="0" w:color="auto"/>
        <w:bottom w:val="none" w:sz="0" w:space="0" w:color="auto"/>
        <w:right w:val="none" w:sz="0" w:space="0" w:color="auto"/>
      </w:divBdr>
      <w:divsChild>
        <w:div w:id="1492794631">
          <w:marLeft w:val="547"/>
          <w:marRight w:val="0"/>
          <w:marTop w:val="154"/>
          <w:marBottom w:val="0"/>
          <w:divBdr>
            <w:top w:val="none" w:sz="0" w:space="0" w:color="auto"/>
            <w:left w:val="none" w:sz="0" w:space="0" w:color="auto"/>
            <w:bottom w:val="none" w:sz="0" w:space="0" w:color="auto"/>
            <w:right w:val="none" w:sz="0" w:space="0" w:color="auto"/>
          </w:divBdr>
        </w:div>
        <w:div w:id="1349479884">
          <w:marLeft w:val="547"/>
          <w:marRight w:val="0"/>
          <w:marTop w:val="154"/>
          <w:marBottom w:val="0"/>
          <w:divBdr>
            <w:top w:val="none" w:sz="0" w:space="0" w:color="auto"/>
            <w:left w:val="none" w:sz="0" w:space="0" w:color="auto"/>
            <w:bottom w:val="none" w:sz="0" w:space="0" w:color="auto"/>
            <w:right w:val="none" w:sz="0" w:space="0" w:color="auto"/>
          </w:divBdr>
        </w:div>
      </w:divsChild>
    </w:div>
    <w:div w:id="1434127473">
      <w:bodyDiv w:val="1"/>
      <w:marLeft w:val="0"/>
      <w:marRight w:val="0"/>
      <w:marTop w:val="0"/>
      <w:marBottom w:val="0"/>
      <w:divBdr>
        <w:top w:val="none" w:sz="0" w:space="0" w:color="auto"/>
        <w:left w:val="none" w:sz="0" w:space="0" w:color="auto"/>
        <w:bottom w:val="none" w:sz="0" w:space="0" w:color="auto"/>
        <w:right w:val="none" w:sz="0" w:space="0" w:color="auto"/>
      </w:divBdr>
      <w:divsChild>
        <w:div w:id="363412460">
          <w:marLeft w:val="720"/>
          <w:marRight w:val="0"/>
          <w:marTop w:val="106"/>
          <w:marBottom w:val="0"/>
          <w:divBdr>
            <w:top w:val="none" w:sz="0" w:space="0" w:color="auto"/>
            <w:left w:val="none" w:sz="0" w:space="0" w:color="auto"/>
            <w:bottom w:val="none" w:sz="0" w:space="0" w:color="auto"/>
            <w:right w:val="none" w:sz="0" w:space="0" w:color="auto"/>
          </w:divBdr>
        </w:div>
      </w:divsChild>
    </w:div>
    <w:div w:id="1479689638">
      <w:bodyDiv w:val="1"/>
      <w:marLeft w:val="0"/>
      <w:marRight w:val="0"/>
      <w:marTop w:val="0"/>
      <w:marBottom w:val="0"/>
      <w:divBdr>
        <w:top w:val="none" w:sz="0" w:space="0" w:color="auto"/>
        <w:left w:val="none" w:sz="0" w:space="0" w:color="auto"/>
        <w:bottom w:val="none" w:sz="0" w:space="0" w:color="auto"/>
        <w:right w:val="none" w:sz="0" w:space="0" w:color="auto"/>
      </w:divBdr>
      <w:divsChild>
        <w:div w:id="2046170080">
          <w:marLeft w:val="547"/>
          <w:marRight w:val="0"/>
          <w:marTop w:val="134"/>
          <w:marBottom w:val="0"/>
          <w:divBdr>
            <w:top w:val="none" w:sz="0" w:space="0" w:color="auto"/>
            <w:left w:val="none" w:sz="0" w:space="0" w:color="auto"/>
            <w:bottom w:val="none" w:sz="0" w:space="0" w:color="auto"/>
            <w:right w:val="none" w:sz="0" w:space="0" w:color="auto"/>
          </w:divBdr>
        </w:div>
        <w:div w:id="1449279048">
          <w:marLeft w:val="547"/>
          <w:marRight w:val="0"/>
          <w:marTop w:val="134"/>
          <w:marBottom w:val="0"/>
          <w:divBdr>
            <w:top w:val="none" w:sz="0" w:space="0" w:color="auto"/>
            <w:left w:val="none" w:sz="0" w:space="0" w:color="auto"/>
            <w:bottom w:val="none" w:sz="0" w:space="0" w:color="auto"/>
            <w:right w:val="none" w:sz="0" w:space="0" w:color="auto"/>
          </w:divBdr>
        </w:div>
        <w:div w:id="614289773">
          <w:marLeft w:val="547"/>
          <w:marRight w:val="0"/>
          <w:marTop w:val="134"/>
          <w:marBottom w:val="0"/>
          <w:divBdr>
            <w:top w:val="none" w:sz="0" w:space="0" w:color="auto"/>
            <w:left w:val="none" w:sz="0" w:space="0" w:color="auto"/>
            <w:bottom w:val="none" w:sz="0" w:space="0" w:color="auto"/>
            <w:right w:val="none" w:sz="0" w:space="0" w:color="auto"/>
          </w:divBdr>
        </w:div>
      </w:divsChild>
    </w:div>
    <w:div w:id="1523739667">
      <w:bodyDiv w:val="1"/>
      <w:marLeft w:val="0"/>
      <w:marRight w:val="0"/>
      <w:marTop w:val="0"/>
      <w:marBottom w:val="0"/>
      <w:divBdr>
        <w:top w:val="none" w:sz="0" w:space="0" w:color="auto"/>
        <w:left w:val="none" w:sz="0" w:space="0" w:color="auto"/>
        <w:bottom w:val="none" w:sz="0" w:space="0" w:color="auto"/>
        <w:right w:val="none" w:sz="0" w:space="0" w:color="auto"/>
      </w:divBdr>
      <w:divsChild>
        <w:div w:id="1006516688">
          <w:marLeft w:val="547"/>
          <w:marRight w:val="0"/>
          <w:marTop w:val="134"/>
          <w:marBottom w:val="0"/>
          <w:divBdr>
            <w:top w:val="none" w:sz="0" w:space="0" w:color="auto"/>
            <w:left w:val="none" w:sz="0" w:space="0" w:color="auto"/>
            <w:bottom w:val="none" w:sz="0" w:space="0" w:color="auto"/>
            <w:right w:val="none" w:sz="0" w:space="0" w:color="auto"/>
          </w:divBdr>
        </w:div>
        <w:div w:id="2073040201">
          <w:marLeft w:val="547"/>
          <w:marRight w:val="0"/>
          <w:marTop w:val="134"/>
          <w:marBottom w:val="0"/>
          <w:divBdr>
            <w:top w:val="none" w:sz="0" w:space="0" w:color="auto"/>
            <w:left w:val="none" w:sz="0" w:space="0" w:color="auto"/>
            <w:bottom w:val="none" w:sz="0" w:space="0" w:color="auto"/>
            <w:right w:val="none" w:sz="0" w:space="0" w:color="auto"/>
          </w:divBdr>
        </w:div>
        <w:div w:id="1102653357">
          <w:marLeft w:val="547"/>
          <w:marRight w:val="0"/>
          <w:marTop w:val="134"/>
          <w:marBottom w:val="0"/>
          <w:divBdr>
            <w:top w:val="none" w:sz="0" w:space="0" w:color="auto"/>
            <w:left w:val="none" w:sz="0" w:space="0" w:color="auto"/>
            <w:bottom w:val="none" w:sz="0" w:space="0" w:color="auto"/>
            <w:right w:val="none" w:sz="0" w:space="0" w:color="auto"/>
          </w:divBdr>
        </w:div>
        <w:div w:id="1350981638">
          <w:marLeft w:val="547"/>
          <w:marRight w:val="0"/>
          <w:marTop w:val="134"/>
          <w:marBottom w:val="0"/>
          <w:divBdr>
            <w:top w:val="none" w:sz="0" w:space="0" w:color="auto"/>
            <w:left w:val="none" w:sz="0" w:space="0" w:color="auto"/>
            <w:bottom w:val="none" w:sz="0" w:space="0" w:color="auto"/>
            <w:right w:val="none" w:sz="0" w:space="0" w:color="auto"/>
          </w:divBdr>
        </w:div>
        <w:div w:id="1727411764">
          <w:marLeft w:val="547"/>
          <w:marRight w:val="0"/>
          <w:marTop w:val="134"/>
          <w:marBottom w:val="0"/>
          <w:divBdr>
            <w:top w:val="none" w:sz="0" w:space="0" w:color="auto"/>
            <w:left w:val="none" w:sz="0" w:space="0" w:color="auto"/>
            <w:bottom w:val="none" w:sz="0" w:space="0" w:color="auto"/>
            <w:right w:val="none" w:sz="0" w:space="0" w:color="auto"/>
          </w:divBdr>
        </w:div>
        <w:div w:id="1257786219">
          <w:marLeft w:val="547"/>
          <w:marRight w:val="0"/>
          <w:marTop w:val="134"/>
          <w:marBottom w:val="0"/>
          <w:divBdr>
            <w:top w:val="none" w:sz="0" w:space="0" w:color="auto"/>
            <w:left w:val="none" w:sz="0" w:space="0" w:color="auto"/>
            <w:bottom w:val="none" w:sz="0" w:space="0" w:color="auto"/>
            <w:right w:val="none" w:sz="0" w:space="0" w:color="auto"/>
          </w:divBdr>
        </w:div>
      </w:divsChild>
    </w:div>
    <w:div w:id="1642078516">
      <w:bodyDiv w:val="1"/>
      <w:marLeft w:val="0"/>
      <w:marRight w:val="0"/>
      <w:marTop w:val="0"/>
      <w:marBottom w:val="0"/>
      <w:divBdr>
        <w:top w:val="none" w:sz="0" w:space="0" w:color="auto"/>
        <w:left w:val="none" w:sz="0" w:space="0" w:color="auto"/>
        <w:bottom w:val="none" w:sz="0" w:space="0" w:color="auto"/>
        <w:right w:val="none" w:sz="0" w:space="0" w:color="auto"/>
      </w:divBdr>
    </w:div>
    <w:div w:id="1668555782">
      <w:bodyDiv w:val="1"/>
      <w:marLeft w:val="0"/>
      <w:marRight w:val="0"/>
      <w:marTop w:val="0"/>
      <w:marBottom w:val="0"/>
      <w:divBdr>
        <w:top w:val="none" w:sz="0" w:space="0" w:color="auto"/>
        <w:left w:val="none" w:sz="0" w:space="0" w:color="auto"/>
        <w:bottom w:val="none" w:sz="0" w:space="0" w:color="auto"/>
        <w:right w:val="none" w:sz="0" w:space="0" w:color="auto"/>
      </w:divBdr>
    </w:div>
    <w:div w:id="1709068975">
      <w:bodyDiv w:val="1"/>
      <w:marLeft w:val="0"/>
      <w:marRight w:val="0"/>
      <w:marTop w:val="0"/>
      <w:marBottom w:val="0"/>
      <w:divBdr>
        <w:top w:val="none" w:sz="0" w:space="0" w:color="auto"/>
        <w:left w:val="none" w:sz="0" w:space="0" w:color="auto"/>
        <w:bottom w:val="none" w:sz="0" w:space="0" w:color="auto"/>
        <w:right w:val="none" w:sz="0" w:space="0" w:color="auto"/>
      </w:divBdr>
    </w:div>
    <w:div w:id="1720204828">
      <w:bodyDiv w:val="1"/>
      <w:marLeft w:val="0"/>
      <w:marRight w:val="0"/>
      <w:marTop w:val="0"/>
      <w:marBottom w:val="0"/>
      <w:divBdr>
        <w:top w:val="none" w:sz="0" w:space="0" w:color="auto"/>
        <w:left w:val="none" w:sz="0" w:space="0" w:color="auto"/>
        <w:bottom w:val="none" w:sz="0" w:space="0" w:color="auto"/>
        <w:right w:val="none" w:sz="0" w:space="0" w:color="auto"/>
      </w:divBdr>
    </w:div>
    <w:div w:id="1726951324">
      <w:bodyDiv w:val="1"/>
      <w:marLeft w:val="0"/>
      <w:marRight w:val="0"/>
      <w:marTop w:val="0"/>
      <w:marBottom w:val="0"/>
      <w:divBdr>
        <w:top w:val="none" w:sz="0" w:space="0" w:color="auto"/>
        <w:left w:val="none" w:sz="0" w:space="0" w:color="auto"/>
        <w:bottom w:val="none" w:sz="0" w:space="0" w:color="auto"/>
        <w:right w:val="none" w:sz="0" w:space="0" w:color="auto"/>
      </w:divBdr>
    </w:div>
    <w:div w:id="17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023017183">
          <w:marLeft w:val="547"/>
          <w:marRight w:val="0"/>
          <w:marTop w:val="134"/>
          <w:marBottom w:val="0"/>
          <w:divBdr>
            <w:top w:val="none" w:sz="0" w:space="0" w:color="auto"/>
            <w:left w:val="none" w:sz="0" w:space="0" w:color="auto"/>
            <w:bottom w:val="none" w:sz="0" w:space="0" w:color="auto"/>
            <w:right w:val="none" w:sz="0" w:space="0" w:color="auto"/>
          </w:divBdr>
        </w:div>
        <w:div w:id="592708371">
          <w:marLeft w:val="547"/>
          <w:marRight w:val="0"/>
          <w:marTop w:val="134"/>
          <w:marBottom w:val="0"/>
          <w:divBdr>
            <w:top w:val="none" w:sz="0" w:space="0" w:color="auto"/>
            <w:left w:val="none" w:sz="0" w:space="0" w:color="auto"/>
            <w:bottom w:val="none" w:sz="0" w:space="0" w:color="auto"/>
            <w:right w:val="none" w:sz="0" w:space="0" w:color="auto"/>
          </w:divBdr>
        </w:div>
      </w:divsChild>
    </w:div>
    <w:div w:id="1767118081">
      <w:bodyDiv w:val="1"/>
      <w:marLeft w:val="0"/>
      <w:marRight w:val="0"/>
      <w:marTop w:val="0"/>
      <w:marBottom w:val="0"/>
      <w:divBdr>
        <w:top w:val="none" w:sz="0" w:space="0" w:color="auto"/>
        <w:left w:val="none" w:sz="0" w:space="0" w:color="auto"/>
        <w:bottom w:val="none" w:sz="0" w:space="0" w:color="auto"/>
        <w:right w:val="none" w:sz="0" w:space="0" w:color="auto"/>
      </w:divBdr>
    </w:div>
    <w:div w:id="1816603380">
      <w:bodyDiv w:val="1"/>
      <w:marLeft w:val="0"/>
      <w:marRight w:val="0"/>
      <w:marTop w:val="0"/>
      <w:marBottom w:val="0"/>
      <w:divBdr>
        <w:top w:val="none" w:sz="0" w:space="0" w:color="auto"/>
        <w:left w:val="none" w:sz="0" w:space="0" w:color="auto"/>
        <w:bottom w:val="none" w:sz="0" w:space="0" w:color="auto"/>
        <w:right w:val="none" w:sz="0" w:space="0" w:color="auto"/>
      </w:divBdr>
      <w:divsChild>
        <w:div w:id="1454398908">
          <w:marLeft w:val="720"/>
          <w:marRight w:val="0"/>
          <w:marTop w:val="115"/>
          <w:marBottom w:val="0"/>
          <w:divBdr>
            <w:top w:val="none" w:sz="0" w:space="0" w:color="auto"/>
            <w:left w:val="none" w:sz="0" w:space="0" w:color="auto"/>
            <w:bottom w:val="none" w:sz="0" w:space="0" w:color="auto"/>
            <w:right w:val="none" w:sz="0" w:space="0" w:color="auto"/>
          </w:divBdr>
        </w:div>
        <w:div w:id="781072250">
          <w:marLeft w:val="720"/>
          <w:marRight w:val="0"/>
          <w:marTop w:val="115"/>
          <w:marBottom w:val="0"/>
          <w:divBdr>
            <w:top w:val="none" w:sz="0" w:space="0" w:color="auto"/>
            <w:left w:val="none" w:sz="0" w:space="0" w:color="auto"/>
            <w:bottom w:val="none" w:sz="0" w:space="0" w:color="auto"/>
            <w:right w:val="none" w:sz="0" w:space="0" w:color="auto"/>
          </w:divBdr>
        </w:div>
      </w:divsChild>
    </w:div>
    <w:div w:id="1824926393">
      <w:bodyDiv w:val="1"/>
      <w:marLeft w:val="0"/>
      <w:marRight w:val="0"/>
      <w:marTop w:val="0"/>
      <w:marBottom w:val="0"/>
      <w:divBdr>
        <w:top w:val="none" w:sz="0" w:space="0" w:color="auto"/>
        <w:left w:val="none" w:sz="0" w:space="0" w:color="auto"/>
        <w:bottom w:val="none" w:sz="0" w:space="0" w:color="auto"/>
        <w:right w:val="none" w:sz="0" w:space="0" w:color="auto"/>
      </w:divBdr>
      <w:divsChild>
        <w:div w:id="1561357138">
          <w:marLeft w:val="547"/>
          <w:marRight w:val="0"/>
          <w:marTop w:val="134"/>
          <w:marBottom w:val="0"/>
          <w:divBdr>
            <w:top w:val="none" w:sz="0" w:space="0" w:color="auto"/>
            <w:left w:val="none" w:sz="0" w:space="0" w:color="auto"/>
            <w:bottom w:val="none" w:sz="0" w:space="0" w:color="auto"/>
            <w:right w:val="none" w:sz="0" w:space="0" w:color="auto"/>
          </w:divBdr>
        </w:div>
        <w:div w:id="1541359968">
          <w:marLeft w:val="547"/>
          <w:marRight w:val="0"/>
          <w:marTop w:val="134"/>
          <w:marBottom w:val="0"/>
          <w:divBdr>
            <w:top w:val="none" w:sz="0" w:space="0" w:color="auto"/>
            <w:left w:val="none" w:sz="0" w:space="0" w:color="auto"/>
            <w:bottom w:val="none" w:sz="0" w:space="0" w:color="auto"/>
            <w:right w:val="none" w:sz="0" w:space="0" w:color="auto"/>
          </w:divBdr>
        </w:div>
        <w:div w:id="1139348601">
          <w:marLeft w:val="547"/>
          <w:marRight w:val="0"/>
          <w:marTop w:val="134"/>
          <w:marBottom w:val="0"/>
          <w:divBdr>
            <w:top w:val="none" w:sz="0" w:space="0" w:color="auto"/>
            <w:left w:val="none" w:sz="0" w:space="0" w:color="auto"/>
            <w:bottom w:val="none" w:sz="0" w:space="0" w:color="auto"/>
            <w:right w:val="none" w:sz="0" w:space="0" w:color="auto"/>
          </w:divBdr>
        </w:div>
      </w:divsChild>
    </w:div>
    <w:div w:id="1857962398">
      <w:bodyDiv w:val="1"/>
      <w:marLeft w:val="0"/>
      <w:marRight w:val="0"/>
      <w:marTop w:val="0"/>
      <w:marBottom w:val="0"/>
      <w:divBdr>
        <w:top w:val="none" w:sz="0" w:space="0" w:color="auto"/>
        <w:left w:val="none" w:sz="0" w:space="0" w:color="auto"/>
        <w:bottom w:val="none" w:sz="0" w:space="0" w:color="auto"/>
        <w:right w:val="none" w:sz="0" w:space="0" w:color="auto"/>
      </w:divBdr>
    </w:div>
    <w:div w:id="1897232132">
      <w:bodyDiv w:val="1"/>
      <w:marLeft w:val="0"/>
      <w:marRight w:val="0"/>
      <w:marTop w:val="0"/>
      <w:marBottom w:val="0"/>
      <w:divBdr>
        <w:top w:val="none" w:sz="0" w:space="0" w:color="auto"/>
        <w:left w:val="none" w:sz="0" w:space="0" w:color="auto"/>
        <w:bottom w:val="none" w:sz="0" w:space="0" w:color="auto"/>
        <w:right w:val="none" w:sz="0" w:space="0" w:color="auto"/>
      </w:divBdr>
      <w:divsChild>
        <w:div w:id="1085345245">
          <w:marLeft w:val="547"/>
          <w:marRight w:val="0"/>
          <w:marTop w:val="134"/>
          <w:marBottom w:val="0"/>
          <w:divBdr>
            <w:top w:val="none" w:sz="0" w:space="0" w:color="auto"/>
            <w:left w:val="none" w:sz="0" w:space="0" w:color="auto"/>
            <w:bottom w:val="none" w:sz="0" w:space="0" w:color="auto"/>
            <w:right w:val="none" w:sz="0" w:space="0" w:color="auto"/>
          </w:divBdr>
        </w:div>
      </w:divsChild>
    </w:div>
    <w:div w:id="2018073834">
      <w:bodyDiv w:val="1"/>
      <w:marLeft w:val="0"/>
      <w:marRight w:val="0"/>
      <w:marTop w:val="0"/>
      <w:marBottom w:val="0"/>
      <w:divBdr>
        <w:top w:val="none" w:sz="0" w:space="0" w:color="auto"/>
        <w:left w:val="none" w:sz="0" w:space="0" w:color="auto"/>
        <w:bottom w:val="none" w:sz="0" w:space="0" w:color="auto"/>
        <w:right w:val="none" w:sz="0" w:space="0" w:color="auto"/>
      </w:divBdr>
    </w:div>
    <w:div w:id="2076511299">
      <w:bodyDiv w:val="1"/>
      <w:marLeft w:val="0"/>
      <w:marRight w:val="0"/>
      <w:marTop w:val="0"/>
      <w:marBottom w:val="0"/>
      <w:divBdr>
        <w:top w:val="none" w:sz="0" w:space="0" w:color="auto"/>
        <w:left w:val="none" w:sz="0" w:space="0" w:color="auto"/>
        <w:bottom w:val="none" w:sz="0" w:space="0" w:color="auto"/>
        <w:right w:val="none" w:sz="0" w:space="0" w:color="auto"/>
      </w:divBdr>
    </w:div>
    <w:div w:id="2109344539">
      <w:bodyDiv w:val="1"/>
      <w:marLeft w:val="0"/>
      <w:marRight w:val="0"/>
      <w:marTop w:val="0"/>
      <w:marBottom w:val="0"/>
      <w:divBdr>
        <w:top w:val="none" w:sz="0" w:space="0" w:color="auto"/>
        <w:left w:val="none" w:sz="0" w:space="0" w:color="auto"/>
        <w:bottom w:val="none" w:sz="0" w:space="0" w:color="auto"/>
        <w:right w:val="none" w:sz="0" w:space="0" w:color="auto"/>
      </w:divBdr>
    </w:div>
    <w:div w:id="21317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E1EF8-A630-41BA-9612-9B47806E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1496</Words>
  <Characters>8828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5</cp:revision>
  <dcterms:created xsi:type="dcterms:W3CDTF">2020-11-15T11:35:00Z</dcterms:created>
  <dcterms:modified xsi:type="dcterms:W3CDTF">2021-11-26T17:18:00Z</dcterms:modified>
</cp:coreProperties>
</file>