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keepNext w:val="true"/>
        <w:keepLines/>
        <w:spacing w:before="480" w:after="0"/>
        <w:rPr/>
      </w:pPr>
      <w:r>
        <w:rPr/>
        <w:t>Worksheet pro studenty – Soukromé právo: Úvod &amp; Osoby</w:t>
      </w:r>
    </w:p>
    <w:p>
      <w:pPr>
        <w:pStyle w:val="Nadpis2"/>
        <w:rPr/>
      </w:pPr>
      <w:r>
        <w:rPr/>
        <w:t>1) Teoretické otázky</w:t>
      </w:r>
    </w:p>
    <w:p>
      <w:pPr>
        <w:pStyle w:val="Normal"/>
        <w:rPr/>
      </w:pPr>
      <w:r>
        <w:rPr/>
        <w:t>1.1 Jaký je rozdíl mezi soukromým a veřejným právem? Uveďte příklad.</w:t>
      </w:r>
    </w:p>
    <w:p>
      <w:pPr>
        <w:pStyle w:val="Normal"/>
        <w:rPr/>
      </w:pPr>
      <w:r>
        <w:rPr/>
        <w:t>1.2 Co je to právní norma a jaké má základní znaky?</w:t>
      </w:r>
    </w:p>
    <w:p>
      <w:pPr>
        <w:pStyle w:val="Normal"/>
        <w:rPr/>
      </w:pPr>
      <w:r>
        <w:rPr/>
        <w:t>1.3 Vysvětlete rozdíl mezi právní osobností a svéprávností.</w:t>
      </w:r>
    </w:p>
    <w:p>
      <w:pPr>
        <w:pStyle w:val="Normal"/>
        <w:rPr/>
      </w:pPr>
      <w:r>
        <w:rPr/>
        <w:t>1.4 Jak vzniká a zaniká právní osobnost fyzické osoby?</w:t>
      </w:r>
    </w:p>
    <w:p>
      <w:pPr>
        <w:pStyle w:val="Normal"/>
        <w:rPr/>
      </w:pPr>
      <w:r>
        <w:rPr/>
        <w:t>1.5 Co znamená zásada, že na nascitura se hledí jako na narozeného?</w:t>
      </w:r>
    </w:p>
    <w:p>
      <w:pPr>
        <w:pStyle w:val="Nadpis2"/>
        <w:rPr/>
      </w:pPr>
      <w:r>
        <w:rPr/>
        <w:t>2) Soukromé × veřejné právo – určete</w:t>
      </w:r>
    </w:p>
    <w:p>
      <w:pPr>
        <w:pStyle w:val="Normal"/>
        <w:rPr/>
      </w:pPr>
      <w:r>
        <w:rPr/>
        <w:t>a) Pokuta od stavebního úřadu</w:t>
      </w:r>
    </w:p>
    <w:p>
      <w:pPr>
        <w:pStyle w:val="Normal"/>
        <w:rPr/>
      </w:pPr>
      <w:r>
        <w:rPr/>
        <w:t>b) Kupní smlouva na automobil</w:t>
      </w:r>
    </w:p>
    <w:p>
      <w:pPr>
        <w:pStyle w:val="Normal"/>
        <w:rPr/>
      </w:pPr>
      <w:r>
        <w:rPr/>
        <w:t>c) Rozvod manželství</w:t>
      </w:r>
    </w:p>
    <w:p>
      <w:pPr>
        <w:pStyle w:val="Normal"/>
        <w:rPr/>
      </w:pPr>
      <w:r>
        <w:rPr/>
        <w:t>d) Obec nařídí odstranění stavby</w:t>
      </w:r>
    </w:p>
    <w:p>
      <w:pPr>
        <w:pStyle w:val="Normal"/>
        <w:rPr/>
      </w:pPr>
      <w:r>
        <w:rPr/>
        <w:t>e) Pracovní smlouva</w:t>
      </w:r>
    </w:p>
    <w:p>
      <w:pPr>
        <w:pStyle w:val="Nadpis2"/>
        <w:rPr/>
      </w:pPr>
      <w:r>
        <w:rPr/>
        <w:t>3) Kazuistiky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Způsobilost mít práva a povinnosti se nazývá _____.</w:t>
      </w:r>
    </w:p>
    <w:p>
      <w:pPr>
        <w:pStyle w:val="Normal"/>
        <w:rPr/>
      </w:pPr>
      <w:r>
        <w:rPr/>
        <w:t>2. Způsobilost nabývat práva vlastním jednáním se nazývá _____.</w:t>
      </w:r>
    </w:p>
    <w:p>
      <w:pPr>
        <w:pStyle w:val="Normal"/>
        <w:rPr/>
      </w:pPr>
      <w:r>
        <w:rPr/>
        <w:t>3. Právní osobnost FO vzniká _____ a zaniká _____.</w:t>
      </w:r>
    </w:p>
    <w:p>
      <w:pPr>
        <w:pStyle w:val="Normal"/>
        <w:rPr/>
      </w:pPr>
      <w:r>
        <w:rPr/>
        <w:t>4. Osoba před narozením, na kterou se hledí jako na narozenou, je _____.</w:t>
      </w:r>
    </w:p>
    <w:p>
      <w:pPr>
        <w:pStyle w:val="Normal"/>
        <w:rPr/>
      </w:pPr>
      <w:r>
        <w:rPr/>
        <w:t>5. Právnická osoba vzniká zpravidla zápisem do _____.</w:t>
      </w:r>
    </w:p>
    <w:p>
      <w:pPr>
        <w:pStyle w:val="Nadpis2"/>
        <w:rPr/>
      </w:pPr>
      <w:r>
        <w:rPr/>
        <w:t>5) Testové otázky (A/B/C)</w:t>
      </w:r>
    </w:p>
    <w:p>
      <w:pPr>
        <w:pStyle w:val="Normal"/>
        <w:rPr/>
      </w:pPr>
      <w:r>
        <w:rPr/>
        <w:t>1. Které tvrzení vystihuje rozdíl mezi právní osobností a svéprávností?</w:t>
        <w:br/>
        <w:t>A) Jsou totožné.</w:t>
        <w:br/>
        <w:t>B) Právní osobnost = mít práva; svéprávnost = nabývat je.</w:t>
        <w:br/>
        <w:t>C) Obojí vzniká až zletilostí.</w:t>
      </w:r>
    </w:p>
    <w:p>
      <w:pPr>
        <w:pStyle w:val="Normal"/>
        <w:rPr/>
      </w:pPr>
      <w:r>
        <w:rPr/>
        <w:t>2. Kdy vzniká právní osobnost fyzické osoby?</w:t>
        <w:br/>
        <w:t>A) Po narození.</w:t>
        <w:br/>
        <w:t>B) Zápisem do matriky.</w:t>
        <w:br/>
        <w:t>C) Dosažením 18 let.</w:t>
      </w:r>
    </w:p>
    <w:p>
      <w:pPr>
        <w:pStyle w:val="Normal"/>
        <w:rPr/>
      </w:pPr>
      <w:r>
        <w:rPr/>
        <w:t>3. Kdy může nezletilý podnikat?</w:t>
        <w:br/>
        <w:t>A) Nikdy.</w:t>
        <w:br/>
        <w:t>B) Se souhlasem zákonného zástupce a přivolením soudu.</w:t>
        <w:br/>
        <w:t>C) Od 15 let automaticky.</w:t>
      </w:r>
    </w:p>
    <w:p>
      <w:pPr>
        <w:pStyle w:val="Normal"/>
        <w:rPr/>
      </w:pPr>
      <w:r>
        <w:rPr/>
        <w:t>4. Kdo jedná za právnickou osobu?</w:t>
        <w:br/>
        <w:t>A) Každý zaměstnanec.</w:t>
        <w:br/>
        <w:t>B) Statutární orgán.</w:t>
        <w:br/>
        <w:t>C) Účetní nebo personalista.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5. Co je pro veřejné právo typické?</w:t>
        <w:br/>
        <w:t>A) Rovnost subjektů.</w:t>
        <w:br/>
        <w:t>B) Autonomie vůle.</w:t>
        <w:br/>
        <w:t>C) Nerovnost subjektů.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Seznam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Seznam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LibreOffice/7.4.7.2$Windows_X86_64 LibreOffice_project/723314e595e8007d3cf785c16538505a1c878ca5</Application>
  <AppVersion>15.0000</AppVersion>
  <Pages>2</Pages>
  <Words>241</Words>
  <Characters>1255</Characters>
  <CharactersWithSpaces>1473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2026-02-06T11:16:16Z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