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30D9" w14:textId="47FB3510" w:rsidR="00DA5E2E" w:rsidRDefault="00DA5E2E">
      <w:pPr>
        <w:rPr>
          <w:lang w:val="cs-CZ"/>
        </w:rPr>
      </w:pPr>
      <w:r>
        <w:rPr>
          <w:lang w:val="cs-CZ"/>
        </w:rPr>
        <w:t>ÚLOHY PRE YMAK</w:t>
      </w:r>
    </w:p>
    <w:p w14:paraId="0B2F768A" w14:textId="23843905" w:rsidR="00DA5E2E" w:rsidRDefault="00DA5E2E" w:rsidP="0039708F">
      <w:pPr>
        <w:jc w:val="both"/>
        <w:rPr>
          <w:lang w:val="sk-SK"/>
        </w:rPr>
      </w:pPr>
      <w:r w:rsidRPr="00DA5E2E">
        <w:rPr>
          <w:lang w:val="sk-SK"/>
        </w:rPr>
        <w:t>Prosím o odovzdanie najmenej 5 dní pred termínom skúšky</w:t>
      </w:r>
      <w:r w:rsidR="00096ADA">
        <w:rPr>
          <w:lang w:val="sk-SK"/>
        </w:rPr>
        <w:t>, na ktorý budete prihlasení</w:t>
      </w:r>
      <w:r w:rsidRPr="00DA5E2E">
        <w:rPr>
          <w:lang w:val="sk-SK"/>
        </w:rPr>
        <w:t>. V prípade nejasnosti ohľadne zadania i potreby konzultovať dané i akékoľvek iné témy ma kontaktujte.</w:t>
      </w:r>
      <w:r w:rsidR="0039708F">
        <w:rPr>
          <w:lang w:val="sk-SK"/>
        </w:rPr>
        <w:t xml:space="preserve"> Vypracujte si otázky každý sám v rámci štúdia na skúšku – je to vaša príprava. Ak uvidím väčšie nedostatky, dám vedieť vopred a poprosím o úpravu, drobné nedostatky prekonzultujeme pri skúške. </w:t>
      </w:r>
    </w:p>
    <w:p w14:paraId="1C50DAD3" w14:textId="64E787B9" w:rsidR="00DA5E2E" w:rsidRDefault="00DA5E2E">
      <w:pPr>
        <w:rPr>
          <w:lang w:val="sk-SK"/>
        </w:rPr>
      </w:pPr>
    </w:p>
    <w:p w14:paraId="214EB174" w14:textId="45E379F2" w:rsidR="00DA5E2E" w:rsidRDefault="00DA5E2E" w:rsidP="00DA5E2E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DA5E2E">
        <w:rPr>
          <w:lang w:val="sk-SK"/>
        </w:rPr>
        <w:t xml:space="preserve">Stručne vysvetlite a porovnajte dva modely: </w:t>
      </w:r>
      <w:r w:rsidRPr="00DA5E2E">
        <w:rPr>
          <w:b/>
          <w:bCs/>
          <w:lang w:val="sk-SK"/>
        </w:rPr>
        <w:t>Výdajový model s </w:t>
      </w:r>
      <w:proofErr w:type="spellStart"/>
      <w:r w:rsidRPr="00DA5E2E">
        <w:rPr>
          <w:b/>
          <w:bCs/>
          <w:lang w:val="sk-SK"/>
        </w:rPr>
        <w:t>multiplikátorom</w:t>
      </w:r>
      <w:proofErr w:type="spellEnd"/>
      <w:r w:rsidRPr="00DA5E2E">
        <w:rPr>
          <w:lang w:val="sk-SK"/>
        </w:rPr>
        <w:t xml:space="preserve"> a </w:t>
      </w:r>
      <w:r w:rsidRPr="00DA5E2E">
        <w:rPr>
          <w:b/>
          <w:bCs/>
          <w:lang w:val="sk-SK"/>
        </w:rPr>
        <w:t>Model AS-AD.</w:t>
      </w:r>
      <w:r>
        <w:rPr>
          <w:lang w:val="sk-SK"/>
        </w:rPr>
        <w:t xml:space="preserve"> Zamerajte sa na podstatu modelov, predpoklady, limity, prístupy: </w:t>
      </w:r>
      <w:proofErr w:type="spellStart"/>
      <w:r>
        <w:rPr>
          <w:lang w:val="sk-SK"/>
        </w:rPr>
        <w:t>keynesovský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vs</w:t>
      </w:r>
      <w:proofErr w:type="spellEnd"/>
      <w:r>
        <w:rPr>
          <w:lang w:val="sk-SK"/>
        </w:rPr>
        <w:t xml:space="preserve">. </w:t>
      </w:r>
      <w:r w:rsidR="007C3FF4">
        <w:rPr>
          <w:lang w:val="sk-SK"/>
        </w:rPr>
        <w:t>n</w:t>
      </w:r>
      <w:r>
        <w:rPr>
          <w:lang w:val="sk-SK"/>
        </w:rPr>
        <w:t xml:space="preserve">eoklasický, úlohu </w:t>
      </w:r>
      <w:proofErr w:type="spellStart"/>
      <w:r>
        <w:rPr>
          <w:lang w:val="sk-SK"/>
        </w:rPr>
        <w:t>multiplikátorov</w:t>
      </w:r>
      <w:proofErr w:type="spellEnd"/>
      <w:r>
        <w:rPr>
          <w:lang w:val="sk-SK"/>
        </w:rPr>
        <w:t>.</w:t>
      </w:r>
    </w:p>
    <w:p w14:paraId="095A60F6" w14:textId="66C52B84" w:rsidR="00DA5E2E" w:rsidRDefault="00DA5E2E" w:rsidP="00DA5E2E">
      <w:pPr>
        <w:pStyle w:val="ListParagraph"/>
        <w:numPr>
          <w:ilvl w:val="0"/>
          <w:numId w:val="1"/>
        </w:numPr>
        <w:jc w:val="both"/>
        <w:rPr>
          <w:lang w:val="sk-SK"/>
        </w:rPr>
      </w:pPr>
      <w:r w:rsidRPr="00DA5E2E">
        <w:rPr>
          <w:lang w:val="sk-SK"/>
        </w:rPr>
        <w:t xml:space="preserve">Porovnajte </w:t>
      </w:r>
      <w:proofErr w:type="spellStart"/>
      <w:r w:rsidRPr="00DA5E2E">
        <w:rPr>
          <w:lang w:val="sk-SK"/>
        </w:rPr>
        <w:t>keynesovské</w:t>
      </w:r>
      <w:proofErr w:type="spellEnd"/>
      <w:r w:rsidRPr="00DA5E2E">
        <w:rPr>
          <w:lang w:val="sk-SK"/>
        </w:rPr>
        <w:t xml:space="preserve"> a neoklasické (</w:t>
      </w:r>
      <w:proofErr w:type="spellStart"/>
      <w:r w:rsidRPr="00DA5E2E">
        <w:rPr>
          <w:lang w:val="sk-SK"/>
        </w:rPr>
        <w:t>monetaristické</w:t>
      </w:r>
      <w:proofErr w:type="spellEnd"/>
      <w:r w:rsidRPr="00DA5E2E">
        <w:rPr>
          <w:lang w:val="sk-SK"/>
        </w:rPr>
        <w:t xml:space="preserve">) prístupy v makroekonómii. </w:t>
      </w:r>
      <w:r>
        <w:rPr>
          <w:lang w:val="sk-SK"/>
        </w:rPr>
        <w:t>Okrem aspektov, ktoré sú predmetom úlohy 1, vymenujte oblasti, ktoré si z prednášky pamätáte a detailnejšie rozveďte tri oblasti. Zamerajte sa na všeobecné predpoklady týchto škôl myslenia, ale i na konkrétne oblasti</w:t>
      </w:r>
      <w:r w:rsidR="00871E3B">
        <w:rPr>
          <w:lang w:val="sk-SK"/>
        </w:rPr>
        <w:t>, ako</w:t>
      </w:r>
      <w:r>
        <w:rPr>
          <w:lang w:val="sk-SK"/>
        </w:rPr>
        <w:t xml:space="preserve"> ekonomick</w:t>
      </w:r>
      <w:r w:rsidR="00871E3B">
        <w:rPr>
          <w:lang w:val="sk-SK"/>
        </w:rPr>
        <w:t>ý</w:t>
      </w:r>
      <w:r>
        <w:rPr>
          <w:lang w:val="sk-SK"/>
        </w:rPr>
        <w:t xml:space="preserve"> cyklu</w:t>
      </w:r>
      <w:r w:rsidR="00871E3B">
        <w:rPr>
          <w:lang w:val="sk-SK"/>
        </w:rPr>
        <w:t>s</w:t>
      </w:r>
      <w:r>
        <w:rPr>
          <w:lang w:val="sk-SK"/>
        </w:rPr>
        <w:t xml:space="preserve">, </w:t>
      </w:r>
      <w:r w:rsidR="00871E3B">
        <w:rPr>
          <w:lang w:val="sk-SK"/>
        </w:rPr>
        <w:t>nezamestnanosť</w:t>
      </w:r>
      <w:r>
        <w:rPr>
          <w:lang w:val="sk-SK"/>
        </w:rPr>
        <w:t>, účink</w:t>
      </w:r>
      <w:r w:rsidR="00871E3B">
        <w:rPr>
          <w:lang w:val="sk-SK"/>
        </w:rPr>
        <w:t>y</w:t>
      </w:r>
      <w:r>
        <w:rPr>
          <w:lang w:val="sk-SK"/>
        </w:rPr>
        <w:t xml:space="preserve"> fiškálnej a monetárnej politiky apod.</w:t>
      </w:r>
    </w:p>
    <w:p w14:paraId="40D5D798" w14:textId="52D1B7CA" w:rsidR="00DA5E2E" w:rsidRDefault="00DA5E2E" w:rsidP="00DA5E2E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Vysvetlite rozdiel medzi nominálnym a reálnym menovým kurzom, uveďte príklady. Zhrňte faktory, ktoré ovplyvňujú menové kurzy v krátkom a dlhom období.</w:t>
      </w:r>
      <w:r w:rsidR="00F057A0">
        <w:rPr>
          <w:lang w:val="sk-SK"/>
        </w:rPr>
        <w:t xml:space="preserve"> </w:t>
      </w:r>
      <w:r w:rsidR="007A5862">
        <w:rPr>
          <w:lang w:val="sk-SK"/>
        </w:rPr>
        <w:t>Uveďte príklady dopadov zmien menového kurzu na vybrané účty platobnej bilancie</w:t>
      </w:r>
      <w:r w:rsidR="00B4036B">
        <w:rPr>
          <w:lang w:val="sk-SK"/>
        </w:rPr>
        <w:t xml:space="preserve">, vrátane </w:t>
      </w:r>
      <w:r w:rsidR="007C3FF4">
        <w:rPr>
          <w:lang w:val="sk-SK"/>
        </w:rPr>
        <w:t>bilancie</w:t>
      </w:r>
      <w:r w:rsidR="00B4036B">
        <w:rPr>
          <w:lang w:val="sk-SK"/>
        </w:rPr>
        <w:t xml:space="preserve"> rezervných </w:t>
      </w:r>
      <w:r w:rsidR="007C3FF4">
        <w:rPr>
          <w:lang w:val="sk-SK"/>
        </w:rPr>
        <w:t>aktív</w:t>
      </w:r>
      <w:r w:rsidR="00B4036B">
        <w:rPr>
          <w:lang w:val="sk-SK"/>
        </w:rPr>
        <w:t xml:space="preserve"> (význam </w:t>
      </w:r>
      <w:r w:rsidR="007C3FF4">
        <w:rPr>
          <w:lang w:val="sk-SK"/>
        </w:rPr>
        <w:t>devízových intervencii).</w:t>
      </w:r>
    </w:p>
    <w:p w14:paraId="4F26EE53" w14:textId="481F9AC9" w:rsidR="00DA5E2E" w:rsidRDefault="0039708F" w:rsidP="00DA5E2E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Vysvetlite vzťahy medzi makroekonomickými agregátmi: a) čím vysvetľujeme vzťah medzi produktom ekonomiky a mierou nezamestnanosti? b) </w:t>
      </w:r>
      <w:r w:rsidRPr="0039708F">
        <w:rPr>
          <w:lang w:val="sk-SK"/>
        </w:rPr>
        <w:t xml:space="preserve">čím vysvetľujeme vzťah medzi </w:t>
      </w:r>
      <w:r>
        <w:rPr>
          <w:lang w:val="sk-SK"/>
        </w:rPr>
        <w:t>mierou inflácie</w:t>
      </w:r>
      <w:r w:rsidRPr="0039708F">
        <w:rPr>
          <w:lang w:val="sk-SK"/>
        </w:rPr>
        <w:t xml:space="preserve"> a mierou nezamestnanosti</w:t>
      </w:r>
      <w:r>
        <w:rPr>
          <w:lang w:val="sk-SK"/>
        </w:rPr>
        <w:t xml:space="preserve"> (plus niekoľko verzii tohto vzťahu)</w:t>
      </w:r>
      <w:r w:rsidRPr="0039708F">
        <w:rPr>
          <w:lang w:val="sk-SK"/>
        </w:rPr>
        <w:t>?</w:t>
      </w:r>
    </w:p>
    <w:p w14:paraId="7F81F485" w14:textId="1A8E3283" w:rsidR="0039708F" w:rsidRPr="00DA5E2E" w:rsidRDefault="0039708F" w:rsidP="00DA5E2E">
      <w:pPr>
        <w:pStyle w:val="ListParagraph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Stručne porovnajte monetárnu a fiškálnu politiku, zamerajte sa na nástroje, ciele, prípadne </w:t>
      </w:r>
      <w:proofErr w:type="spellStart"/>
      <w:r>
        <w:rPr>
          <w:lang w:val="sk-SK"/>
        </w:rPr>
        <w:t>keynesovs</w:t>
      </w:r>
      <w:r w:rsidR="00041380">
        <w:rPr>
          <w:lang w:val="sk-SK"/>
        </w:rPr>
        <w:t>k</w:t>
      </w:r>
      <w:r>
        <w:rPr>
          <w:lang w:val="sk-SK"/>
        </w:rPr>
        <w:t>é</w:t>
      </w:r>
      <w:proofErr w:type="spellEnd"/>
      <w:r>
        <w:rPr>
          <w:lang w:val="sk-SK"/>
        </w:rPr>
        <w:t xml:space="preserve"> a neoklasické prístupy (ak nebolo vysvetlené pri otázke 2).</w:t>
      </w:r>
    </w:p>
    <w:sectPr w:rsidR="0039708F" w:rsidRPr="00DA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5D9C"/>
    <w:multiLevelType w:val="hybridMultilevel"/>
    <w:tmpl w:val="FC4A3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2E"/>
    <w:rsid w:val="00041380"/>
    <w:rsid w:val="00096ADA"/>
    <w:rsid w:val="0032665C"/>
    <w:rsid w:val="0039708F"/>
    <w:rsid w:val="007A5862"/>
    <w:rsid w:val="007C3FF4"/>
    <w:rsid w:val="00871E3B"/>
    <w:rsid w:val="00A7376F"/>
    <w:rsid w:val="00B4036B"/>
    <w:rsid w:val="00DA5E2E"/>
    <w:rsid w:val="00F057A0"/>
    <w:rsid w:val="00F1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AE4D"/>
  <w15:chartTrackingRefBased/>
  <w15:docId w15:val="{F0DFF09D-0231-4F08-9DFF-CE659D6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 Magdaléna</dc:creator>
  <cp:keywords/>
  <dc:description/>
  <cp:lastModifiedBy>Drastichová Magdaléna</cp:lastModifiedBy>
  <cp:revision>2</cp:revision>
  <dcterms:created xsi:type="dcterms:W3CDTF">2024-04-26T20:31:00Z</dcterms:created>
  <dcterms:modified xsi:type="dcterms:W3CDTF">2024-04-26T20:31:00Z</dcterms:modified>
</cp:coreProperties>
</file>