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7B1D" w14:textId="029AF5E0" w:rsidR="0028548B" w:rsidRPr="0028548B" w:rsidRDefault="0028548B" w:rsidP="0028548B">
      <w:pPr>
        <w:spacing w:after="0"/>
        <w:ind w:left="720" w:hanging="360"/>
        <w:jc w:val="center"/>
        <w:rPr>
          <w:b/>
          <w:bCs/>
          <w:sz w:val="28"/>
          <w:szCs w:val="28"/>
        </w:rPr>
      </w:pPr>
      <w:r w:rsidRPr="0028548B">
        <w:rPr>
          <w:b/>
          <w:bCs/>
          <w:sz w:val="28"/>
          <w:szCs w:val="28"/>
        </w:rPr>
        <w:t>Rámcové otázky ke zkoušce - Podniková ekonomika 1</w:t>
      </w:r>
    </w:p>
    <w:p w14:paraId="4BC3FA76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Podnik a podnikové hospodářství</w:t>
      </w:r>
    </w:p>
    <w:p w14:paraId="386C692B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Vysvětlete ekonomický princip (princip minimax, efektivnost, hospodárnost)</w:t>
      </w:r>
    </w:p>
    <w:p w14:paraId="320B6A78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Cíle podniku (Vysvětlení, klasifikace, vztahy, příklady atd.)</w:t>
      </w:r>
    </w:p>
    <w:p w14:paraId="7B003AE2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Okolí podniku (vč. vysvětlení pojmů STAKEHOLDERS a SHAREHOLDERS)</w:t>
      </w:r>
    </w:p>
    <w:p w14:paraId="52DFE045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Podnikové výrobní faktory. Transformační proces atd.</w:t>
      </w:r>
    </w:p>
    <w:p w14:paraId="71AB8DC1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Klasifikace podniků</w:t>
      </w:r>
    </w:p>
    <w:p w14:paraId="5D6A2B62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Popište největší firmy v hospodářství – celosvětovém, USA, Evropa, ČR - které odvětví převládají a proč?</w:t>
      </w:r>
    </w:p>
    <w:p w14:paraId="4D0F3B9F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Životní cyklus podniku</w:t>
      </w:r>
    </w:p>
    <w:p w14:paraId="5C6F279D" w14:textId="797D405A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Formy spojování a rozdělování podniku (</w:t>
      </w:r>
      <w:r w:rsidR="00480C23">
        <w:t>fúze</w:t>
      </w:r>
      <w:r>
        <w:t>, akvizice, rozdělení, koncentrace, kooperace atd.)</w:t>
      </w:r>
    </w:p>
    <w:p w14:paraId="2F4F9E9C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Právní formy podnikání</w:t>
      </w:r>
    </w:p>
    <w:p w14:paraId="1C8481B8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 xml:space="preserve">Podnikání jednotlivce (OSVČ, živnosti, podmínky živností, odpovědný zástupce, </w:t>
      </w:r>
      <w:proofErr w:type="spellStart"/>
      <w:r>
        <w:t>živn.rejstřík</w:t>
      </w:r>
      <w:proofErr w:type="spellEnd"/>
      <w:r>
        <w:t>, JRF atd.)</w:t>
      </w:r>
    </w:p>
    <w:p w14:paraId="2271286B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Podnikání právnických osob - společnosti (zakládání, orgány, zisk a jeho rozdělení, zdanění, obchodní rejstřík atd.)</w:t>
      </w:r>
    </w:p>
    <w:p w14:paraId="6A2849AA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Podnikání dle zákonů - které zákony jej definují a jak .. Rozebrat zákonnou oporu pro podnikání</w:t>
      </w:r>
    </w:p>
    <w:p w14:paraId="269EF2D3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Organizování a organizační struktury</w:t>
      </w:r>
    </w:p>
    <w:p w14:paraId="3AD649FE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Rozvaha - popis, vysvětlení, struktura, možné změny v rozvaze atd.</w:t>
      </w:r>
    </w:p>
    <w:p w14:paraId="49E157BC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Majetek a majetková struktura</w:t>
      </w:r>
    </w:p>
    <w:p w14:paraId="64EFA58E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Kapitál a kapitálová struktura</w:t>
      </w:r>
    </w:p>
    <w:p w14:paraId="58AF25C1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Odpisy (funkce, význam, rozdělení, odpisy vs. Oprávky atd.)</w:t>
      </w:r>
    </w:p>
    <w:p w14:paraId="52484FE7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Cena kapitálu, WACC, optimální kapitálová struktura</w:t>
      </w:r>
    </w:p>
    <w:p w14:paraId="3B2E353F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ROE, ROA, daňový štít, finanční páka (vysvětlení, vzorce, použití atd.)</w:t>
      </w:r>
    </w:p>
    <w:p w14:paraId="76BD940A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Pravidla financování - vztah Aktiv - Pasiv, Hrubý a čistý pracovní kapitál</w:t>
      </w:r>
    </w:p>
    <w:p w14:paraId="61E541E3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Náklady (definice, klasifikace, srovnání s výdaji, řízení nákladů)</w:t>
      </w:r>
    </w:p>
    <w:p w14:paraId="331D7DDA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Výnosy (definice, řízení výnosů, srovnání s příjmy)</w:t>
      </w:r>
    </w:p>
    <w:p w14:paraId="0D71EC9D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Výsledek hospodaření (jak se tvoří, jednotlivé kategorie zisku a funkce zisku, EBIT, EBITDA, EAT, ekonomický vs. Účetní zisk atd.)</w:t>
      </w:r>
    </w:p>
    <w:p w14:paraId="668F0366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Výkaz zisku a ztráty - podrobný popis a vysvětlení</w:t>
      </w:r>
    </w:p>
    <w:p w14:paraId="17823B05" w14:textId="6AA12F25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Fixní a variabilní náklady (</w:t>
      </w:r>
      <w:r w:rsidR="00480C23">
        <w:t>vysvětlení</w:t>
      </w:r>
      <w:r>
        <w:t>, nakreslit grafy, degrese nákladů, atd.)</w:t>
      </w:r>
    </w:p>
    <w:p w14:paraId="7A1EF5EC" w14:textId="475EE305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Nákladové funkce (</w:t>
      </w:r>
      <w:r w:rsidR="00480C23">
        <w:t>vysvětlení</w:t>
      </w:r>
      <w:r>
        <w:t>, matematický zápis, nakreslení, metody zjišťování atd.)</w:t>
      </w:r>
    </w:p>
    <w:p w14:paraId="10CD470A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Krycí příspěvek, obchodní marže, přidaná hodnota, hrubá marže atd..</w:t>
      </w:r>
    </w:p>
    <w:p w14:paraId="2E2AF81E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Bod zvratu (nakreslit, vzorec, odvodit, vysvětlit, použití, kritické využití výrobní kapacity atd.)</w:t>
      </w:r>
    </w:p>
    <w:p w14:paraId="417D5431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Využití nákladových funkcí (vč. limitních úloh)+ provozní páka</w:t>
      </w:r>
    </w:p>
    <w:p w14:paraId="0013A59C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Základy personální práce - funkce, cíle atd.</w:t>
      </w:r>
    </w:p>
    <w:p w14:paraId="0CC501EE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Mzdový systém v ČR</w:t>
      </w:r>
    </w:p>
    <w:p w14:paraId="7CE7BA09" w14:textId="77777777" w:rsidR="0028548B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Formy mzdy (mzda, plat, hrubá mzda, čistá mzda, úkolová mzda, časová mzda atd.)</w:t>
      </w:r>
    </w:p>
    <w:p w14:paraId="1823C4A2" w14:textId="60D8EA11" w:rsidR="00B84DE5" w:rsidRDefault="0028548B" w:rsidP="0028548B">
      <w:pPr>
        <w:pStyle w:val="Odstavecseseznamem"/>
        <w:numPr>
          <w:ilvl w:val="0"/>
          <w:numId w:val="1"/>
        </w:numPr>
        <w:spacing w:after="0"/>
      </w:pPr>
      <w:r>
        <w:t>Odbory - význam, funkce, vznik atd.</w:t>
      </w:r>
    </w:p>
    <w:sectPr w:rsidR="00B84DE5" w:rsidSect="0028548B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997"/>
    <w:multiLevelType w:val="hybridMultilevel"/>
    <w:tmpl w:val="4EBA9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8B"/>
    <w:rsid w:val="0028548B"/>
    <w:rsid w:val="00480C23"/>
    <w:rsid w:val="00B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7976"/>
  <w15:chartTrackingRefBased/>
  <w15:docId w15:val="{5CAF6BF0-D046-4D24-9B68-D28BCB56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2017</Characters>
  <Application>Microsoft Office Word</Application>
  <DocSecurity>0</DocSecurity>
  <Lines>37</Lines>
  <Paragraphs>35</Paragraphs>
  <ScaleCrop>false</ScaleCrop>
  <Company>UTB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2</cp:revision>
  <dcterms:created xsi:type="dcterms:W3CDTF">2024-05-06T13:43:00Z</dcterms:created>
  <dcterms:modified xsi:type="dcterms:W3CDTF">2024-05-06T13:49:00Z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c715ba40-ba37-4356-ad88-12d6398aa944</vt:lpwstr>
  </property>
</Properties>
</file>