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7C8F" w14:textId="77777777" w:rsidR="00D16563" w:rsidRPr="00D16563" w:rsidRDefault="00D16563" w:rsidP="00D16563">
      <w:pPr>
        <w:pStyle w:val="Default"/>
        <w:rPr>
          <w:lang w:val="cs-CZ"/>
        </w:rPr>
      </w:pPr>
    </w:p>
    <w:p w14:paraId="53533E35" w14:textId="43F029DE" w:rsidR="00D16563" w:rsidRPr="00D16563" w:rsidRDefault="00D16563" w:rsidP="00D16563">
      <w:pPr>
        <w:pStyle w:val="Default"/>
        <w:jc w:val="center"/>
        <w:rPr>
          <w:sz w:val="32"/>
          <w:szCs w:val="32"/>
          <w:lang w:val="cs-CZ"/>
        </w:rPr>
      </w:pPr>
      <w:r w:rsidRPr="00D16563">
        <w:rPr>
          <w:b/>
          <w:bCs/>
          <w:color w:val="FF0000"/>
          <w:sz w:val="32"/>
          <w:szCs w:val="32"/>
          <w:lang w:val="cs-CZ"/>
        </w:rPr>
        <w:t xml:space="preserve">XMIK2. Cvičení </w:t>
      </w:r>
      <w:r w:rsidR="00AA7027">
        <w:rPr>
          <w:b/>
          <w:bCs/>
          <w:color w:val="FF0000"/>
          <w:sz w:val="32"/>
          <w:szCs w:val="32"/>
          <w:lang w:val="cs-CZ"/>
        </w:rPr>
        <w:t>3</w:t>
      </w:r>
      <w:r w:rsidRPr="00D16563">
        <w:rPr>
          <w:b/>
          <w:bCs/>
          <w:color w:val="FF0000"/>
          <w:sz w:val="32"/>
          <w:szCs w:val="32"/>
          <w:lang w:val="cs-CZ"/>
        </w:rPr>
        <w:t xml:space="preserve">. </w:t>
      </w:r>
      <w:r w:rsidR="009870CA" w:rsidRPr="009870CA">
        <w:rPr>
          <w:b/>
          <w:bCs/>
          <w:color w:val="FF0000"/>
          <w:sz w:val="32"/>
          <w:szCs w:val="32"/>
          <w:lang w:val="cs-CZ"/>
        </w:rPr>
        <w:t>Elasticity poptávky</w:t>
      </w:r>
    </w:p>
    <w:p w14:paraId="59F27DA2" w14:textId="77777777" w:rsidR="00D16563" w:rsidRDefault="00D16563" w:rsidP="00D16563">
      <w:pPr>
        <w:pStyle w:val="Default"/>
        <w:rPr>
          <w:b/>
          <w:bCs/>
          <w:sz w:val="32"/>
          <w:szCs w:val="32"/>
          <w:lang w:val="cs-CZ"/>
        </w:rPr>
      </w:pPr>
    </w:p>
    <w:p w14:paraId="3B86634D" w14:textId="1BD51E27" w:rsidR="00D16563" w:rsidRPr="00D16563" w:rsidRDefault="00D16563" w:rsidP="00D16563">
      <w:pPr>
        <w:pStyle w:val="Default"/>
        <w:rPr>
          <w:sz w:val="32"/>
          <w:szCs w:val="32"/>
          <w:lang w:val="cs-CZ"/>
        </w:rPr>
      </w:pPr>
      <w:r w:rsidRPr="00D16563">
        <w:rPr>
          <w:b/>
          <w:bCs/>
          <w:sz w:val="32"/>
          <w:szCs w:val="32"/>
          <w:lang w:val="cs-CZ"/>
        </w:rPr>
        <w:t>Klíčová slova:</w:t>
      </w:r>
    </w:p>
    <w:p w14:paraId="18040513" w14:textId="77777777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Cenová, důchodová a křížová elasticita poptávky</w:t>
      </w:r>
    </w:p>
    <w:p w14:paraId="6D436984" w14:textId="5FB14863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Celkový příjem z prodeje statku nebo služby</w:t>
      </w:r>
    </w:p>
    <w:p w14:paraId="4E33CEF5" w14:textId="2F32DC00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Normální zboží (nezbytné, luxusní)</w:t>
      </w:r>
    </w:p>
    <w:p w14:paraId="34977D53" w14:textId="4D2EC444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Inferiorní (podřadné) statky či služby</w:t>
      </w:r>
    </w:p>
    <w:p w14:paraId="32AF9758" w14:textId="162C3D7F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Substituty</w:t>
      </w:r>
    </w:p>
    <w:p w14:paraId="5052A98B" w14:textId="3A3FEDFB" w:rsidR="00D16563" w:rsidRPr="00D16563" w:rsidRDefault="009870CA" w:rsidP="009870CA">
      <w:pPr>
        <w:pStyle w:val="Default"/>
        <w:numPr>
          <w:ilvl w:val="0"/>
          <w:numId w:val="5"/>
        </w:numPr>
        <w:rPr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Komplementy</w:t>
      </w:r>
    </w:p>
    <w:p w14:paraId="7838E8E6" w14:textId="77777777" w:rsidR="009870CA" w:rsidRDefault="009870CA" w:rsidP="00D16563">
      <w:pPr>
        <w:pStyle w:val="Default"/>
        <w:rPr>
          <w:b/>
          <w:bCs/>
          <w:sz w:val="32"/>
          <w:szCs w:val="32"/>
          <w:lang w:val="cs-CZ"/>
        </w:rPr>
      </w:pPr>
    </w:p>
    <w:p w14:paraId="0E3F06D3" w14:textId="620BC2B1" w:rsidR="00D16563" w:rsidRPr="00D16563" w:rsidRDefault="00D16563" w:rsidP="00D16563">
      <w:pPr>
        <w:pStyle w:val="Default"/>
        <w:rPr>
          <w:b/>
          <w:bCs/>
          <w:sz w:val="32"/>
          <w:szCs w:val="32"/>
          <w:lang w:val="cs-CZ"/>
        </w:rPr>
      </w:pPr>
      <w:r w:rsidRPr="00D16563">
        <w:rPr>
          <w:b/>
          <w:bCs/>
          <w:sz w:val="32"/>
          <w:szCs w:val="32"/>
          <w:lang w:val="cs-CZ"/>
        </w:rPr>
        <w:t>Úkoly a příklady:</w:t>
      </w:r>
    </w:p>
    <w:p w14:paraId="1B4F0B96" w14:textId="77777777" w:rsidR="00D16563" w:rsidRPr="00D16563" w:rsidRDefault="00D16563" w:rsidP="00D16563">
      <w:pPr>
        <w:pStyle w:val="Default"/>
        <w:rPr>
          <w:sz w:val="32"/>
          <w:szCs w:val="32"/>
          <w:lang w:val="cs-CZ"/>
        </w:rPr>
      </w:pPr>
    </w:p>
    <w:p w14:paraId="3719D003" w14:textId="4FCA589B" w:rsidR="009C1BD1" w:rsidRPr="009C1BD1" w:rsidRDefault="00A2385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>
        <w:rPr>
          <w:rFonts w:ascii="Times New Roman" w:hAnsi="Times New Roman" w:cs="Times New Roman"/>
          <w:sz w:val="23"/>
          <w:szCs w:val="23"/>
          <w:lang w:val="cs-CZ"/>
        </w:rPr>
        <w:t xml:space="preserve">Př. </w:t>
      </w:r>
      <w:r w:rsidR="00D16563"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1. </w:t>
      </w:r>
      <w:r w:rsidR="009C1BD1" w:rsidRPr="009C1BD1">
        <w:rPr>
          <w:rFonts w:ascii="Times New Roman" w:hAnsi="Times New Roman" w:cs="Times New Roman"/>
          <w:sz w:val="23"/>
          <w:szCs w:val="23"/>
          <w:lang w:val="cs-CZ"/>
        </w:rPr>
        <w:t xml:space="preserve">Obrázky 1 a 2 znázorňují poptávkové křivky po dvou různých výrobcích. P je cena zboží </w:t>
      </w:r>
    </w:p>
    <w:p w14:paraId="744DD8BB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>v korunách za kus, Q je množství zboží v kusech.</w:t>
      </w:r>
    </w:p>
    <w:p w14:paraId="69806F5F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>a) Vypočtěte sklon obou poptávkových křivek. Která křivka má větší sklon?</w:t>
      </w:r>
    </w:p>
    <w:p w14:paraId="7F3D9003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 xml:space="preserve">b) Vypočtěte cenovou elasticitu obou poptávek v uvedených úsecích (pro změnu ceny z 20 na </w:t>
      </w:r>
    </w:p>
    <w:p w14:paraId="77CAB0A2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>10 korun za kus). Která křivka má větší cenovou elasticitu?</w:t>
      </w:r>
    </w:p>
    <w:p w14:paraId="35E72645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 xml:space="preserve">c) Jak se změní celkové příjmy z prodeje u každého z obou statků (klesnou, vzrostou nebo zůstanou </w:t>
      </w:r>
    </w:p>
    <w:p w14:paraId="7FB402CC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 xml:space="preserve">stejné) při snížení ceny výrobků z 20 na 10 korun? Zdůvodněte svou odpověď na základě </w:t>
      </w:r>
    </w:p>
    <w:p w14:paraId="51957D28" w14:textId="37DC553B" w:rsidR="00D16563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>vypočtených koeficientů cenové elasticity poptávky.</w:t>
      </w:r>
    </w:p>
    <w:p w14:paraId="7ADCBE20" w14:textId="52EF3C28" w:rsidR="00166F7B" w:rsidRDefault="00166F7B" w:rsidP="00166F7B">
      <w:pPr>
        <w:pStyle w:val="Default"/>
        <w:ind w:left="1440" w:firstLine="720"/>
        <w:rPr>
          <w:rFonts w:ascii="Times New Roman" w:hAnsi="Times New Roman" w:cs="Times New Roman"/>
          <w:sz w:val="23"/>
          <w:szCs w:val="23"/>
          <w:lang w:val="cs-CZ"/>
        </w:rPr>
      </w:pPr>
      <w:r>
        <w:rPr>
          <w:rFonts w:ascii="Times New Roman" w:hAnsi="Times New Roman" w:cs="Times New Roman"/>
          <w:sz w:val="23"/>
          <w:szCs w:val="23"/>
          <w:lang w:val="cs-CZ"/>
        </w:rPr>
        <w:t>Obr. 1</w:t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  <w:t>Obr. 2</w:t>
      </w:r>
    </w:p>
    <w:p w14:paraId="4FCDA5A6" w14:textId="16E9DE45" w:rsidR="009C1BD1" w:rsidRPr="00D16563" w:rsidRDefault="00166F7B" w:rsidP="00166F7B">
      <w:pPr>
        <w:pStyle w:val="Default"/>
        <w:jc w:val="center"/>
        <w:rPr>
          <w:rFonts w:ascii="Times New Roman" w:hAnsi="Times New Roman" w:cs="Times New Roman"/>
          <w:sz w:val="23"/>
          <w:szCs w:val="23"/>
          <w:lang w:val="cs-CZ"/>
        </w:rPr>
      </w:pPr>
      <w:r w:rsidRPr="00166F7B">
        <w:rPr>
          <w:rFonts w:ascii="Times New Roman" w:hAnsi="Times New Roman" w:cs="Times New Roman"/>
          <w:noProof/>
          <w:sz w:val="23"/>
          <w:szCs w:val="23"/>
          <w:lang w:val="cs-CZ"/>
        </w:rPr>
        <w:drawing>
          <wp:inline distT="0" distB="0" distL="0" distR="0" wp14:anchorId="2500BCD5" wp14:editId="2E86632E">
            <wp:extent cx="5160085" cy="1996440"/>
            <wp:effectExtent l="0" t="0" r="2540" b="3810"/>
            <wp:docPr id="1642828200" name="Picture 1" descr="A graph of a line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28200" name="Picture 1" descr="A graph of a line and a l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1059" cy="199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0A925" w14:textId="35EF4DEC" w:rsidR="00D16563" w:rsidRPr="00D16563" w:rsidRDefault="00EA3044" w:rsidP="00D16563">
      <w:pPr>
        <w:jc w:val="center"/>
        <w:rPr>
          <w:lang w:val="cs-CZ"/>
        </w:rPr>
      </w:pPr>
      <w:r>
        <w:rPr>
          <w:noProof/>
        </w:rPr>
        <w:drawing>
          <wp:inline distT="0" distB="0" distL="0" distR="0" wp14:anchorId="388D1FA4" wp14:editId="62BD45B1">
            <wp:extent cx="6752590" cy="2284730"/>
            <wp:effectExtent l="0" t="0" r="0" b="1270"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00000000-0008-0000-0A00-000007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228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E4C73" w14:textId="033A6B1F" w:rsidR="00D16563" w:rsidRPr="00D16563" w:rsidRDefault="0088206C" w:rsidP="0088206C">
      <w:pPr>
        <w:tabs>
          <w:tab w:val="left" w:pos="2499"/>
        </w:tabs>
        <w:jc w:val="both"/>
        <w:rPr>
          <w:lang w:val="cs-CZ"/>
        </w:rPr>
      </w:pPr>
      <w:r>
        <w:rPr>
          <w:lang w:val="cs-CZ"/>
        </w:rPr>
        <w:lastRenderedPageBreak/>
        <w:tab/>
      </w:r>
      <w:r>
        <w:rPr>
          <w:noProof/>
        </w:rPr>
        <w:drawing>
          <wp:inline distT="0" distB="0" distL="0" distR="0" wp14:anchorId="732C3FC1" wp14:editId="29B2024F">
            <wp:extent cx="6752590" cy="2193925"/>
            <wp:effectExtent l="0" t="0" r="0" b="0"/>
            <wp:docPr id="9" name="Obrázek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>
                      <a:extLst>
                        <a:ext uri="{FF2B5EF4-FFF2-40B4-BE49-F238E27FC236}">
                          <a16:creationId xmlns:a16="http://schemas.microsoft.com/office/drawing/2014/main" id="{00000000-0008-0000-0A00-000009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219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1B64F" w14:textId="3916CB56" w:rsidR="00A23851" w:rsidRPr="00A23851" w:rsidRDefault="00A23851" w:rsidP="00A23851">
      <w:pPr>
        <w:jc w:val="both"/>
        <w:rPr>
          <w:lang w:val="cs-CZ"/>
        </w:rPr>
      </w:pPr>
      <w:r>
        <w:rPr>
          <w:lang w:val="cs-CZ"/>
        </w:rPr>
        <w:t xml:space="preserve">Př. 2. </w:t>
      </w:r>
      <w:r w:rsidRPr="00A23851">
        <w:rPr>
          <w:lang w:val="cs-CZ"/>
        </w:rPr>
        <w:t>Graficky znázorněte křivku cenově dokonale elastické poptávky a dokonale neelastické poptávky.</w:t>
      </w:r>
    </w:p>
    <w:p w14:paraId="60A12193" w14:textId="32D43533" w:rsidR="00A23851" w:rsidRPr="00A23851" w:rsidRDefault="00EC55AA" w:rsidP="00A23851">
      <w:pPr>
        <w:jc w:val="both"/>
        <w:rPr>
          <w:lang w:val="cs-CZ"/>
        </w:rPr>
      </w:pPr>
      <w:r>
        <w:rPr>
          <w:lang w:val="cs-CZ"/>
        </w:rPr>
        <w:t xml:space="preserve">Př. </w:t>
      </w:r>
      <w:r w:rsidR="00A23851" w:rsidRPr="00A23851">
        <w:rPr>
          <w:lang w:val="cs-CZ"/>
        </w:rPr>
        <w:t xml:space="preserve">3 Vypočtěte cenovou elasticitu lineární poptávkové funkce zobrazené v obr. </w:t>
      </w:r>
      <w:r>
        <w:rPr>
          <w:lang w:val="cs-CZ"/>
        </w:rPr>
        <w:t>níže</w:t>
      </w:r>
      <w:r w:rsidR="00A23851" w:rsidRPr="00A23851">
        <w:rPr>
          <w:lang w:val="cs-CZ"/>
        </w:rPr>
        <w:t xml:space="preserve"> v jednotlivých úsecích pro následující cenové změny. Vypočtěte také sklon poptávkové přímky v daných úsecích, kdy se cena mění:</w:t>
      </w:r>
    </w:p>
    <w:p w14:paraId="2091F82B" w14:textId="0BC252D2" w:rsidR="00A23851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100 na 90 korun za kus,</w:t>
      </w:r>
    </w:p>
    <w:p w14:paraId="1AEA5573" w14:textId="08CADCE6" w:rsidR="00A23851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90 na 55 korun za kus,</w:t>
      </w:r>
    </w:p>
    <w:p w14:paraId="2ADCEFB9" w14:textId="1BB390D5" w:rsidR="00A23851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55 na 45 korun za kus,</w:t>
      </w:r>
    </w:p>
    <w:p w14:paraId="78E568F7" w14:textId="6E3702ED" w:rsidR="00A23851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45 na 10 korun za kus,</w:t>
      </w:r>
    </w:p>
    <w:p w14:paraId="0F70AE2E" w14:textId="661A4F96" w:rsidR="0035409F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10 na 0 korun za kus.</w:t>
      </w:r>
    </w:p>
    <w:p w14:paraId="6E0C4E37" w14:textId="77777777" w:rsidR="00C076B2" w:rsidRDefault="00C076B2" w:rsidP="00A23851">
      <w:pPr>
        <w:jc w:val="both"/>
        <w:rPr>
          <w:lang w:val="cs-CZ"/>
        </w:rPr>
      </w:pPr>
    </w:p>
    <w:p w14:paraId="70BF92EC" w14:textId="77777777" w:rsidR="00420727" w:rsidRDefault="00420727" w:rsidP="00C076B2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08D63821" w14:textId="77777777" w:rsidR="00420727" w:rsidRDefault="00420727" w:rsidP="00C076B2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45C35D7A" w14:textId="00744DB8" w:rsidR="00C076B2" w:rsidRDefault="00C076B2" w:rsidP="00C076B2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C076B2">
        <w:rPr>
          <w:rFonts w:ascii="Times New Roman" w:hAnsi="Times New Roman" w:cs="Times New Roman"/>
          <w:noProof/>
          <w:color w:val="000000"/>
          <w:kern w:val="0"/>
          <w:sz w:val="23"/>
          <w:szCs w:val="23"/>
          <w:lang w:val="cs-CZ"/>
        </w:rPr>
        <w:drawing>
          <wp:inline distT="0" distB="0" distL="0" distR="0" wp14:anchorId="76C5F86D" wp14:editId="23371FA2">
            <wp:extent cx="2781541" cy="2705334"/>
            <wp:effectExtent l="0" t="0" r="0" b="0"/>
            <wp:docPr id="148757903" name="Picture 1" descr="A diagram of a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7903" name="Picture 1" descr="A diagram of a triang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541" cy="270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22440" w14:textId="1F83CDFF" w:rsidR="00420727" w:rsidRDefault="008868B1" w:rsidP="00C076B2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8868B1">
        <w:rPr>
          <w:noProof/>
        </w:rPr>
        <w:lastRenderedPageBreak/>
        <w:drawing>
          <wp:inline distT="0" distB="0" distL="0" distR="0" wp14:anchorId="1379875F" wp14:editId="0B60E6D2">
            <wp:extent cx="5845175" cy="3330575"/>
            <wp:effectExtent l="0" t="0" r="3175" b="3175"/>
            <wp:docPr id="414369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175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A601" w14:textId="6527E6C3" w:rsidR="00420727" w:rsidRPr="00420727" w:rsidRDefault="00420727" w:rsidP="00420727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Př. 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4</w:t>
      </w:r>
      <w:r w:rsidR="00DB0F15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Cenová elasticita poptávky po benzínu ED má hodnotu -0,15 v určitém úseku poptávkové křivky. </w:t>
      </w:r>
    </w:p>
    <w:p w14:paraId="2814620F" w14:textId="77777777" w:rsidR="00420727" w:rsidRPr="00420727" w:rsidRDefault="00420727" w:rsidP="00420727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Pokud dojde k 10 % zvýšení ceny benzínu:</w:t>
      </w:r>
    </w:p>
    <w:p w14:paraId="3102B04B" w14:textId="71C8E776" w:rsidR="00420727" w:rsidRPr="00420727" w:rsidRDefault="00420727" w:rsidP="0042072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Určete, o kolik procent a kterým směrem se změní poptávané množství benzínu.</w:t>
      </w:r>
    </w:p>
    <w:p w14:paraId="4F31F4BA" w14:textId="070567CF" w:rsidR="00420727" w:rsidRDefault="00420727" w:rsidP="0042072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Jak se změní celkové příjmy prodejců benzínu (vzrostou, klesnou, nezmění se) a proč? </w:t>
      </w:r>
    </w:p>
    <w:p w14:paraId="589B013B" w14:textId="5A4B8EBD" w:rsidR="000E52A3" w:rsidRPr="000E52A3" w:rsidRDefault="000E52A3" w:rsidP="000E52A3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E52A3">
        <w:rPr>
          <w:noProof/>
        </w:rPr>
        <w:drawing>
          <wp:inline distT="0" distB="0" distL="0" distR="0" wp14:anchorId="56FD9DCF" wp14:editId="67C44CFC">
            <wp:extent cx="6752590" cy="424815"/>
            <wp:effectExtent l="0" t="0" r="0" b="0"/>
            <wp:docPr id="8361092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B979" w14:textId="46CCAD44" w:rsidR="00420727" w:rsidRDefault="00420727" w:rsidP="00420727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Př. 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5</w:t>
      </w:r>
      <w:r w:rsidR="00DB0F15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Obchodník prodávající ovoce se dostal do finančních obtíží a potřebuje co nejvíce zvýšit celkové příjmy z prodeje ovoce. Zná cenové elasticity tržní poptávky u jednotlivých komodit, viz tabulka</w:t>
      </w:r>
      <w:r w:rsidR="00DB0F15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níže. 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Jakou cenovou strategii u jednotlivých druhů ovoce má použít? Zvýšit, snížit nebo ponechat ceny na stejné úrovni?</w:t>
      </w:r>
    </w:p>
    <w:p w14:paraId="62982083" w14:textId="5231B7D2" w:rsidR="00420727" w:rsidRDefault="00DB0F15" w:rsidP="00DB0F15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B0F15">
        <w:rPr>
          <w:rFonts w:ascii="Times New Roman" w:hAnsi="Times New Roman" w:cs="Times New Roman"/>
          <w:noProof/>
          <w:color w:val="000000"/>
          <w:kern w:val="0"/>
          <w:sz w:val="23"/>
          <w:szCs w:val="23"/>
          <w:lang w:val="cs-CZ"/>
        </w:rPr>
        <w:drawing>
          <wp:inline distT="0" distB="0" distL="0" distR="0" wp14:anchorId="5865CDA7" wp14:editId="6B84EA92">
            <wp:extent cx="3635055" cy="1501270"/>
            <wp:effectExtent l="0" t="0" r="3810" b="3810"/>
            <wp:docPr id="454222370" name="Picture 1" descr="A table with numbers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22370" name="Picture 1" descr="A table with numbers and tex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5055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6A920" w14:textId="77777777" w:rsidR="00DB0F15" w:rsidRDefault="00DB0F15" w:rsidP="00DB0F15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77C8E3C9" w14:textId="098BB650" w:rsidR="00293183" w:rsidRPr="00293183" w:rsidRDefault="00293183" w:rsidP="00293183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Př. </w:t>
      </w: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6</w:t>
      </w:r>
      <w:r w:rsidR="007C0BF6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Při ceně jogurtu 12 Kč nakupují spotřebitelé 4 200 ks měsíčně. Výrobce snížil cenu na 10 Kč za 1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ks a poptávané množství se zvýšilo na 4 600 ks měsíčně.</w:t>
      </w:r>
    </w:p>
    <w:p w14:paraId="167A7F2F" w14:textId="18511F79" w:rsidR="00293183" w:rsidRPr="00293183" w:rsidRDefault="00293183" w:rsidP="0029318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Zjistěte velikost cenové elasticity poptávky po jogurtech. Využijte k tomu metodu výpočtu elasticity v oblouku. </w:t>
      </w:r>
    </w:p>
    <w:p w14:paraId="3A5B02E4" w14:textId="75DB99C0" w:rsidR="00293183" w:rsidRDefault="00293183" w:rsidP="0029318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Určete na základě výsledku úkolu a), jakým způsobem se celkové příjmy prodejce změní (růst či pokles) a zdůvodněte, proč k této změně došlo. </w:t>
      </w:r>
    </w:p>
    <w:p w14:paraId="33C5B777" w14:textId="1FE129D4" w:rsidR="00C76124" w:rsidRDefault="00C76124" w:rsidP="00C76124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C76124">
        <w:rPr>
          <w:noProof/>
        </w:rPr>
        <w:lastRenderedPageBreak/>
        <w:drawing>
          <wp:inline distT="0" distB="0" distL="0" distR="0" wp14:anchorId="0C2BF90C" wp14:editId="54ECEA31">
            <wp:extent cx="3666490" cy="555625"/>
            <wp:effectExtent l="0" t="0" r="0" b="0"/>
            <wp:docPr id="8757681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3656D" w14:textId="2FCBA9F4" w:rsidR="006B7291" w:rsidRPr="00C76124" w:rsidRDefault="00375993" w:rsidP="00C76124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375993">
        <w:rPr>
          <w:noProof/>
        </w:rPr>
        <w:drawing>
          <wp:inline distT="0" distB="0" distL="0" distR="0" wp14:anchorId="5FE5FC2C" wp14:editId="11C78F28">
            <wp:extent cx="4885690" cy="923290"/>
            <wp:effectExtent l="0" t="0" r="0" b="0"/>
            <wp:docPr id="630050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291A8" w14:textId="4FDDC3F9" w:rsidR="00293183" w:rsidRPr="00293183" w:rsidRDefault="000D2969" w:rsidP="00293183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Př. </w:t>
      </w:r>
      <w:r w:rsidR="00293183"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7</w:t>
      </w:r>
      <w:r w:rsidR="007C0BF6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="00293183"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Vypočtěte hodnotu důchodové elasticity poptávky. Rozhodněte, o jaký typ zboží se jedná</w:t>
      </w:r>
      <w:r w:rsid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="00293183"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(normální nebo inferiorní), když víte, že:</w:t>
      </w:r>
    </w:p>
    <w:p w14:paraId="731AC600" w14:textId="47D295BA" w:rsidR="00293183" w:rsidRPr="000D2969" w:rsidRDefault="00293183" w:rsidP="000D296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D2969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při zvýšení důchodu o 5 % vzroste poptávané množství o 7,5 %;</w:t>
      </w:r>
    </w:p>
    <w:p w14:paraId="5856D4BE" w14:textId="6BE4846F" w:rsidR="00DB0F15" w:rsidRPr="000D2969" w:rsidRDefault="00293183" w:rsidP="000D296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D2969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při snížení důchodu z 11 000 na 9 000 korun se poptávané množství sníží z 1 000 na 900 kusů;</w:t>
      </w:r>
    </w:p>
    <w:p w14:paraId="19192533" w14:textId="5D3F1109" w:rsidR="000D2969" w:rsidRPr="000D2969" w:rsidRDefault="000D2969" w:rsidP="000D296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D2969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při růstu důchodu o 10 % se poptávané množství daného statku snížilo o 15 %.</w:t>
      </w:r>
    </w:p>
    <w:p w14:paraId="4AD055B1" w14:textId="4AA32527" w:rsidR="000D2969" w:rsidRDefault="000D2969" w:rsidP="000D296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D2969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při poklesu důchodu o 10 % poptávané množství daného statku kleslo o 5 %</w:t>
      </w:r>
    </w:p>
    <w:p w14:paraId="0FE6CA3F" w14:textId="3B50DB47" w:rsidR="008868B1" w:rsidRPr="00471FCF" w:rsidRDefault="00471FCF" w:rsidP="00471FCF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471FCF">
        <w:rPr>
          <w:noProof/>
        </w:rPr>
        <w:drawing>
          <wp:inline distT="0" distB="0" distL="0" distR="0" wp14:anchorId="029B4059" wp14:editId="0C5C27F7">
            <wp:extent cx="6752590" cy="1818640"/>
            <wp:effectExtent l="0" t="0" r="0" b="0"/>
            <wp:docPr id="886116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73E8" w14:textId="0F593E2D" w:rsidR="00764500" w:rsidRPr="00764500" w:rsidRDefault="00764500" w:rsidP="00764500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Př. 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8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Které výrobky či služby lze zařadit mezi inferiorní, které mezi normální nezbytné a které mezi normální luxusní? Uveďte konkrétní příklady takových produktů. Co je pro tyto skupiny produktů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společné vzhledem ke vztahu mezi poptávaným množstvím daného statku a změnami v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 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důchodu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spotřebitelů?</w:t>
      </w:r>
    </w:p>
    <w:p w14:paraId="4783AA77" w14:textId="4F3B0000" w:rsidR="00764500" w:rsidRPr="00764500" w:rsidRDefault="00764500" w:rsidP="00764500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Př. 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9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Firma vyrábí dva výrobky, A </w:t>
      </w:r>
      <w:proofErr w:type="spellStart"/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a</w:t>
      </w:r>
      <w:proofErr w:type="spellEnd"/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B. Výrobek A stojí 10 Kč a při této ceně se ho týdně prodá 2800 kusů. Výrobek B stojí 8 Kč a prodá se ho za týden 6200 kusů.</w:t>
      </w:r>
    </w:p>
    <w:p w14:paraId="5480B67C" w14:textId="45697CE3" w:rsidR="00764500" w:rsidRPr="00764500" w:rsidRDefault="00764500" w:rsidP="00764500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Firma se rozhodla zvýšit cenu výrobku A na 11 Kč. Počet prodaných výrobků A následně klesl na 2400 kusů za týden a zároveň se zvýšily prodeje výrobku B na 6600 kusů týdně (při nezměněné ceně B).</w:t>
      </w:r>
    </w:p>
    <w:p w14:paraId="68E58EAF" w14:textId="06329B26" w:rsidR="00764500" w:rsidRPr="00764500" w:rsidRDefault="00764500" w:rsidP="0076450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Vypočtěte hodnotu křížové elasticity poptávky pro cenovou změnu z 10 na 11 korun za kus. </w:t>
      </w:r>
    </w:p>
    <w:p w14:paraId="499FAF08" w14:textId="5B1A6D1B" w:rsidR="00764500" w:rsidRPr="00764500" w:rsidRDefault="00764500" w:rsidP="0076450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Určete, zda výrobky A </w:t>
      </w:r>
      <w:proofErr w:type="spellStart"/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a</w:t>
      </w:r>
      <w:proofErr w:type="spellEnd"/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B jsou substituty nebo komplementy a své tvrzení vysvětlete. </w:t>
      </w:r>
    </w:p>
    <w:p w14:paraId="0E0AAF7C" w14:textId="2606D773" w:rsidR="00764500" w:rsidRDefault="00764500" w:rsidP="0076450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Vypočtěte, zda a nakolik se firmě vyplatilo (nebo nevyplatilo) zvýšení ceny výrobku A.</w:t>
      </w:r>
    </w:p>
    <w:p w14:paraId="7AD6846D" w14:textId="17596C58" w:rsidR="00091FBA" w:rsidRPr="00091FBA" w:rsidRDefault="00091FBA" w:rsidP="00091FBA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91FBA">
        <w:rPr>
          <w:noProof/>
        </w:rPr>
        <w:lastRenderedPageBreak/>
        <w:drawing>
          <wp:inline distT="0" distB="0" distL="0" distR="0" wp14:anchorId="20FEB8B2" wp14:editId="126642C4">
            <wp:extent cx="6752590" cy="2291080"/>
            <wp:effectExtent l="0" t="0" r="0" b="0"/>
            <wp:docPr id="32978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75AF6" w14:textId="77777777" w:rsidR="00764500" w:rsidRDefault="00764500" w:rsidP="00764500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Př.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10 Známe dvě individuální poptávky po stáčeném vínu d1, d2, které jsou dány rovnicemi: </w:t>
      </w:r>
    </w:p>
    <w:p w14:paraId="2CC576FA" w14:textId="3C944483" w:rsidR="00764500" w:rsidRPr="00764500" w:rsidRDefault="00764500" w:rsidP="0076450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q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vertAlign w:val="subscript"/>
          <w:lang w:val="cs-CZ"/>
        </w:rPr>
        <w:t>1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 xml:space="preserve"> = </w:t>
      </w:r>
      <w:proofErr w:type="gramStart"/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15 – 0</w:t>
      </w:r>
      <w:proofErr w:type="gramEnd"/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,5P;</w:t>
      </w:r>
    </w:p>
    <w:p w14:paraId="145FD9E2" w14:textId="5878C90A" w:rsidR="00764500" w:rsidRPr="00764500" w:rsidRDefault="00764500" w:rsidP="0076450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q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vertAlign w:val="subscript"/>
          <w:lang w:val="cs-CZ"/>
        </w:rPr>
        <w:t>2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 xml:space="preserve"> = </w:t>
      </w:r>
      <w:proofErr w:type="gramStart"/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10 – 0</w:t>
      </w:r>
      <w:proofErr w:type="gramEnd"/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,25P.</w:t>
      </w:r>
    </w:p>
    <w:p w14:paraId="0C973E20" w14:textId="181A1B41" w:rsidR="00764500" w:rsidRPr="00764500" w:rsidRDefault="00764500" w:rsidP="00F0741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Předpokládejme výchozí cenu P = 8 korun za decilitr stáčeného vína. Jaká je cenová elasticita každé z individuálních poptávek, jestliže výchozí cena 8 korun za decilitr vzroste o 50 %?</w:t>
      </w:r>
    </w:p>
    <w:p w14:paraId="40603330" w14:textId="3D48ACBA" w:rsidR="00DB0F15" w:rsidRDefault="00764500" w:rsidP="007645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Který ze dvou spotřebitelů je více závislý na konzumaci vína? Zdůvodněte.</w:t>
      </w:r>
    </w:p>
    <w:p w14:paraId="4D23AC55" w14:textId="5207C592" w:rsidR="00673E0E" w:rsidRDefault="00673E0E" w:rsidP="00673E0E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673E0E">
        <w:rPr>
          <w:noProof/>
        </w:rPr>
        <w:drawing>
          <wp:inline distT="0" distB="0" distL="0" distR="0" wp14:anchorId="6C4B9C49" wp14:editId="39D40CD7">
            <wp:extent cx="6752590" cy="2004060"/>
            <wp:effectExtent l="0" t="0" r="0" b="0"/>
            <wp:docPr id="14277174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5D53" w14:textId="2613A3DA" w:rsidR="00366D94" w:rsidRPr="00673E0E" w:rsidRDefault="00366D94" w:rsidP="00673E0E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366D94">
        <w:rPr>
          <w:noProof/>
        </w:rPr>
        <w:drawing>
          <wp:inline distT="0" distB="0" distL="0" distR="0" wp14:anchorId="6221F24B" wp14:editId="3CD081E3">
            <wp:extent cx="3666490" cy="555625"/>
            <wp:effectExtent l="0" t="0" r="0" b="0"/>
            <wp:docPr id="16241211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D94" w:rsidRPr="00673E0E" w:rsidSect="00D16563">
      <w:pgSz w:w="11906" w:h="17338"/>
      <w:pgMar w:top="1529" w:right="519" w:bottom="643" w:left="75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547F"/>
    <w:multiLevelType w:val="hybridMultilevel"/>
    <w:tmpl w:val="AA52BF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495A"/>
    <w:multiLevelType w:val="hybridMultilevel"/>
    <w:tmpl w:val="9BAA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91AFA"/>
    <w:multiLevelType w:val="hybridMultilevel"/>
    <w:tmpl w:val="426EE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0334"/>
    <w:multiLevelType w:val="hybridMultilevel"/>
    <w:tmpl w:val="0936A5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C2F95"/>
    <w:multiLevelType w:val="hybridMultilevel"/>
    <w:tmpl w:val="1840D516"/>
    <w:lvl w:ilvl="0" w:tplc="C02CFB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4383C"/>
    <w:multiLevelType w:val="hybridMultilevel"/>
    <w:tmpl w:val="41945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62CC"/>
    <w:multiLevelType w:val="hybridMultilevel"/>
    <w:tmpl w:val="E38C26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156FD"/>
    <w:multiLevelType w:val="hybridMultilevel"/>
    <w:tmpl w:val="BC92E7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B536C"/>
    <w:multiLevelType w:val="hybridMultilevel"/>
    <w:tmpl w:val="0324E6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7E47"/>
    <w:multiLevelType w:val="hybridMultilevel"/>
    <w:tmpl w:val="E2D224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C7561"/>
    <w:multiLevelType w:val="hybridMultilevel"/>
    <w:tmpl w:val="652003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F05BC"/>
    <w:multiLevelType w:val="hybridMultilevel"/>
    <w:tmpl w:val="836C26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30B14"/>
    <w:multiLevelType w:val="hybridMultilevel"/>
    <w:tmpl w:val="4094F6C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08361F"/>
    <w:multiLevelType w:val="hybridMultilevel"/>
    <w:tmpl w:val="ED14BA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F169B"/>
    <w:multiLevelType w:val="hybridMultilevel"/>
    <w:tmpl w:val="133A11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03EDD"/>
    <w:multiLevelType w:val="hybridMultilevel"/>
    <w:tmpl w:val="C7A80B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D63B8"/>
    <w:multiLevelType w:val="hybridMultilevel"/>
    <w:tmpl w:val="A114FC38"/>
    <w:lvl w:ilvl="0" w:tplc="C02CFBF2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7532272">
    <w:abstractNumId w:val="5"/>
  </w:num>
  <w:num w:numId="2" w16cid:durableId="409154445">
    <w:abstractNumId w:val="4"/>
  </w:num>
  <w:num w:numId="3" w16cid:durableId="674839622">
    <w:abstractNumId w:val="16"/>
  </w:num>
  <w:num w:numId="4" w16cid:durableId="929394128">
    <w:abstractNumId w:val="12"/>
  </w:num>
  <w:num w:numId="5" w16cid:durableId="86386501">
    <w:abstractNumId w:val="1"/>
  </w:num>
  <w:num w:numId="6" w16cid:durableId="739668256">
    <w:abstractNumId w:val="2"/>
  </w:num>
  <w:num w:numId="7" w16cid:durableId="1846626009">
    <w:abstractNumId w:val="11"/>
  </w:num>
  <w:num w:numId="8" w16cid:durableId="1042362235">
    <w:abstractNumId w:val="3"/>
  </w:num>
  <w:num w:numId="9" w16cid:durableId="1514101965">
    <w:abstractNumId w:val="8"/>
  </w:num>
  <w:num w:numId="10" w16cid:durableId="1223829066">
    <w:abstractNumId w:val="0"/>
  </w:num>
  <w:num w:numId="11" w16cid:durableId="248581353">
    <w:abstractNumId w:val="9"/>
  </w:num>
  <w:num w:numId="12" w16cid:durableId="15425758">
    <w:abstractNumId w:val="13"/>
  </w:num>
  <w:num w:numId="13" w16cid:durableId="682129740">
    <w:abstractNumId w:val="10"/>
  </w:num>
  <w:num w:numId="14" w16cid:durableId="1645157468">
    <w:abstractNumId w:val="7"/>
  </w:num>
  <w:num w:numId="15" w16cid:durableId="1629819351">
    <w:abstractNumId w:val="14"/>
  </w:num>
  <w:num w:numId="16" w16cid:durableId="308479914">
    <w:abstractNumId w:val="6"/>
  </w:num>
  <w:num w:numId="17" w16cid:durableId="3495740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63"/>
    <w:rsid w:val="00057C7C"/>
    <w:rsid w:val="00091FBA"/>
    <w:rsid w:val="000C612D"/>
    <w:rsid w:val="000D2969"/>
    <w:rsid w:val="000E52A3"/>
    <w:rsid w:val="00166F7B"/>
    <w:rsid w:val="001712A4"/>
    <w:rsid w:val="0023778B"/>
    <w:rsid w:val="00264A04"/>
    <w:rsid w:val="00293183"/>
    <w:rsid w:val="002D6F90"/>
    <w:rsid w:val="0035409F"/>
    <w:rsid w:val="00366D94"/>
    <w:rsid w:val="00375993"/>
    <w:rsid w:val="003C08E6"/>
    <w:rsid w:val="00420727"/>
    <w:rsid w:val="00471FCF"/>
    <w:rsid w:val="00664605"/>
    <w:rsid w:val="00673E0E"/>
    <w:rsid w:val="006B7291"/>
    <w:rsid w:val="00764500"/>
    <w:rsid w:val="007C0BF6"/>
    <w:rsid w:val="007F3B0C"/>
    <w:rsid w:val="0088206C"/>
    <w:rsid w:val="008868B1"/>
    <w:rsid w:val="008C6662"/>
    <w:rsid w:val="009302DF"/>
    <w:rsid w:val="009821D8"/>
    <w:rsid w:val="009870CA"/>
    <w:rsid w:val="009C1BD1"/>
    <w:rsid w:val="00A23851"/>
    <w:rsid w:val="00A515EB"/>
    <w:rsid w:val="00AA7027"/>
    <w:rsid w:val="00C076B2"/>
    <w:rsid w:val="00C76124"/>
    <w:rsid w:val="00D03C69"/>
    <w:rsid w:val="00D16563"/>
    <w:rsid w:val="00D651A9"/>
    <w:rsid w:val="00D74D9F"/>
    <w:rsid w:val="00DB0F15"/>
    <w:rsid w:val="00DB28FF"/>
    <w:rsid w:val="00DC63D3"/>
    <w:rsid w:val="00E4326A"/>
    <w:rsid w:val="00E71B3A"/>
    <w:rsid w:val="00EA3044"/>
    <w:rsid w:val="00EC2362"/>
    <w:rsid w:val="00EC55AA"/>
    <w:rsid w:val="00EF1035"/>
    <w:rsid w:val="00F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F39A"/>
  <w15:chartTrackingRefBased/>
  <w15:docId w15:val="{0108D329-A60C-46F5-BD1B-6C4D2AE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56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165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2025-03-23T19:44:00Z</dcterms:created>
  <dcterms:modified xsi:type="dcterms:W3CDTF">2025-03-23T19:44:00Z</dcterms:modified>
</cp:coreProperties>
</file>