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1C703" w14:textId="08EF24BC" w:rsidR="009115D2" w:rsidRDefault="009115D2" w:rsidP="009115D2">
      <w:pPr>
        <w:tabs>
          <w:tab w:val="center" w:pos="4536"/>
          <w:tab w:val="left" w:pos="723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9115D2">
        <w:rPr>
          <w:b/>
          <w:bCs/>
          <w:sz w:val="28"/>
          <w:szCs w:val="28"/>
        </w:rPr>
        <w:t>Zápočtový test z YLM2</w:t>
      </w:r>
      <w:r>
        <w:rPr>
          <w:b/>
          <w:bCs/>
          <w:sz w:val="28"/>
          <w:szCs w:val="28"/>
        </w:rPr>
        <w:tab/>
      </w:r>
    </w:p>
    <w:p w14:paraId="5960F785" w14:textId="78047E22" w:rsidR="009115D2" w:rsidRDefault="009115D2" w:rsidP="009115D2">
      <w:pPr>
        <w:tabs>
          <w:tab w:val="center" w:pos="4536"/>
          <w:tab w:val="left" w:pos="7230"/>
        </w:tabs>
        <w:rPr>
          <w:b/>
          <w:bCs/>
          <w:sz w:val="28"/>
          <w:szCs w:val="28"/>
        </w:rPr>
      </w:pPr>
    </w:p>
    <w:p w14:paraId="5F67CFDE" w14:textId="5AFE6375" w:rsidR="009115D2" w:rsidRPr="000B52C6" w:rsidRDefault="009115D2" w:rsidP="009115D2">
      <w:pPr>
        <w:pStyle w:val="Odstavecseseznamem"/>
        <w:numPr>
          <w:ilvl w:val="0"/>
          <w:numId w:val="1"/>
        </w:numPr>
        <w:tabs>
          <w:tab w:val="center" w:pos="4536"/>
          <w:tab w:val="left" w:pos="7230"/>
        </w:tabs>
        <w:rPr>
          <w:sz w:val="28"/>
          <w:szCs w:val="28"/>
        </w:rPr>
      </w:pPr>
      <w:r w:rsidRPr="000B52C6">
        <w:rPr>
          <w:sz w:val="28"/>
          <w:szCs w:val="28"/>
        </w:rPr>
        <w:t>Definujte pojem logistika</w:t>
      </w:r>
      <w:r w:rsidR="006B252F" w:rsidRPr="000B52C6">
        <w:rPr>
          <w:sz w:val="28"/>
          <w:szCs w:val="28"/>
        </w:rPr>
        <w:t>.</w:t>
      </w:r>
    </w:p>
    <w:p w14:paraId="2471AD83" w14:textId="6C3A6315" w:rsidR="006B252F" w:rsidRPr="000B52C6" w:rsidRDefault="006B252F" w:rsidP="009115D2">
      <w:pPr>
        <w:pStyle w:val="Odstavecseseznamem"/>
        <w:numPr>
          <w:ilvl w:val="0"/>
          <w:numId w:val="1"/>
        </w:numPr>
        <w:tabs>
          <w:tab w:val="center" w:pos="4536"/>
          <w:tab w:val="left" w:pos="7230"/>
        </w:tabs>
        <w:rPr>
          <w:sz w:val="28"/>
          <w:szCs w:val="28"/>
        </w:rPr>
      </w:pPr>
      <w:r w:rsidRPr="000B52C6">
        <w:rPr>
          <w:sz w:val="28"/>
          <w:szCs w:val="28"/>
        </w:rPr>
        <w:t>Čím se zabývá logistický management?</w:t>
      </w:r>
    </w:p>
    <w:p w14:paraId="16F805D5" w14:textId="7AA1B8DB" w:rsidR="006B252F" w:rsidRPr="000B52C6" w:rsidRDefault="006B252F" w:rsidP="009115D2">
      <w:pPr>
        <w:pStyle w:val="Odstavecseseznamem"/>
        <w:numPr>
          <w:ilvl w:val="0"/>
          <w:numId w:val="1"/>
        </w:numPr>
        <w:tabs>
          <w:tab w:val="center" w:pos="4536"/>
          <w:tab w:val="left" w:pos="7230"/>
        </w:tabs>
        <w:rPr>
          <w:sz w:val="28"/>
          <w:szCs w:val="28"/>
        </w:rPr>
      </w:pPr>
      <w:r w:rsidRPr="000B52C6">
        <w:rPr>
          <w:sz w:val="28"/>
          <w:szCs w:val="28"/>
        </w:rPr>
        <w:t>Co je to logistický systém?</w:t>
      </w:r>
    </w:p>
    <w:p w14:paraId="293D98D4" w14:textId="6553871C" w:rsidR="006B252F" w:rsidRPr="000B52C6" w:rsidRDefault="006B252F" w:rsidP="009115D2">
      <w:pPr>
        <w:pStyle w:val="Odstavecseseznamem"/>
        <w:numPr>
          <w:ilvl w:val="0"/>
          <w:numId w:val="1"/>
        </w:numPr>
        <w:tabs>
          <w:tab w:val="center" w:pos="4536"/>
          <w:tab w:val="left" w:pos="7230"/>
        </w:tabs>
        <w:rPr>
          <w:sz w:val="28"/>
          <w:szCs w:val="28"/>
        </w:rPr>
      </w:pPr>
      <w:r w:rsidRPr="000B52C6">
        <w:rPr>
          <w:sz w:val="28"/>
          <w:szCs w:val="28"/>
        </w:rPr>
        <w:t>Co jsou to aktivní a pasivní prvky?</w:t>
      </w:r>
    </w:p>
    <w:p w14:paraId="507330B6" w14:textId="7B75A8F8" w:rsidR="006B252F" w:rsidRPr="000B52C6" w:rsidRDefault="006B252F" w:rsidP="009115D2">
      <w:pPr>
        <w:pStyle w:val="Odstavecseseznamem"/>
        <w:numPr>
          <w:ilvl w:val="0"/>
          <w:numId w:val="1"/>
        </w:numPr>
        <w:tabs>
          <w:tab w:val="center" w:pos="4536"/>
          <w:tab w:val="left" w:pos="7230"/>
        </w:tabs>
        <w:rPr>
          <w:sz w:val="28"/>
          <w:szCs w:val="28"/>
        </w:rPr>
      </w:pPr>
      <w:r w:rsidRPr="000B52C6">
        <w:rPr>
          <w:sz w:val="28"/>
          <w:szCs w:val="28"/>
        </w:rPr>
        <w:t>Nakreslete a popište dodavatelský řetězec.</w:t>
      </w:r>
    </w:p>
    <w:p w14:paraId="6BE025B5" w14:textId="310DCE22" w:rsidR="006B252F" w:rsidRPr="000B52C6" w:rsidRDefault="006B252F" w:rsidP="009115D2">
      <w:pPr>
        <w:pStyle w:val="Odstavecseseznamem"/>
        <w:numPr>
          <w:ilvl w:val="0"/>
          <w:numId w:val="1"/>
        </w:numPr>
        <w:tabs>
          <w:tab w:val="center" w:pos="4536"/>
          <w:tab w:val="left" w:pos="7230"/>
        </w:tabs>
        <w:rPr>
          <w:sz w:val="28"/>
          <w:szCs w:val="28"/>
        </w:rPr>
      </w:pPr>
      <w:r w:rsidRPr="000B52C6">
        <w:rPr>
          <w:sz w:val="28"/>
          <w:szCs w:val="28"/>
        </w:rPr>
        <w:t>Co je to Just-in-time?</w:t>
      </w:r>
    </w:p>
    <w:p w14:paraId="79A9C591" w14:textId="25CF4E86" w:rsidR="006B252F" w:rsidRPr="000B52C6" w:rsidRDefault="006B252F" w:rsidP="009115D2">
      <w:pPr>
        <w:pStyle w:val="Odstavecseseznamem"/>
        <w:numPr>
          <w:ilvl w:val="0"/>
          <w:numId w:val="1"/>
        </w:numPr>
        <w:tabs>
          <w:tab w:val="center" w:pos="4536"/>
          <w:tab w:val="left" w:pos="7230"/>
        </w:tabs>
        <w:rPr>
          <w:sz w:val="28"/>
          <w:szCs w:val="28"/>
        </w:rPr>
      </w:pPr>
      <w:r w:rsidRPr="000B52C6">
        <w:rPr>
          <w:sz w:val="28"/>
          <w:szCs w:val="28"/>
        </w:rPr>
        <w:t xml:space="preserve">Co je to hub and </w:t>
      </w:r>
      <w:proofErr w:type="spellStart"/>
      <w:r w:rsidRPr="000B52C6">
        <w:rPr>
          <w:sz w:val="28"/>
          <w:szCs w:val="28"/>
        </w:rPr>
        <w:t>spoke</w:t>
      </w:r>
      <w:proofErr w:type="spellEnd"/>
      <w:r w:rsidRPr="000B52C6">
        <w:rPr>
          <w:sz w:val="28"/>
          <w:szCs w:val="28"/>
        </w:rPr>
        <w:t>?</w:t>
      </w:r>
    </w:p>
    <w:p w14:paraId="1D044186" w14:textId="65C0AEF2" w:rsidR="006B252F" w:rsidRPr="000B52C6" w:rsidRDefault="000B52C6" w:rsidP="009115D2">
      <w:pPr>
        <w:pStyle w:val="Odstavecseseznamem"/>
        <w:numPr>
          <w:ilvl w:val="0"/>
          <w:numId w:val="1"/>
        </w:numPr>
        <w:tabs>
          <w:tab w:val="center" w:pos="4536"/>
          <w:tab w:val="left" w:pos="7230"/>
        </w:tabs>
        <w:rPr>
          <w:sz w:val="28"/>
          <w:szCs w:val="28"/>
        </w:rPr>
      </w:pPr>
      <w:r w:rsidRPr="000B52C6">
        <w:rPr>
          <w:sz w:val="28"/>
          <w:szCs w:val="28"/>
        </w:rPr>
        <w:t xml:space="preserve">K čemu </w:t>
      </w:r>
      <w:proofErr w:type="gramStart"/>
      <w:r w:rsidRPr="000B52C6">
        <w:rPr>
          <w:sz w:val="28"/>
          <w:szCs w:val="28"/>
        </w:rPr>
        <w:t>slouží</w:t>
      </w:r>
      <w:proofErr w:type="gramEnd"/>
      <w:r w:rsidRPr="000B52C6">
        <w:rPr>
          <w:sz w:val="28"/>
          <w:szCs w:val="28"/>
        </w:rPr>
        <w:t xml:space="preserve"> konsignační sklady?</w:t>
      </w:r>
    </w:p>
    <w:p w14:paraId="2C0474F3" w14:textId="23CC701E" w:rsidR="000B52C6" w:rsidRPr="000B52C6" w:rsidRDefault="000B52C6" w:rsidP="009115D2">
      <w:pPr>
        <w:pStyle w:val="Odstavecseseznamem"/>
        <w:numPr>
          <w:ilvl w:val="0"/>
          <w:numId w:val="1"/>
        </w:numPr>
        <w:tabs>
          <w:tab w:val="center" w:pos="4536"/>
          <w:tab w:val="left" w:pos="7230"/>
        </w:tabs>
        <w:rPr>
          <w:sz w:val="28"/>
          <w:szCs w:val="28"/>
        </w:rPr>
      </w:pPr>
      <w:r w:rsidRPr="000B52C6">
        <w:rPr>
          <w:sz w:val="28"/>
          <w:szCs w:val="28"/>
        </w:rPr>
        <w:t>Definujte pojem doprava.</w:t>
      </w:r>
    </w:p>
    <w:p w14:paraId="00D6E621" w14:textId="74F6067D" w:rsidR="000B52C6" w:rsidRPr="000B52C6" w:rsidRDefault="000B52C6" w:rsidP="009115D2">
      <w:pPr>
        <w:pStyle w:val="Odstavecseseznamem"/>
        <w:numPr>
          <w:ilvl w:val="0"/>
          <w:numId w:val="1"/>
        </w:numPr>
        <w:tabs>
          <w:tab w:val="center" w:pos="4536"/>
          <w:tab w:val="left" w:pos="7230"/>
        </w:tabs>
        <w:rPr>
          <w:sz w:val="28"/>
          <w:szCs w:val="28"/>
        </w:rPr>
      </w:pPr>
      <w:r w:rsidRPr="000B52C6">
        <w:rPr>
          <w:sz w:val="28"/>
          <w:szCs w:val="28"/>
        </w:rPr>
        <w:t>Definujte pojem přeprava.</w:t>
      </w:r>
    </w:p>
    <w:p w14:paraId="1D63D037" w14:textId="711E3E43" w:rsidR="000B52C6" w:rsidRPr="000B52C6" w:rsidRDefault="000B52C6" w:rsidP="009115D2">
      <w:pPr>
        <w:pStyle w:val="Odstavecseseznamem"/>
        <w:numPr>
          <w:ilvl w:val="0"/>
          <w:numId w:val="1"/>
        </w:numPr>
        <w:tabs>
          <w:tab w:val="center" w:pos="4536"/>
          <w:tab w:val="left" w:pos="7230"/>
        </w:tabs>
        <w:rPr>
          <w:sz w:val="28"/>
          <w:szCs w:val="28"/>
        </w:rPr>
      </w:pPr>
      <w:r w:rsidRPr="000B52C6">
        <w:rPr>
          <w:sz w:val="28"/>
          <w:szCs w:val="28"/>
        </w:rPr>
        <w:t>Popište výhody a nevýhody jednotlivých druhů dopravy:</w:t>
      </w:r>
    </w:p>
    <w:p w14:paraId="7B8B356A" w14:textId="116461ED" w:rsidR="000B52C6" w:rsidRPr="000B52C6" w:rsidRDefault="000B52C6" w:rsidP="000B52C6">
      <w:pPr>
        <w:pStyle w:val="Odstavecseseznamem"/>
        <w:numPr>
          <w:ilvl w:val="1"/>
          <w:numId w:val="1"/>
        </w:numPr>
        <w:tabs>
          <w:tab w:val="center" w:pos="4536"/>
          <w:tab w:val="left" w:pos="7230"/>
        </w:tabs>
        <w:rPr>
          <w:sz w:val="28"/>
          <w:szCs w:val="28"/>
        </w:rPr>
      </w:pPr>
      <w:proofErr w:type="spellStart"/>
      <w:r w:rsidRPr="000B52C6">
        <w:rPr>
          <w:sz w:val="28"/>
          <w:szCs w:val="28"/>
        </w:rPr>
        <w:t>Silníční</w:t>
      </w:r>
      <w:proofErr w:type="spellEnd"/>
    </w:p>
    <w:p w14:paraId="440C11A5" w14:textId="057E34F7" w:rsidR="000B52C6" w:rsidRPr="000B52C6" w:rsidRDefault="000B52C6" w:rsidP="000B52C6">
      <w:pPr>
        <w:pStyle w:val="Odstavecseseznamem"/>
        <w:numPr>
          <w:ilvl w:val="1"/>
          <w:numId w:val="1"/>
        </w:numPr>
        <w:tabs>
          <w:tab w:val="center" w:pos="4536"/>
          <w:tab w:val="left" w:pos="7230"/>
        </w:tabs>
        <w:rPr>
          <w:sz w:val="28"/>
          <w:szCs w:val="28"/>
        </w:rPr>
      </w:pPr>
      <w:r w:rsidRPr="000B52C6">
        <w:rPr>
          <w:sz w:val="28"/>
          <w:szCs w:val="28"/>
        </w:rPr>
        <w:t>Letecké</w:t>
      </w:r>
    </w:p>
    <w:p w14:paraId="27A76EAD" w14:textId="241672EB" w:rsidR="000B52C6" w:rsidRPr="000B52C6" w:rsidRDefault="000B52C6" w:rsidP="000B52C6">
      <w:pPr>
        <w:pStyle w:val="Odstavecseseznamem"/>
        <w:numPr>
          <w:ilvl w:val="1"/>
          <w:numId w:val="1"/>
        </w:numPr>
        <w:tabs>
          <w:tab w:val="center" w:pos="4536"/>
          <w:tab w:val="left" w:pos="7230"/>
        </w:tabs>
        <w:rPr>
          <w:sz w:val="28"/>
          <w:szCs w:val="28"/>
        </w:rPr>
      </w:pPr>
      <w:r w:rsidRPr="000B52C6">
        <w:rPr>
          <w:sz w:val="28"/>
          <w:szCs w:val="28"/>
        </w:rPr>
        <w:t>Vodní</w:t>
      </w:r>
    </w:p>
    <w:p w14:paraId="3D8F9193" w14:textId="51183DD1" w:rsidR="000B52C6" w:rsidRPr="000B52C6" w:rsidRDefault="000B52C6" w:rsidP="000B52C6">
      <w:pPr>
        <w:pStyle w:val="Odstavecseseznamem"/>
        <w:numPr>
          <w:ilvl w:val="1"/>
          <w:numId w:val="1"/>
        </w:numPr>
        <w:tabs>
          <w:tab w:val="center" w:pos="4536"/>
          <w:tab w:val="left" w:pos="7230"/>
        </w:tabs>
        <w:rPr>
          <w:sz w:val="28"/>
          <w:szCs w:val="28"/>
        </w:rPr>
      </w:pPr>
      <w:r w:rsidRPr="000B52C6">
        <w:rPr>
          <w:sz w:val="28"/>
          <w:szCs w:val="28"/>
        </w:rPr>
        <w:t>Vlakové</w:t>
      </w:r>
    </w:p>
    <w:p w14:paraId="44EB5162" w14:textId="5F89B31D" w:rsidR="000B52C6" w:rsidRPr="000B52C6" w:rsidRDefault="000B52C6" w:rsidP="000B52C6">
      <w:pPr>
        <w:pStyle w:val="Odstavecseseznamem"/>
        <w:numPr>
          <w:ilvl w:val="0"/>
          <w:numId w:val="1"/>
        </w:numPr>
        <w:tabs>
          <w:tab w:val="center" w:pos="4536"/>
          <w:tab w:val="left" w:pos="7230"/>
        </w:tabs>
        <w:rPr>
          <w:sz w:val="28"/>
          <w:szCs w:val="28"/>
        </w:rPr>
      </w:pPr>
      <w:r w:rsidRPr="000B52C6">
        <w:rPr>
          <w:sz w:val="28"/>
          <w:szCs w:val="28"/>
        </w:rPr>
        <w:t>Co je to kaizen?</w:t>
      </w:r>
    </w:p>
    <w:p w14:paraId="40A95446" w14:textId="15F2D0A8" w:rsidR="000B52C6" w:rsidRPr="009115D2" w:rsidRDefault="000B52C6" w:rsidP="000B52C6">
      <w:pPr>
        <w:pStyle w:val="Odstavecseseznamem"/>
        <w:tabs>
          <w:tab w:val="center" w:pos="4536"/>
          <w:tab w:val="left" w:pos="7230"/>
        </w:tabs>
        <w:rPr>
          <w:b/>
          <w:bCs/>
          <w:sz w:val="28"/>
          <w:szCs w:val="28"/>
        </w:rPr>
      </w:pPr>
    </w:p>
    <w:sectPr w:rsidR="000B52C6" w:rsidRPr="00911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E3613"/>
    <w:multiLevelType w:val="hybridMultilevel"/>
    <w:tmpl w:val="C2C8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D2"/>
    <w:rsid w:val="000B52C6"/>
    <w:rsid w:val="006B252F"/>
    <w:rsid w:val="0091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A580E"/>
  <w15:chartTrackingRefBased/>
  <w15:docId w15:val="{171C6F72-54DC-4891-A51B-B5DF1E97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1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46e5e1-5d42-4630-bacd-c69bfdcbd5e8}" enabled="1" method="Standard" siteId="{96ece526-9c7d-48b0-8daf-8b93c90a5d1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Kolos, Pavel (ISC Eng)</dc:creator>
  <cp:keywords/>
  <dc:description/>
  <cp:lastModifiedBy>Kolos, Pavel (ISC Eng)</cp:lastModifiedBy>
  <cp:revision>1</cp:revision>
  <dcterms:created xsi:type="dcterms:W3CDTF">2023-03-17T13:01:00Z</dcterms:created>
  <dcterms:modified xsi:type="dcterms:W3CDTF">2023-03-17T13:33:00Z</dcterms:modified>
</cp:coreProperties>
</file>