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85323" w14:textId="46CE6695" w:rsidR="00F42AE6" w:rsidRPr="00A002FA" w:rsidRDefault="00A002FA" w:rsidP="00A002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2FA">
        <w:rPr>
          <w:rFonts w:ascii="Times New Roman" w:hAnsi="Times New Roman" w:cs="Times New Roman"/>
          <w:b/>
          <w:bCs/>
          <w:sz w:val="28"/>
          <w:szCs w:val="28"/>
        </w:rPr>
        <w:t>Postup při vyšetřování průběhu funkce</w:t>
      </w:r>
    </w:p>
    <w:p w14:paraId="7742452E" w14:textId="4464FADC" w:rsidR="00A002FA" w:rsidRPr="00A002FA" w:rsidRDefault="00A002FA" w:rsidP="00A002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485FB" w14:textId="035BF575" w:rsidR="00A002FA" w:rsidRPr="00A002FA" w:rsidRDefault="00A002FA" w:rsidP="00A002F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2FA">
        <w:rPr>
          <w:rFonts w:ascii="Times New Roman" w:hAnsi="Times New Roman" w:cs="Times New Roman"/>
          <w:sz w:val="24"/>
          <w:szCs w:val="24"/>
        </w:rPr>
        <w:t xml:space="preserve">Určíme </w:t>
      </w:r>
      <w:r w:rsidRPr="00A002FA">
        <w:rPr>
          <w:rFonts w:ascii="Times New Roman" w:hAnsi="Times New Roman" w:cs="Times New Roman"/>
          <w:b/>
          <w:bCs/>
          <w:sz w:val="24"/>
          <w:szCs w:val="24"/>
        </w:rPr>
        <w:t xml:space="preserve">definiční obor   </w:t>
      </w:r>
      <w:r w:rsidRPr="00A002FA">
        <w:rPr>
          <w:rFonts w:ascii="Times New Roman" w:hAnsi="Times New Roman" w:cs="Times New Roman"/>
          <w:sz w:val="24"/>
          <w:szCs w:val="24"/>
        </w:rPr>
        <w:t xml:space="preserve">- ve jmenovateli nesmí být 0, </w:t>
      </w:r>
    </w:p>
    <w:p w14:paraId="29F4B571" w14:textId="5A496A1C" w:rsidR="00A002FA" w:rsidRPr="00A002FA" w:rsidRDefault="00A002FA" w:rsidP="00052480">
      <w:pPr>
        <w:pStyle w:val="Odstavecseseznamem"/>
        <w:numPr>
          <w:ilvl w:val="1"/>
          <w:numId w:val="1"/>
        </w:numPr>
        <w:ind w:left="326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002FA">
        <w:rPr>
          <w:rFonts w:ascii="Times New Roman" w:hAnsi="Times New Roman" w:cs="Times New Roman"/>
          <w:sz w:val="24"/>
          <w:szCs w:val="24"/>
        </w:rPr>
        <w:t xml:space="preserve">výraz, který logaritmujeme, musí být &gt; 0, </w:t>
      </w:r>
      <w:r w:rsidRPr="00A002FA">
        <w:rPr>
          <w:rFonts w:ascii="Times New Roman" w:hAnsi="Times New Roman" w:cs="Times New Roman"/>
          <w:sz w:val="24"/>
          <w:szCs w:val="24"/>
        </w:rPr>
        <w:tab/>
      </w:r>
      <w:r w:rsidRPr="00A002FA">
        <w:rPr>
          <w:rFonts w:ascii="Times New Roman" w:hAnsi="Times New Roman" w:cs="Times New Roman"/>
          <w:sz w:val="24"/>
          <w:szCs w:val="24"/>
        </w:rPr>
        <w:tab/>
      </w:r>
    </w:p>
    <w:p w14:paraId="2BE17FED" w14:textId="6D6D40D7" w:rsidR="00A002FA" w:rsidRPr="00A002FA" w:rsidRDefault="00A002FA" w:rsidP="00052480">
      <w:pPr>
        <w:pStyle w:val="Odstavecseseznamem"/>
        <w:numPr>
          <w:ilvl w:val="1"/>
          <w:numId w:val="1"/>
        </w:numPr>
        <w:ind w:left="326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002FA">
        <w:rPr>
          <w:rFonts w:ascii="Times New Roman" w:hAnsi="Times New Roman" w:cs="Times New Roman"/>
          <w:sz w:val="24"/>
          <w:szCs w:val="24"/>
        </w:rPr>
        <w:t>výraz pod sudou odmocninou musí být ≥ 0,</w:t>
      </w:r>
    </w:p>
    <w:p w14:paraId="04F572B4" w14:textId="5029E07F" w:rsidR="00A002FA" w:rsidRPr="00A002FA" w:rsidRDefault="00A002FA" w:rsidP="00A002F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A002FA">
        <w:rPr>
          <w:rFonts w:ascii="Times New Roman" w:hAnsi="Times New Roman" w:cs="Times New Roman"/>
          <w:sz w:val="24"/>
          <w:szCs w:val="24"/>
        </w:rPr>
        <w:t>a symetrii D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A002FA">
        <w:rPr>
          <w:rFonts w:ascii="Times New Roman" w:hAnsi="Times New Roman" w:cs="Times New Roman"/>
          <w:sz w:val="24"/>
          <w:szCs w:val="24"/>
        </w:rPr>
        <w:t xml:space="preserve"> kolem 0.</w:t>
      </w:r>
    </w:p>
    <w:p w14:paraId="3197A764" w14:textId="77777777" w:rsidR="00A002FA" w:rsidRDefault="00A002FA" w:rsidP="00A002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3E216E" w14:textId="7FEA4B55" w:rsidR="00A002FA" w:rsidRPr="00A002FA" w:rsidRDefault="00A002FA" w:rsidP="00A002F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2FA">
        <w:rPr>
          <w:rFonts w:ascii="Times New Roman" w:hAnsi="Times New Roman" w:cs="Times New Roman"/>
          <w:sz w:val="24"/>
          <w:szCs w:val="24"/>
        </w:rPr>
        <w:t xml:space="preserve">Zjistíme, je-li funkce </w:t>
      </w:r>
      <w:r w:rsidRPr="00A002FA">
        <w:rPr>
          <w:rFonts w:ascii="Times New Roman" w:hAnsi="Times New Roman" w:cs="Times New Roman"/>
          <w:b/>
          <w:bCs/>
          <w:sz w:val="24"/>
          <w:szCs w:val="24"/>
        </w:rPr>
        <w:t>sudá</w:t>
      </w:r>
      <w:r w:rsidRPr="00A002FA">
        <w:rPr>
          <w:rFonts w:ascii="Times New Roman" w:hAnsi="Times New Roman" w:cs="Times New Roman"/>
          <w:sz w:val="24"/>
          <w:szCs w:val="24"/>
        </w:rPr>
        <w:t xml:space="preserve">, </w:t>
      </w:r>
      <w:r w:rsidRPr="00A002FA">
        <w:rPr>
          <w:rFonts w:ascii="Times New Roman" w:hAnsi="Times New Roman" w:cs="Times New Roman"/>
          <w:b/>
          <w:bCs/>
          <w:sz w:val="24"/>
          <w:szCs w:val="24"/>
        </w:rPr>
        <w:t>lichá</w:t>
      </w:r>
      <w:r w:rsidRPr="00A002FA">
        <w:rPr>
          <w:rFonts w:ascii="Times New Roman" w:hAnsi="Times New Roman" w:cs="Times New Roman"/>
          <w:sz w:val="24"/>
          <w:szCs w:val="24"/>
        </w:rPr>
        <w:t xml:space="preserve"> nebo ani jedno.</w:t>
      </w:r>
    </w:p>
    <w:p w14:paraId="13CA31E2" w14:textId="4F5FEC1C" w:rsidR="00A002FA" w:rsidRDefault="00A002FA" w:rsidP="00A002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F1D8CC" w14:textId="77777777" w:rsidR="00A002FA" w:rsidRDefault="00A002FA" w:rsidP="00A002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956217" w14:textId="09DF26EF" w:rsidR="00A002FA" w:rsidRPr="00A002FA" w:rsidRDefault="00A002FA" w:rsidP="00A002F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2FA">
        <w:rPr>
          <w:rFonts w:ascii="Times New Roman" w:hAnsi="Times New Roman" w:cs="Times New Roman"/>
          <w:sz w:val="24"/>
          <w:szCs w:val="24"/>
        </w:rPr>
        <w:t xml:space="preserve">Najdeme </w:t>
      </w:r>
      <w:r w:rsidRPr="00A002FA">
        <w:rPr>
          <w:rFonts w:ascii="Times New Roman" w:hAnsi="Times New Roman" w:cs="Times New Roman"/>
          <w:b/>
          <w:bCs/>
          <w:sz w:val="24"/>
          <w:szCs w:val="24"/>
        </w:rPr>
        <w:t>průsečíky s osami</w:t>
      </w:r>
      <w:r w:rsidRPr="00A002FA">
        <w:rPr>
          <w:rFonts w:ascii="Times New Roman" w:hAnsi="Times New Roman" w:cs="Times New Roman"/>
          <w:sz w:val="24"/>
          <w:szCs w:val="24"/>
        </w:rPr>
        <w:t>.</w:t>
      </w:r>
    </w:p>
    <w:p w14:paraId="302E75BD" w14:textId="0167A915" w:rsidR="00A002FA" w:rsidRDefault="00A002FA" w:rsidP="00A002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CE40CE" w14:textId="77777777" w:rsidR="00A002FA" w:rsidRDefault="00A002FA" w:rsidP="00A002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E0B9C3" w14:textId="30A806C1" w:rsidR="00A002FA" w:rsidRPr="00A002FA" w:rsidRDefault="00A002FA" w:rsidP="00A002F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2FA">
        <w:rPr>
          <w:rFonts w:ascii="Times New Roman" w:hAnsi="Times New Roman" w:cs="Times New Roman"/>
          <w:sz w:val="24"/>
          <w:szCs w:val="24"/>
        </w:rPr>
        <w:t xml:space="preserve">Vypočítáme </w:t>
      </w:r>
      <w:r w:rsidRPr="00A002FA">
        <w:rPr>
          <w:rFonts w:ascii="Times New Roman" w:hAnsi="Times New Roman" w:cs="Times New Roman"/>
          <w:b/>
          <w:bCs/>
          <w:sz w:val="24"/>
          <w:szCs w:val="24"/>
        </w:rPr>
        <w:t xml:space="preserve">limity na krajích </w:t>
      </w:r>
      <w:r w:rsidRPr="00A002FA">
        <w:rPr>
          <w:rFonts w:ascii="Times New Roman" w:hAnsi="Times New Roman" w:cs="Times New Roman"/>
          <w:sz w:val="24"/>
          <w:szCs w:val="24"/>
        </w:rPr>
        <w:t>D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>f.</w:t>
      </w:r>
    </w:p>
    <w:p w14:paraId="3FCE928A" w14:textId="77777777" w:rsidR="00A002FA" w:rsidRDefault="00A002FA" w:rsidP="00A002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434A87" w14:textId="5C1A9EBD" w:rsidR="00A002FA" w:rsidRPr="00A002FA" w:rsidRDefault="00A002FA" w:rsidP="00A002F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2FA">
        <w:rPr>
          <w:rFonts w:ascii="Times New Roman" w:hAnsi="Times New Roman" w:cs="Times New Roman"/>
          <w:sz w:val="24"/>
          <w:szCs w:val="24"/>
        </w:rPr>
        <w:t xml:space="preserve">Nakreslíme </w:t>
      </w:r>
      <w:r w:rsidRPr="00A002FA">
        <w:rPr>
          <w:rFonts w:ascii="Times New Roman" w:hAnsi="Times New Roman" w:cs="Times New Roman"/>
          <w:b/>
          <w:bCs/>
          <w:sz w:val="24"/>
          <w:szCs w:val="24"/>
        </w:rPr>
        <w:t>předběžný náčrt</w:t>
      </w:r>
      <w:r w:rsidRPr="00A002FA">
        <w:rPr>
          <w:rFonts w:ascii="Times New Roman" w:hAnsi="Times New Roman" w:cs="Times New Roman"/>
          <w:sz w:val="24"/>
          <w:szCs w:val="24"/>
        </w:rPr>
        <w:t>.</w:t>
      </w:r>
    </w:p>
    <w:p w14:paraId="76C42D63" w14:textId="77777777" w:rsidR="00A002FA" w:rsidRDefault="00A002FA" w:rsidP="00A002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8EEAF9" w14:textId="5E0C6A13" w:rsidR="00A002FA" w:rsidRPr="00A002FA" w:rsidRDefault="00A002FA" w:rsidP="00A002F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2FA">
        <w:rPr>
          <w:rFonts w:ascii="Times New Roman" w:hAnsi="Times New Roman" w:cs="Times New Roman"/>
          <w:sz w:val="24"/>
          <w:szCs w:val="24"/>
        </w:rPr>
        <w:t xml:space="preserve">Vypočítáme 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A002FA">
        <w:rPr>
          <w:rFonts w:ascii="Times New Roman" w:hAnsi="Times New Roman" w:cs="Times New Roman"/>
          <w:sz w:val="24"/>
          <w:szCs w:val="24"/>
        </w:rPr>
        <w:t>´(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A002FA">
        <w:rPr>
          <w:rFonts w:ascii="Times New Roman" w:hAnsi="Times New Roman" w:cs="Times New Roman"/>
          <w:sz w:val="24"/>
          <w:szCs w:val="24"/>
        </w:rPr>
        <w:t xml:space="preserve">), z rovnice 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A002FA">
        <w:rPr>
          <w:rFonts w:ascii="Times New Roman" w:hAnsi="Times New Roman" w:cs="Times New Roman"/>
          <w:sz w:val="24"/>
          <w:szCs w:val="24"/>
        </w:rPr>
        <w:t>´(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A002FA">
        <w:rPr>
          <w:rFonts w:ascii="Times New Roman" w:hAnsi="Times New Roman" w:cs="Times New Roman"/>
          <w:sz w:val="24"/>
          <w:szCs w:val="24"/>
        </w:rPr>
        <w:t xml:space="preserve">) = 0 najdeme </w:t>
      </w:r>
      <w:r w:rsidRPr="00A002FA">
        <w:rPr>
          <w:rFonts w:ascii="Times New Roman" w:hAnsi="Times New Roman" w:cs="Times New Roman"/>
          <w:b/>
          <w:bCs/>
          <w:sz w:val="24"/>
          <w:szCs w:val="24"/>
        </w:rPr>
        <w:t>stacionární body.</w:t>
      </w:r>
    </w:p>
    <w:p w14:paraId="373B79B4" w14:textId="152A838F" w:rsidR="00A002FA" w:rsidRDefault="00A002FA" w:rsidP="00A002F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A002FA">
        <w:rPr>
          <w:rFonts w:ascii="Times New Roman" w:hAnsi="Times New Roman" w:cs="Times New Roman"/>
          <w:sz w:val="24"/>
          <w:szCs w:val="24"/>
        </w:rPr>
        <w:t xml:space="preserve">Nalezneme intervaly, na nichž je funkce </w:t>
      </w:r>
      <w:r w:rsidRPr="00A002FA">
        <w:rPr>
          <w:rFonts w:ascii="Times New Roman" w:hAnsi="Times New Roman" w:cs="Times New Roman"/>
          <w:b/>
          <w:bCs/>
          <w:sz w:val="24"/>
          <w:szCs w:val="24"/>
        </w:rPr>
        <w:t>rostoucí</w:t>
      </w:r>
      <w:r w:rsidRPr="00A002FA">
        <w:rPr>
          <w:rFonts w:ascii="Times New Roman" w:hAnsi="Times New Roman" w:cs="Times New Roman"/>
          <w:sz w:val="24"/>
          <w:szCs w:val="24"/>
        </w:rPr>
        <w:t xml:space="preserve"> (tj. kde je </w:t>
      </w:r>
      <w:r w:rsidRPr="00A002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f</w:t>
      </w:r>
      <w:r w:rsidRPr="00A002FA">
        <w:rPr>
          <w:rFonts w:ascii="Times New Roman" w:hAnsi="Times New Roman" w:cs="Times New Roman"/>
          <w:b/>
          <w:bCs/>
          <w:sz w:val="24"/>
          <w:szCs w:val="24"/>
        </w:rPr>
        <w:t xml:space="preserve"> ´(</w:t>
      </w:r>
      <w:r w:rsidRPr="00A002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x</w:t>
      </w:r>
      <w:r w:rsidRPr="00A002FA">
        <w:rPr>
          <w:rFonts w:ascii="Times New Roman" w:hAnsi="Times New Roman" w:cs="Times New Roman"/>
          <w:b/>
          <w:bCs/>
          <w:sz w:val="24"/>
          <w:szCs w:val="24"/>
        </w:rPr>
        <w:t>) &gt; 0</w:t>
      </w:r>
      <w:r w:rsidRPr="00A002FA">
        <w:rPr>
          <w:rFonts w:ascii="Times New Roman" w:hAnsi="Times New Roman" w:cs="Times New Roman"/>
          <w:sz w:val="24"/>
          <w:szCs w:val="24"/>
        </w:rPr>
        <w:t>) a intervaly, na nichž je funkce</w:t>
      </w:r>
      <w:r w:rsidRPr="00A002FA">
        <w:rPr>
          <w:rFonts w:ascii="Times New Roman" w:hAnsi="Times New Roman" w:cs="Times New Roman"/>
          <w:b/>
          <w:bCs/>
          <w:sz w:val="24"/>
          <w:szCs w:val="24"/>
        </w:rPr>
        <w:t xml:space="preserve"> klesající </w:t>
      </w:r>
      <w:r w:rsidRPr="00A002FA">
        <w:rPr>
          <w:rFonts w:ascii="Times New Roman" w:hAnsi="Times New Roman" w:cs="Times New Roman"/>
          <w:sz w:val="24"/>
          <w:szCs w:val="24"/>
        </w:rPr>
        <w:t xml:space="preserve">(tj. kde je </w:t>
      </w:r>
      <w:r w:rsidRPr="00A002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f</w:t>
      </w:r>
      <w:r w:rsidRPr="00A002FA">
        <w:rPr>
          <w:rFonts w:ascii="Times New Roman" w:hAnsi="Times New Roman" w:cs="Times New Roman"/>
          <w:b/>
          <w:bCs/>
          <w:sz w:val="24"/>
          <w:szCs w:val="24"/>
        </w:rPr>
        <w:t xml:space="preserve"> ´(</w:t>
      </w:r>
      <w:r w:rsidRPr="00A002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x</w:t>
      </w:r>
      <w:r w:rsidRPr="00A002FA">
        <w:rPr>
          <w:rFonts w:ascii="Times New Roman" w:hAnsi="Times New Roman" w:cs="Times New Roman"/>
          <w:b/>
          <w:bCs/>
          <w:sz w:val="24"/>
          <w:szCs w:val="24"/>
        </w:rPr>
        <w:t>) &lt; 0</w:t>
      </w:r>
      <w:r w:rsidRPr="00A002FA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Určíme, jsou-li ve stacionárních bodech lok. extrémy.</w:t>
      </w:r>
    </w:p>
    <w:p w14:paraId="4683B3A1" w14:textId="77777777" w:rsidR="00A002FA" w:rsidRPr="00A002FA" w:rsidRDefault="00A002FA" w:rsidP="00A002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ECC020" w14:textId="0593549C" w:rsidR="00A002FA" w:rsidRDefault="00A002FA" w:rsidP="00A002F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00219501" w14:textId="235E00E9" w:rsidR="00A002FA" w:rsidRDefault="00A002FA" w:rsidP="00A002F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6855B14D" w14:textId="3A7FCA37" w:rsidR="00A002FA" w:rsidRDefault="00A002FA" w:rsidP="00A002F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37D6164" w14:textId="77777777" w:rsidR="00A002FA" w:rsidRPr="00A002FA" w:rsidRDefault="00A002FA" w:rsidP="00A002F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DA82388" w14:textId="2FFBEFF0" w:rsidR="00A002FA" w:rsidRPr="00A002FA" w:rsidRDefault="00A002FA" w:rsidP="00A002F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2FA">
        <w:rPr>
          <w:rFonts w:ascii="Times New Roman" w:hAnsi="Times New Roman" w:cs="Times New Roman"/>
          <w:sz w:val="24"/>
          <w:szCs w:val="24"/>
        </w:rPr>
        <w:t xml:space="preserve">Vypočítáme 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A002FA">
        <w:rPr>
          <w:rFonts w:ascii="Times New Roman" w:hAnsi="Times New Roman" w:cs="Times New Roman"/>
          <w:sz w:val="24"/>
          <w:szCs w:val="24"/>
        </w:rPr>
        <w:t>´´(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A002FA">
        <w:rPr>
          <w:rFonts w:ascii="Times New Roman" w:hAnsi="Times New Roman" w:cs="Times New Roman"/>
          <w:sz w:val="24"/>
          <w:szCs w:val="24"/>
        </w:rPr>
        <w:t xml:space="preserve">), z rovnice 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A002FA">
        <w:rPr>
          <w:rFonts w:ascii="Times New Roman" w:hAnsi="Times New Roman" w:cs="Times New Roman"/>
          <w:sz w:val="24"/>
          <w:szCs w:val="24"/>
        </w:rPr>
        <w:t>´´(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A002FA">
        <w:rPr>
          <w:rFonts w:ascii="Times New Roman" w:hAnsi="Times New Roman" w:cs="Times New Roman"/>
          <w:sz w:val="24"/>
          <w:szCs w:val="24"/>
        </w:rPr>
        <w:t xml:space="preserve">) = 0 najdeme </w:t>
      </w:r>
      <w:r>
        <w:rPr>
          <w:rFonts w:ascii="Times New Roman" w:hAnsi="Times New Roman" w:cs="Times New Roman"/>
          <w:b/>
          <w:bCs/>
          <w:sz w:val="24"/>
          <w:szCs w:val="24"/>
        </w:rPr>
        <w:t>body podezřelé z inflexe</w:t>
      </w:r>
      <w:r w:rsidRPr="00A002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02FA">
        <w:rPr>
          <w:rFonts w:ascii="Times New Roman" w:hAnsi="Times New Roman" w:cs="Times New Roman"/>
          <w:sz w:val="24"/>
          <w:szCs w:val="24"/>
        </w:rPr>
        <w:t>a pomocí znaménka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>f ´</w:t>
      </w:r>
      <w:r w:rsidRPr="00A002FA">
        <w:rPr>
          <w:rFonts w:ascii="Times New Roman" w:hAnsi="Times New Roman" w:cs="Times New Roman"/>
          <w:sz w:val="24"/>
          <w:szCs w:val="24"/>
        </w:rPr>
        <w:t>´(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A002FA">
        <w:rPr>
          <w:rFonts w:ascii="Times New Roman" w:hAnsi="Times New Roman" w:cs="Times New Roman"/>
          <w:sz w:val="24"/>
          <w:szCs w:val="24"/>
        </w:rPr>
        <w:t xml:space="preserve">) zjistíme, kde je 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A002FA">
        <w:rPr>
          <w:rFonts w:ascii="Times New Roman" w:hAnsi="Times New Roman" w:cs="Times New Roman"/>
          <w:sz w:val="24"/>
          <w:szCs w:val="24"/>
        </w:rPr>
        <w:t>(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A002FA">
        <w:rPr>
          <w:rFonts w:ascii="Times New Roman" w:hAnsi="Times New Roman" w:cs="Times New Roman"/>
          <w:sz w:val="24"/>
          <w:szCs w:val="24"/>
        </w:rPr>
        <w:t xml:space="preserve">) </w:t>
      </w:r>
      <w:r w:rsidRPr="00A002FA">
        <w:rPr>
          <w:rFonts w:ascii="Times New Roman" w:hAnsi="Times New Roman" w:cs="Times New Roman"/>
          <w:b/>
          <w:bCs/>
          <w:sz w:val="24"/>
          <w:szCs w:val="24"/>
        </w:rPr>
        <w:t xml:space="preserve">ryze konvexní </w:t>
      </w:r>
      <w:r w:rsidRPr="00A002FA">
        <w:rPr>
          <w:rFonts w:ascii="Times New Roman" w:hAnsi="Times New Roman" w:cs="Times New Roman"/>
          <w:sz w:val="24"/>
          <w:szCs w:val="24"/>
        </w:rPr>
        <w:t>(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>f ´</w:t>
      </w:r>
      <w:r w:rsidRPr="00A002FA">
        <w:rPr>
          <w:rFonts w:ascii="Times New Roman" w:hAnsi="Times New Roman" w:cs="Times New Roman"/>
          <w:sz w:val="24"/>
          <w:szCs w:val="24"/>
        </w:rPr>
        <w:t>´(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A002FA">
        <w:rPr>
          <w:rFonts w:ascii="Times New Roman" w:hAnsi="Times New Roman" w:cs="Times New Roman"/>
          <w:sz w:val="24"/>
          <w:szCs w:val="24"/>
        </w:rPr>
        <w:t xml:space="preserve">) </w:t>
      </w:r>
      <w:r w:rsidRPr="00A002FA">
        <w:rPr>
          <w:rFonts w:ascii="Times New Roman" w:hAnsi="Times New Roman" w:cs="Times New Roman"/>
          <w:sz w:val="24"/>
          <w:szCs w:val="24"/>
          <w:lang w:val="en-US"/>
        </w:rPr>
        <w:t>&gt; 0</w:t>
      </w:r>
      <w:r w:rsidRPr="00A002FA">
        <w:rPr>
          <w:rFonts w:ascii="Times New Roman" w:hAnsi="Times New Roman" w:cs="Times New Roman"/>
          <w:sz w:val="24"/>
          <w:szCs w:val="24"/>
        </w:rPr>
        <w:t>)</w:t>
      </w:r>
      <w:r w:rsidRPr="00A002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02FA">
        <w:rPr>
          <w:rFonts w:ascii="Times New Roman" w:hAnsi="Times New Roman" w:cs="Times New Roman"/>
          <w:sz w:val="24"/>
          <w:szCs w:val="24"/>
        </w:rPr>
        <w:t xml:space="preserve">a kde </w:t>
      </w:r>
    </w:p>
    <w:p w14:paraId="6FBB0788" w14:textId="2A50D425" w:rsidR="00A002FA" w:rsidRDefault="00A002FA" w:rsidP="00A002FA">
      <w:pPr>
        <w:pStyle w:val="Odstavecseseznamem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02FA">
        <w:rPr>
          <w:rFonts w:ascii="Times New Roman" w:hAnsi="Times New Roman" w:cs="Times New Roman"/>
          <w:b/>
          <w:bCs/>
          <w:sz w:val="24"/>
          <w:szCs w:val="24"/>
        </w:rPr>
        <w:t xml:space="preserve">ryze konkávní </w:t>
      </w:r>
      <w:r w:rsidRPr="00A002FA">
        <w:rPr>
          <w:rFonts w:ascii="Times New Roman" w:hAnsi="Times New Roman" w:cs="Times New Roman"/>
          <w:sz w:val="24"/>
          <w:szCs w:val="24"/>
        </w:rPr>
        <w:t>(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>f ´</w:t>
      </w:r>
      <w:r w:rsidRPr="00A002FA">
        <w:rPr>
          <w:rFonts w:ascii="Times New Roman" w:hAnsi="Times New Roman" w:cs="Times New Roman"/>
          <w:sz w:val="24"/>
          <w:szCs w:val="24"/>
        </w:rPr>
        <w:t>´(</w:t>
      </w:r>
      <w:r w:rsidRPr="00A002FA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A002FA">
        <w:rPr>
          <w:rFonts w:ascii="Times New Roman" w:hAnsi="Times New Roman" w:cs="Times New Roman"/>
          <w:sz w:val="24"/>
          <w:szCs w:val="24"/>
        </w:rPr>
        <w:t>) &lt;</w:t>
      </w:r>
      <w:r w:rsidRPr="00A002FA">
        <w:rPr>
          <w:rFonts w:ascii="Times New Roman" w:hAnsi="Times New Roman" w:cs="Times New Roman"/>
          <w:sz w:val="24"/>
          <w:szCs w:val="24"/>
          <w:lang w:val="en-US"/>
        </w:rPr>
        <w:t xml:space="preserve"> 0</w:t>
      </w:r>
      <w:r w:rsidRPr="00A002F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420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202A" w:rsidRPr="0074202A">
        <w:rPr>
          <w:rFonts w:ascii="Times New Roman" w:hAnsi="Times New Roman" w:cs="Times New Roman"/>
          <w:sz w:val="24"/>
          <w:szCs w:val="24"/>
        </w:rPr>
        <w:t>Zjistíme, jsou-li body podezřelé z inflexe</w:t>
      </w:r>
      <w:r w:rsidR="0074202A">
        <w:rPr>
          <w:rFonts w:ascii="Times New Roman" w:hAnsi="Times New Roman" w:cs="Times New Roman"/>
          <w:b/>
          <w:bCs/>
          <w:sz w:val="24"/>
          <w:szCs w:val="24"/>
        </w:rPr>
        <w:t xml:space="preserve"> inflexní.</w:t>
      </w:r>
    </w:p>
    <w:p w14:paraId="1C0A2FFB" w14:textId="4DDF71E5" w:rsidR="00A002FA" w:rsidRDefault="00A002FA" w:rsidP="00A002FA">
      <w:pPr>
        <w:pStyle w:val="Odstavecseseznamem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1437F" w14:textId="672728CA" w:rsidR="00A002FA" w:rsidRDefault="00A002FA" w:rsidP="00A002FA">
      <w:pPr>
        <w:pStyle w:val="Odstavecseseznamem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EFCAF" w14:textId="5DFF25B5" w:rsidR="00A002FA" w:rsidRDefault="00A002FA" w:rsidP="00A002FA">
      <w:pPr>
        <w:pStyle w:val="Odstavecseseznamem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567755" w14:textId="77777777" w:rsidR="00A002FA" w:rsidRDefault="00A002FA" w:rsidP="00A002FA">
      <w:pPr>
        <w:pStyle w:val="Odstavecseseznamem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34D5E9" w14:textId="77777777" w:rsidR="00A002FA" w:rsidRDefault="00A002FA" w:rsidP="00A002FA">
      <w:pPr>
        <w:pStyle w:val="Odstavecseseznamem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5FAF9" w14:textId="77777777" w:rsidR="00A002FA" w:rsidRPr="00A002FA" w:rsidRDefault="00A002FA" w:rsidP="00A002F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751CEE1B" w14:textId="3FD5597A" w:rsidR="00A002FA" w:rsidRPr="00A002FA" w:rsidRDefault="00A002FA" w:rsidP="00A002F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2FA">
        <w:rPr>
          <w:rFonts w:ascii="Times New Roman" w:hAnsi="Times New Roman" w:cs="Times New Roman"/>
          <w:sz w:val="24"/>
          <w:szCs w:val="24"/>
        </w:rPr>
        <w:t xml:space="preserve">Načrtneme </w:t>
      </w:r>
      <w:r w:rsidRPr="00A002FA">
        <w:rPr>
          <w:rFonts w:ascii="Times New Roman" w:hAnsi="Times New Roman" w:cs="Times New Roman"/>
          <w:b/>
          <w:bCs/>
          <w:sz w:val="24"/>
          <w:szCs w:val="24"/>
        </w:rPr>
        <w:t>graf</w:t>
      </w:r>
      <w:r w:rsidRPr="00A002FA">
        <w:rPr>
          <w:rFonts w:ascii="Times New Roman" w:hAnsi="Times New Roman" w:cs="Times New Roman"/>
          <w:sz w:val="24"/>
          <w:szCs w:val="24"/>
        </w:rPr>
        <w:t>.</w:t>
      </w:r>
    </w:p>
    <w:p w14:paraId="70F89B37" w14:textId="77777777" w:rsidR="00A002FA" w:rsidRDefault="00A002FA" w:rsidP="00A002FA">
      <w:pPr>
        <w:jc w:val="both"/>
      </w:pPr>
    </w:p>
    <w:sectPr w:rsidR="00A00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D5168"/>
    <w:multiLevelType w:val="hybridMultilevel"/>
    <w:tmpl w:val="1FA8DC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C78D1F0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513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FA"/>
    <w:rsid w:val="00052480"/>
    <w:rsid w:val="0074202A"/>
    <w:rsid w:val="00A002FA"/>
    <w:rsid w:val="00F4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FD40"/>
  <w15:chartTrackingRefBased/>
  <w15:docId w15:val="{6926EC5C-FB44-4A60-8318-483FFE28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0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9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Martina</dc:creator>
  <cp:keywords/>
  <dc:description/>
  <cp:lastModifiedBy>Pavlačková Martina</cp:lastModifiedBy>
  <cp:revision>2</cp:revision>
  <dcterms:created xsi:type="dcterms:W3CDTF">2022-04-04T14:23:00Z</dcterms:created>
  <dcterms:modified xsi:type="dcterms:W3CDTF">2022-04-04T14:23:00Z</dcterms:modified>
</cp:coreProperties>
</file>