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7279" w14:textId="5985DDB4" w:rsidR="00EE7FEF" w:rsidRPr="00EE7FEF" w:rsidRDefault="00EE7FEF" w:rsidP="00EE7FE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64981009"/>
      <w:bookmarkEnd w:id="0"/>
      <w:r w:rsidRPr="00EE7FEF">
        <w:rPr>
          <w:rFonts w:ascii="Times New Roman" w:hAnsi="Times New Roman" w:cs="Times New Roman"/>
          <w:b/>
          <w:bCs/>
          <w:sz w:val="24"/>
          <w:szCs w:val="24"/>
        </w:rPr>
        <w:t xml:space="preserve">Limita funkce </w:t>
      </w:r>
      <w:r w:rsidRPr="00EE7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EE7FEF">
        <w:rPr>
          <w:rFonts w:ascii="Times New Roman" w:hAnsi="Times New Roman" w:cs="Times New Roman"/>
          <w:b/>
          <w:bCs/>
          <w:sz w:val="24"/>
          <w:szCs w:val="24"/>
        </w:rPr>
        <w:t xml:space="preserve"> v bodě </w:t>
      </w:r>
      <w:r w:rsidRPr="00EE7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</w:p>
    <w:p w14:paraId="4B8A8202" w14:textId="750613FB" w:rsidR="00EE7FEF" w:rsidRDefault="00EE7FEF" w:rsidP="00EE7F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E09CA95" wp14:editId="08ADA327">
            <wp:extent cx="907085" cy="288345"/>
            <wp:effectExtent l="0" t="0" r="762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55" cy="30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97002" w14:textId="0E845C46" w:rsidR="0050563C" w:rsidRDefault="0050563C" w:rsidP="0050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hodnota, ke které se </w:t>
      </w:r>
      <w:proofErr w:type="gramStart"/>
      <w:r>
        <w:rPr>
          <w:rFonts w:ascii="Times New Roman" w:hAnsi="Times New Roman" w:cs="Times New Roman"/>
          <w:sz w:val="24"/>
          <w:szCs w:val="24"/>
        </w:rPr>
        <w:t>blíží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3C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0563C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), když se </w:t>
      </w:r>
      <w:r w:rsidRPr="0050563C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blíží k </w:t>
      </w:r>
      <w:r w:rsidRPr="0050563C">
        <w:rPr>
          <w:rFonts w:ascii="Times New Roman" w:hAnsi="Times New Roman" w:cs="Times New Roman"/>
          <w:i/>
          <w:iCs/>
          <w:sz w:val="24"/>
          <w:szCs w:val="24"/>
        </w:rPr>
        <w:t>c</w:t>
      </w:r>
    </w:p>
    <w:p w14:paraId="100A0836" w14:textId="4B59B53B" w:rsidR="00B45D9A" w:rsidRDefault="001A5138">
      <w:pPr>
        <w:rPr>
          <w:rFonts w:ascii="Times New Roman" w:hAnsi="Times New Roman" w:cs="Times New Roman"/>
          <w:sz w:val="24"/>
          <w:szCs w:val="24"/>
        </w:rPr>
      </w:pPr>
      <w:r w:rsidRPr="001A5138">
        <w:rPr>
          <w:rFonts w:ascii="Times New Roman" w:hAnsi="Times New Roman" w:cs="Times New Roman"/>
          <w:sz w:val="24"/>
          <w:szCs w:val="24"/>
        </w:rPr>
        <w:t xml:space="preserve">1. </w:t>
      </w:r>
      <w:r w:rsidRPr="001A5138">
        <w:rPr>
          <w:rFonts w:ascii="Times New Roman" w:hAnsi="Times New Roman" w:cs="Times New Roman"/>
          <w:b/>
          <w:bCs/>
          <w:sz w:val="24"/>
          <w:szCs w:val="24"/>
        </w:rPr>
        <w:t>Vlastní limita ve vlastním bodě</w:t>
      </w:r>
      <w:r w:rsidRPr="001A5138">
        <w:rPr>
          <w:rFonts w:ascii="Times New Roman" w:hAnsi="Times New Roman" w:cs="Times New Roman"/>
          <w:sz w:val="24"/>
          <w:szCs w:val="24"/>
        </w:rPr>
        <w:t xml:space="preserve">: </w:t>
      </w:r>
      <w:r w:rsidRPr="001A5138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A5138">
        <w:rPr>
          <w:rFonts w:ascii="Times New Roman" w:hAnsi="Times New Roman" w:cs="Times New Roman"/>
          <w:sz w:val="24"/>
          <w:szCs w:val="24"/>
        </w:rPr>
        <w:t xml:space="preserve"> je reálné číslo, </w:t>
      </w:r>
      <w:r w:rsidRPr="001A513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A5138">
        <w:rPr>
          <w:rFonts w:ascii="Times New Roman" w:hAnsi="Times New Roman" w:cs="Times New Roman"/>
          <w:sz w:val="24"/>
          <w:szCs w:val="24"/>
        </w:rPr>
        <w:t xml:space="preserve"> je reálné číslo</w:t>
      </w:r>
    </w:p>
    <w:p w14:paraId="471E8EAE" w14:textId="350C026D" w:rsidR="001A5138" w:rsidRDefault="004F660F" w:rsidP="00CD42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9D850D" wp14:editId="0DA6049F">
            <wp:extent cx="3534305" cy="2640787"/>
            <wp:effectExtent l="0" t="0" r="0" b="762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726" cy="266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5EA6E" w14:textId="57740D73" w:rsidR="00CD42A9" w:rsidRDefault="00CD42A9" w:rsidP="00CD42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34EC37" wp14:editId="4DF69460">
            <wp:extent cx="907085" cy="288345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55" cy="30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77204" w14:textId="412C16BA" w:rsidR="001A5138" w:rsidRDefault="001A5138" w:rsidP="00CD42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se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blíží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 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tak se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254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blíží k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1A5A71F9" w14:textId="4E15E642" w:rsidR="001A5138" w:rsidRDefault="001A5138">
      <w:pPr>
        <w:rPr>
          <w:rFonts w:ascii="Times New Roman" w:hAnsi="Times New Roman" w:cs="Times New Roman"/>
          <w:sz w:val="24"/>
          <w:szCs w:val="24"/>
        </w:rPr>
      </w:pPr>
    </w:p>
    <w:p w14:paraId="392F5748" w14:textId="0CB640A1" w:rsidR="001A5138" w:rsidRDefault="001A5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A5138">
        <w:rPr>
          <w:rFonts w:ascii="Times New Roman" w:hAnsi="Times New Roman" w:cs="Times New Roman"/>
          <w:b/>
          <w:bCs/>
          <w:sz w:val="24"/>
          <w:szCs w:val="24"/>
        </w:rPr>
        <w:t>Vlastní limita v nevlastním bodě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A5138"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je některé z nekonečen, </w:t>
      </w:r>
      <w:r w:rsidRPr="001A5138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reálné číslo</w:t>
      </w:r>
    </w:p>
    <w:p w14:paraId="46DA0A60" w14:textId="0EE44F53" w:rsidR="00C50000" w:rsidRDefault="00C5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08C8FA" wp14:editId="0B7FBCB1">
            <wp:extent cx="2640787" cy="1937545"/>
            <wp:effectExtent l="0" t="0" r="7620" b="571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859" cy="195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3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A56994" wp14:editId="2D685A94">
            <wp:extent cx="2670048" cy="1395603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449" cy="141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754BA" w14:textId="7D7BC806" w:rsidR="001A5138" w:rsidRDefault="00CD4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noProof/>
        </w:rPr>
        <w:drawing>
          <wp:inline distT="0" distB="0" distL="0" distR="0" wp14:anchorId="231ABA71" wp14:editId="0D6B9368">
            <wp:extent cx="994867" cy="345777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9668" cy="36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4CDF9A3F" wp14:editId="3749A2EA">
            <wp:extent cx="1024128" cy="296605"/>
            <wp:effectExtent l="0" t="0" r="5080" b="825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7194" cy="30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985AD" w14:textId="0C15A201" w:rsidR="0025451E" w:rsidRDefault="0025451E" w:rsidP="00254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se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blíží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 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 xml:space="preserve">, tak se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blíží k 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Když se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blíží k -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 xml:space="preserve">, tak se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blíží k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587AAE65" w14:textId="7099E93A" w:rsidR="0025451E" w:rsidRDefault="0025451E" w:rsidP="0025451E">
      <w:pPr>
        <w:rPr>
          <w:rFonts w:ascii="Times New Roman" w:hAnsi="Times New Roman" w:cs="Times New Roman"/>
          <w:sz w:val="24"/>
          <w:szCs w:val="24"/>
        </w:rPr>
      </w:pPr>
    </w:p>
    <w:p w14:paraId="7499E771" w14:textId="16256E76" w:rsidR="001A5138" w:rsidRDefault="001A5138">
      <w:pPr>
        <w:rPr>
          <w:rFonts w:ascii="Times New Roman" w:hAnsi="Times New Roman" w:cs="Times New Roman"/>
          <w:sz w:val="24"/>
          <w:szCs w:val="24"/>
        </w:rPr>
      </w:pPr>
    </w:p>
    <w:p w14:paraId="350B4F6E" w14:textId="0DF2F6B0" w:rsidR="0025451E" w:rsidRDefault="0025451E">
      <w:pPr>
        <w:rPr>
          <w:rFonts w:ascii="Times New Roman" w:hAnsi="Times New Roman" w:cs="Times New Roman"/>
          <w:sz w:val="24"/>
          <w:szCs w:val="24"/>
        </w:rPr>
      </w:pPr>
    </w:p>
    <w:p w14:paraId="1B381D05" w14:textId="77777777" w:rsidR="00EE7FEF" w:rsidRDefault="00EE7FEF">
      <w:pPr>
        <w:rPr>
          <w:rFonts w:ascii="Times New Roman" w:hAnsi="Times New Roman" w:cs="Times New Roman"/>
          <w:sz w:val="24"/>
          <w:szCs w:val="24"/>
        </w:rPr>
      </w:pPr>
    </w:p>
    <w:p w14:paraId="68456A3A" w14:textId="6A174ED4" w:rsidR="001A5138" w:rsidRDefault="001A5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A5138">
        <w:rPr>
          <w:rFonts w:ascii="Times New Roman" w:hAnsi="Times New Roman" w:cs="Times New Roman"/>
          <w:b/>
          <w:bCs/>
          <w:sz w:val="24"/>
          <w:szCs w:val="24"/>
        </w:rPr>
        <w:t>Nevlastní limita ve vlastním bodě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A5138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A5138">
        <w:rPr>
          <w:rFonts w:ascii="Times New Roman" w:hAnsi="Times New Roman" w:cs="Times New Roman"/>
          <w:sz w:val="24"/>
          <w:szCs w:val="24"/>
        </w:rPr>
        <w:t xml:space="preserve"> je reálné číslo, </w:t>
      </w:r>
      <w:r w:rsidRPr="001A513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A5138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některé z nekonečen</w:t>
      </w:r>
    </w:p>
    <w:p w14:paraId="34DDA27B" w14:textId="4FF33CAB" w:rsidR="0025451E" w:rsidRDefault="00254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DC8D6F8" w14:textId="449CA04F" w:rsidR="00740816" w:rsidRDefault="0074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530954" wp14:editId="0114919F">
            <wp:extent cx="2216505" cy="1895109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105" cy="191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B76156" wp14:editId="489501B9">
            <wp:extent cx="2370125" cy="1810178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968" cy="181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7F8" w14:textId="232BCEF5" w:rsidR="00740816" w:rsidRDefault="0074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noProof/>
        </w:rPr>
        <w:drawing>
          <wp:inline distT="0" distB="0" distL="0" distR="0" wp14:anchorId="4D32E6F6" wp14:editId="6ED07944">
            <wp:extent cx="929030" cy="316558"/>
            <wp:effectExtent l="0" t="0" r="4445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49683" cy="3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noProof/>
        </w:rPr>
        <w:drawing>
          <wp:inline distT="0" distB="0" distL="0" distR="0" wp14:anchorId="2E05F5AF" wp14:editId="09CC4FAB">
            <wp:extent cx="1038758" cy="286324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12164" cy="30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48472" w14:textId="212C6FFA" w:rsidR="001A5138" w:rsidRDefault="00254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se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blíží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 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tak se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blíží k 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∞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Když se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blíží k 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tak se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blíží k -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∞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</w:p>
    <w:p w14:paraId="0EBE35E1" w14:textId="3225C025" w:rsidR="001A5138" w:rsidRDefault="001A5138">
      <w:pPr>
        <w:rPr>
          <w:rFonts w:ascii="Times New Roman" w:hAnsi="Times New Roman" w:cs="Times New Roman"/>
          <w:sz w:val="24"/>
          <w:szCs w:val="24"/>
        </w:rPr>
      </w:pPr>
    </w:p>
    <w:p w14:paraId="1B3B0913" w14:textId="073B5998" w:rsidR="002D7072" w:rsidRDefault="002D7072" w:rsidP="001A5138">
      <w:pPr>
        <w:rPr>
          <w:rFonts w:ascii="Times New Roman" w:hAnsi="Times New Roman" w:cs="Times New Roman"/>
          <w:sz w:val="24"/>
          <w:szCs w:val="24"/>
        </w:rPr>
      </w:pPr>
    </w:p>
    <w:p w14:paraId="6EAA6F56" w14:textId="77777777" w:rsidR="002D7072" w:rsidRDefault="002D7072" w:rsidP="001A5138">
      <w:pPr>
        <w:rPr>
          <w:rFonts w:ascii="Times New Roman" w:hAnsi="Times New Roman" w:cs="Times New Roman"/>
          <w:sz w:val="24"/>
          <w:szCs w:val="24"/>
        </w:rPr>
      </w:pPr>
    </w:p>
    <w:p w14:paraId="518EA118" w14:textId="77777777" w:rsidR="002D7072" w:rsidRDefault="002D7072" w:rsidP="001A5138">
      <w:pPr>
        <w:rPr>
          <w:rFonts w:ascii="Times New Roman" w:hAnsi="Times New Roman" w:cs="Times New Roman"/>
          <w:sz w:val="24"/>
          <w:szCs w:val="24"/>
        </w:rPr>
      </w:pPr>
    </w:p>
    <w:p w14:paraId="580619EB" w14:textId="77777777" w:rsidR="002D7072" w:rsidRDefault="002D7072" w:rsidP="001A5138">
      <w:pPr>
        <w:rPr>
          <w:rFonts w:ascii="Times New Roman" w:hAnsi="Times New Roman" w:cs="Times New Roman"/>
          <w:sz w:val="24"/>
          <w:szCs w:val="24"/>
        </w:rPr>
      </w:pPr>
    </w:p>
    <w:p w14:paraId="6504781F" w14:textId="77777777" w:rsidR="002D7072" w:rsidRDefault="002D7072" w:rsidP="001A5138">
      <w:pPr>
        <w:rPr>
          <w:rFonts w:ascii="Times New Roman" w:hAnsi="Times New Roman" w:cs="Times New Roman"/>
          <w:sz w:val="24"/>
          <w:szCs w:val="24"/>
        </w:rPr>
      </w:pPr>
    </w:p>
    <w:p w14:paraId="2EF58B65" w14:textId="77777777" w:rsidR="002D7072" w:rsidRDefault="002D7072" w:rsidP="001A5138">
      <w:pPr>
        <w:rPr>
          <w:rFonts w:ascii="Times New Roman" w:hAnsi="Times New Roman" w:cs="Times New Roman"/>
          <w:sz w:val="24"/>
          <w:szCs w:val="24"/>
        </w:rPr>
      </w:pPr>
    </w:p>
    <w:p w14:paraId="73B30964" w14:textId="77777777" w:rsidR="002D7072" w:rsidRDefault="002D7072" w:rsidP="001A5138">
      <w:pPr>
        <w:rPr>
          <w:rFonts w:ascii="Times New Roman" w:hAnsi="Times New Roman" w:cs="Times New Roman"/>
          <w:sz w:val="24"/>
          <w:szCs w:val="24"/>
        </w:rPr>
      </w:pPr>
    </w:p>
    <w:p w14:paraId="55DFA7B0" w14:textId="77777777" w:rsidR="002D7072" w:rsidRDefault="002D7072" w:rsidP="001A5138">
      <w:pPr>
        <w:rPr>
          <w:rFonts w:ascii="Times New Roman" w:hAnsi="Times New Roman" w:cs="Times New Roman"/>
          <w:sz w:val="24"/>
          <w:szCs w:val="24"/>
        </w:rPr>
      </w:pPr>
    </w:p>
    <w:p w14:paraId="72EA283E" w14:textId="77777777" w:rsidR="002D7072" w:rsidRDefault="002D7072" w:rsidP="001A5138">
      <w:pPr>
        <w:rPr>
          <w:rFonts w:ascii="Times New Roman" w:hAnsi="Times New Roman" w:cs="Times New Roman"/>
          <w:sz w:val="24"/>
          <w:szCs w:val="24"/>
        </w:rPr>
      </w:pPr>
    </w:p>
    <w:p w14:paraId="2EE1D4B2" w14:textId="77777777" w:rsidR="002D7072" w:rsidRDefault="002D7072" w:rsidP="001A5138">
      <w:pPr>
        <w:rPr>
          <w:rFonts w:ascii="Times New Roman" w:hAnsi="Times New Roman" w:cs="Times New Roman"/>
          <w:sz w:val="24"/>
          <w:szCs w:val="24"/>
        </w:rPr>
      </w:pPr>
    </w:p>
    <w:p w14:paraId="0919C0B9" w14:textId="77777777" w:rsidR="002D7072" w:rsidRDefault="002D7072" w:rsidP="001A5138">
      <w:pPr>
        <w:rPr>
          <w:rFonts w:ascii="Times New Roman" w:hAnsi="Times New Roman" w:cs="Times New Roman"/>
          <w:sz w:val="24"/>
          <w:szCs w:val="24"/>
        </w:rPr>
      </w:pPr>
    </w:p>
    <w:p w14:paraId="61462233" w14:textId="77777777" w:rsidR="002D7072" w:rsidRDefault="002D7072" w:rsidP="001A5138">
      <w:pPr>
        <w:rPr>
          <w:rFonts w:ascii="Times New Roman" w:hAnsi="Times New Roman" w:cs="Times New Roman"/>
          <w:sz w:val="24"/>
          <w:szCs w:val="24"/>
        </w:rPr>
      </w:pPr>
    </w:p>
    <w:p w14:paraId="06030AEE" w14:textId="77777777" w:rsidR="002D7072" w:rsidRDefault="002D7072" w:rsidP="001A5138">
      <w:pPr>
        <w:rPr>
          <w:rFonts w:ascii="Times New Roman" w:hAnsi="Times New Roman" w:cs="Times New Roman"/>
          <w:sz w:val="24"/>
          <w:szCs w:val="24"/>
        </w:rPr>
      </w:pPr>
    </w:p>
    <w:p w14:paraId="16A3085F" w14:textId="77777777" w:rsidR="002D7072" w:rsidRDefault="002D7072" w:rsidP="001A5138">
      <w:pPr>
        <w:rPr>
          <w:rFonts w:ascii="Times New Roman" w:hAnsi="Times New Roman" w:cs="Times New Roman"/>
          <w:sz w:val="24"/>
          <w:szCs w:val="24"/>
        </w:rPr>
      </w:pPr>
    </w:p>
    <w:p w14:paraId="0EE030C4" w14:textId="77777777" w:rsidR="002D7072" w:rsidRDefault="002D7072" w:rsidP="001A5138">
      <w:pPr>
        <w:rPr>
          <w:rFonts w:ascii="Times New Roman" w:hAnsi="Times New Roman" w:cs="Times New Roman"/>
          <w:sz w:val="24"/>
          <w:szCs w:val="24"/>
        </w:rPr>
      </w:pPr>
    </w:p>
    <w:p w14:paraId="3A7434AB" w14:textId="77777777" w:rsidR="002D7072" w:rsidRDefault="002D7072" w:rsidP="001A5138">
      <w:pPr>
        <w:rPr>
          <w:rFonts w:ascii="Times New Roman" w:hAnsi="Times New Roman" w:cs="Times New Roman"/>
          <w:sz w:val="24"/>
          <w:szCs w:val="24"/>
        </w:rPr>
      </w:pPr>
    </w:p>
    <w:p w14:paraId="26E57905" w14:textId="77777777" w:rsidR="002D7072" w:rsidRDefault="002D7072" w:rsidP="001A5138">
      <w:pPr>
        <w:rPr>
          <w:rFonts w:ascii="Times New Roman" w:hAnsi="Times New Roman" w:cs="Times New Roman"/>
          <w:sz w:val="24"/>
          <w:szCs w:val="24"/>
        </w:rPr>
      </w:pPr>
    </w:p>
    <w:p w14:paraId="5E5C3138" w14:textId="77777777" w:rsidR="00EE7FEF" w:rsidRDefault="00EE7FEF" w:rsidP="001A5138">
      <w:pPr>
        <w:rPr>
          <w:rFonts w:ascii="Times New Roman" w:hAnsi="Times New Roman" w:cs="Times New Roman"/>
          <w:sz w:val="24"/>
          <w:szCs w:val="24"/>
        </w:rPr>
      </w:pPr>
    </w:p>
    <w:p w14:paraId="66E2B09F" w14:textId="52BE01E9" w:rsidR="001A5138" w:rsidRDefault="001A5138" w:rsidP="001A5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A5138">
        <w:rPr>
          <w:rFonts w:ascii="Times New Roman" w:hAnsi="Times New Roman" w:cs="Times New Roman"/>
          <w:b/>
          <w:bCs/>
          <w:sz w:val="24"/>
          <w:szCs w:val="24"/>
        </w:rPr>
        <w:t>Nevlastní limita v nevlastním bodě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A5138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A5138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některé z nekonečen</w:t>
      </w:r>
      <w:r w:rsidRPr="001A5138">
        <w:rPr>
          <w:rFonts w:ascii="Times New Roman" w:hAnsi="Times New Roman" w:cs="Times New Roman"/>
          <w:sz w:val="24"/>
          <w:szCs w:val="24"/>
        </w:rPr>
        <w:t xml:space="preserve">, </w:t>
      </w:r>
      <w:r w:rsidRPr="001A513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A5138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některé z</w:t>
      </w:r>
      <w:r w:rsidR="00C5000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nekonečen</w:t>
      </w:r>
    </w:p>
    <w:p w14:paraId="2CA80797" w14:textId="6AAAA9F2" w:rsidR="00C50000" w:rsidRDefault="00C50000" w:rsidP="00C5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74B704" wp14:editId="15CF94A8">
            <wp:extent cx="3094305" cy="211978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149" cy="213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09FAB" w14:textId="02032D61" w:rsidR="00C50000" w:rsidRDefault="00C50000" w:rsidP="001A5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E3301">
        <w:rPr>
          <w:noProof/>
        </w:rPr>
        <w:drawing>
          <wp:inline distT="0" distB="0" distL="0" distR="0" wp14:anchorId="371416C2" wp14:editId="18B9E632">
            <wp:extent cx="1324051" cy="307752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54522" cy="31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330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E7B8294" wp14:editId="21B0C836">
            <wp:extent cx="1024128" cy="320475"/>
            <wp:effectExtent l="0" t="0" r="5080" b="38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1280" cy="32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330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3975EC4" w14:textId="2FE36C22" w:rsidR="004E3301" w:rsidRDefault="004E3301" w:rsidP="004E3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se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blíží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 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 xml:space="preserve">, tak se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blíží k -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∞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Když se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blíží k 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 xml:space="preserve">, tak se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blíží k 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∞</w:t>
      </w:r>
    </w:p>
    <w:p w14:paraId="55E9B9F3" w14:textId="211B53A8" w:rsidR="004E3301" w:rsidRDefault="004E3301" w:rsidP="001A5138">
      <w:pPr>
        <w:rPr>
          <w:rFonts w:ascii="Times New Roman" w:hAnsi="Times New Roman" w:cs="Times New Roman"/>
          <w:sz w:val="24"/>
          <w:szCs w:val="24"/>
        </w:rPr>
      </w:pPr>
    </w:p>
    <w:p w14:paraId="5EFEEC72" w14:textId="57869C44" w:rsidR="00C50000" w:rsidRDefault="00C50000" w:rsidP="00C5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D89465" wp14:editId="03C8719C">
            <wp:extent cx="2889504" cy="1999041"/>
            <wp:effectExtent l="0" t="0" r="6350" b="127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59" cy="202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5AF1F" w14:textId="33E33F0D" w:rsidR="00C50000" w:rsidRPr="001A5138" w:rsidRDefault="004E3301" w:rsidP="004E3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0000">
        <w:rPr>
          <w:noProof/>
        </w:rPr>
        <w:drawing>
          <wp:inline distT="0" distB="0" distL="0" distR="0" wp14:anchorId="02B5E58F" wp14:editId="57646932">
            <wp:extent cx="1199693" cy="338737"/>
            <wp:effectExtent l="0" t="0" r="635" b="444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5966" cy="36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000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50000">
        <w:rPr>
          <w:rFonts w:ascii="Times New Roman" w:hAnsi="Times New Roman" w:cs="Times New Roman"/>
          <w:sz w:val="24"/>
          <w:szCs w:val="24"/>
        </w:rPr>
        <w:t xml:space="preserve"> </w:t>
      </w:r>
      <w:r w:rsidR="00C50000">
        <w:rPr>
          <w:noProof/>
        </w:rPr>
        <w:drawing>
          <wp:inline distT="0" distB="0" distL="0" distR="0" wp14:anchorId="501E4457" wp14:editId="083F46CF">
            <wp:extent cx="1214323" cy="306917"/>
            <wp:effectExtent l="0" t="0" r="508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88706" cy="32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1A8F5" w14:textId="3B156B96" w:rsidR="004E3301" w:rsidRDefault="004E3301" w:rsidP="004E330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se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blíží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 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 xml:space="preserve">, tak se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blíží k 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∞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Když se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blíží k 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 xml:space="preserve">, tak se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blíží k -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∞</w:t>
      </w:r>
    </w:p>
    <w:p w14:paraId="6D492940" w14:textId="6A6701A0" w:rsidR="001A5138" w:rsidRDefault="001A5138">
      <w:pPr>
        <w:rPr>
          <w:rFonts w:ascii="Times New Roman" w:hAnsi="Times New Roman" w:cs="Times New Roman"/>
          <w:sz w:val="24"/>
          <w:szCs w:val="24"/>
        </w:rPr>
      </w:pPr>
    </w:p>
    <w:p w14:paraId="4207E593" w14:textId="43FF0222" w:rsidR="0025451E" w:rsidRDefault="0025451E">
      <w:pPr>
        <w:rPr>
          <w:rFonts w:ascii="Times New Roman" w:hAnsi="Times New Roman" w:cs="Times New Roman"/>
          <w:sz w:val="24"/>
          <w:szCs w:val="24"/>
        </w:rPr>
      </w:pPr>
    </w:p>
    <w:p w14:paraId="227BF49B" w14:textId="77777777" w:rsidR="002D7072" w:rsidRDefault="002D7072">
      <w:pPr>
        <w:rPr>
          <w:rFonts w:ascii="Times New Roman" w:hAnsi="Times New Roman" w:cs="Times New Roman"/>
          <w:sz w:val="24"/>
          <w:szCs w:val="24"/>
        </w:rPr>
      </w:pPr>
    </w:p>
    <w:p w14:paraId="73128D31" w14:textId="77777777" w:rsidR="002D7072" w:rsidRDefault="002D7072">
      <w:pPr>
        <w:rPr>
          <w:rFonts w:ascii="Times New Roman" w:hAnsi="Times New Roman" w:cs="Times New Roman"/>
          <w:sz w:val="24"/>
          <w:szCs w:val="24"/>
        </w:rPr>
      </w:pPr>
    </w:p>
    <w:p w14:paraId="33789890" w14:textId="77777777" w:rsidR="002D7072" w:rsidRDefault="002D7072">
      <w:pPr>
        <w:rPr>
          <w:rFonts w:ascii="Times New Roman" w:hAnsi="Times New Roman" w:cs="Times New Roman"/>
          <w:sz w:val="24"/>
          <w:szCs w:val="24"/>
        </w:rPr>
      </w:pPr>
    </w:p>
    <w:p w14:paraId="6E038A00" w14:textId="77777777" w:rsidR="002D7072" w:rsidRDefault="002D7072">
      <w:pPr>
        <w:rPr>
          <w:rFonts w:ascii="Times New Roman" w:hAnsi="Times New Roman" w:cs="Times New Roman"/>
          <w:sz w:val="24"/>
          <w:szCs w:val="24"/>
        </w:rPr>
      </w:pPr>
    </w:p>
    <w:p w14:paraId="20D38D12" w14:textId="77777777" w:rsidR="00916C57" w:rsidRDefault="00916C57">
      <w:pPr>
        <w:rPr>
          <w:rFonts w:ascii="Times New Roman" w:hAnsi="Times New Roman" w:cs="Times New Roman"/>
          <w:sz w:val="24"/>
          <w:szCs w:val="24"/>
        </w:rPr>
      </w:pPr>
    </w:p>
    <w:p w14:paraId="2901A201" w14:textId="0AE8D22C" w:rsidR="0025451E" w:rsidRDefault="0025451E">
      <w:pPr>
        <w:rPr>
          <w:rFonts w:ascii="Times New Roman" w:hAnsi="Times New Roman" w:cs="Times New Roman"/>
          <w:sz w:val="24"/>
          <w:szCs w:val="24"/>
        </w:rPr>
      </w:pPr>
      <w:r w:rsidRPr="002D7072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Příklad</w:t>
      </w:r>
      <w:r>
        <w:rPr>
          <w:rFonts w:ascii="Times New Roman" w:hAnsi="Times New Roman" w:cs="Times New Roman"/>
          <w:sz w:val="24"/>
          <w:szCs w:val="24"/>
        </w:rPr>
        <w:t xml:space="preserve">: Určete limity v bodech, kde funkce </w:t>
      </w:r>
      <w:r w:rsidRPr="0025451E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není definována a v obou nekonečnech</w:t>
      </w:r>
    </w:p>
    <w:p w14:paraId="29949216" w14:textId="0207CFC4" w:rsidR="0025451E" w:rsidRDefault="002545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7B1589" wp14:editId="2441B0E1">
            <wp:extent cx="4972050" cy="3489533"/>
            <wp:effectExtent l="38100" t="38100" r="38100" b="349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417" cy="3504529"/>
                    </a:xfrm>
                    <a:prstGeom prst="rect">
                      <a:avLst/>
                    </a:prstGeom>
                    <a:effectLst>
                      <a:glow rad="254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01EE10F8" w14:textId="77777777" w:rsidR="00916C57" w:rsidRDefault="00916C57" w:rsidP="00916C5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Jednostranné l</w:t>
      </w:r>
      <w:r w:rsidRPr="00EE7FEF">
        <w:rPr>
          <w:rFonts w:ascii="Times New Roman" w:hAnsi="Times New Roman" w:cs="Times New Roman"/>
          <w:b/>
          <w:bCs/>
          <w:sz w:val="24"/>
          <w:szCs w:val="24"/>
        </w:rPr>
        <w:t>imit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E7FEF">
        <w:rPr>
          <w:rFonts w:ascii="Times New Roman" w:hAnsi="Times New Roman" w:cs="Times New Roman"/>
          <w:b/>
          <w:bCs/>
          <w:sz w:val="24"/>
          <w:szCs w:val="24"/>
        </w:rPr>
        <w:t xml:space="preserve"> funkce </w:t>
      </w:r>
      <w:r w:rsidRPr="00EE7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EE7FEF">
        <w:rPr>
          <w:rFonts w:ascii="Times New Roman" w:hAnsi="Times New Roman" w:cs="Times New Roman"/>
          <w:b/>
          <w:bCs/>
          <w:sz w:val="24"/>
          <w:szCs w:val="24"/>
        </w:rPr>
        <w:t xml:space="preserve"> v bodě </w:t>
      </w:r>
      <w:r w:rsidRPr="00EE7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</w:p>
    <w:p w14:paraId="250D9B4E" w14:textId="77777777" w:rsidR="00916C57" w:rsidRDefault="00916C57" w:rsidP="00916C57">
      <w:pPr>
        <w:jc w:val="both"/>
        <w:rPr>
          <w:rFonts w:ascii="Times New Roman" w:hAnsi="Times New Roman" w:cs="Times New Roman"/>
          <w:sz w:val="24"/>
          <w:szCs w:val="24"/>
        </w:rPr>
      </w:pPr>
      <w:r w:rsidRPr="0050563C">
        <w:rPr>
          <w:rFonts w:ascii="Times New Roman" w:hAnsi="Times New Roman" w:cs="Times New Roman"/>
          <w:b/>
          <w:bCs/>
          <w:sz w:val="24"/>
          <w:szCs w:val="24"/>
        </w:rPr>
        <w:t xml:space="preserve">Limita zleva v bodě </w:t>
      </w:r>
      <w:r w:rsidRPr="00505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: hodnota, ke které se </w:t>
      </w:r>
      <w:proofErr w:type="gramStart"/>
      <w:r>
        <w:rPr>
          <w:rFonts w:ascii="Times New Roman" w:hAnsi="Times New Roman" w:cs="Times New Roman"/>
          <w:sz w:val="24"/>
          <w:szCs w:val="24"/>
        </w:rPr>
        <w:t>blíží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3C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0563C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), když se </w:t>
      </w:r>
      <w:r w:rsidRPr="0050563C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blíží k </w:t>
      </w:r>
      <w:r w:rsidRPr="0050563C"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zleva</w:t>
      </w:r>
    </w:p>
    <w:p w14:paraId="160BC0BF" w14:textId="77777777" w:rsidR="00916C57" w:rsidRDefault="00916C57" w:rsidP="00916C5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32FAAA07" wp14:editId="55598FE1">
            <wp:extent cx="1031443" cy="38507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44601" cy="38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E0A35" w14:textId="77777777" w:rsidR="00916C57" w:rsidRDefault="00916C57" w:rsidP="00916C57">
      <w:pPr>
        <w:jc w:val="both"/>
        <w:rPr>
          <w:rFonts w:ascii="Times New Roman" w:hAnsi="Times New Roman" w:cs="Times New Roman"/>
          <w:sz w:val="24"/>
          <w:szCs w:val="24"/>
        </w:rPr>
      </w:pPr>
      <w:r w:rsidRPr="0050563C">
        <w:rPr>
          <w:rFonts w:ascii="Times New Roman" w:hAnsi="Times New Roman" w:cs="Times New Roman"/>
          <w:b/>
          <w:bCs/>
          <w:sz w:val="24"/>
          <w:szCs w:val="24"/>
        </w:rPr>
        <w:t>Limita z</w:t>
      </w:r>
      <w:r>
        <w:rPr>
          <w:rFonts w:ascii="Times New Roman" w:hAnsi="Times New Roman" w:cs="Times New Roman"/>
          <w:b/>
          <w:bCs/>
          <w:sz w:val="24"/>
          <w:szCs w:val="24"/>
        </w:rPr>
        <w:t>prava</w:t>
      </w:r>
      <w:r w:rsidRPr="0050563C">
        <w:rPr>
          <w:rFonts w:ascii="Times New Roman" w:hAnsi="Times New Roman" w:cs="Times New Roman"/>
          <w:b/>
          <w:bCs/>
          <w:sz w:val="24"/>
          <w:szCs w:val="24"/>
        </w:rPr>
        <w:t xml:space="preserve"> v bodě </w:t>
      </w:r>
      <w:r w:rsidRPr="00505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: hodnota, ke které se </w:t>
      </w:r>
      <w:proofErr w:type="gramStart"/>
      <w:r>
        <w:rPr>
          <w:rFonts w:ascii="Times New Roman" w:hAnsi="Times New Roman" w:cs="Times New Roman"/>
          <w:sz w:val="24"/>
          <w:szCs w:val="24"/>
        </w:rPr>
        <w:t>blíží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3C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0563C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), když se </w:t>
      </w:r>
      <w:r w:rsidRPr="0050563C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blíží k </w:t>
      </w:r>
      <w:r w:rsidRPr="0050563C"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zprava</w:t>
      </w:r>
    </w:p>
    <w:p w14:paraId="560A78E5" w14:textId="77777777" w:rsidR="00916C57" w:rsidRPr="00EE7FEF" w:rsidRDefault="00916C57" w:rsidP="00916C5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67F19390" wp14:editId="39B6D993">
            <wp:extent cx="980237" cy="353419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98733" cy="36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CBF0F" w14:textId="77777777" w:rsidR="00916C57" w:rsidRDefault="00916C57" w:rsidP="00916C57">
      <w:pPr>
        <w:rPr>
          <w:rFonts w:ascii="Times New Roman" w:hAnsi="Times New Roman" w:cs="Times New Roman"/>
          <w:sz w:val="24"/>
          <w:szCs w:val="24"/>
        </w:rPr>
      </w:pPr>
    </w:p>
    <w:p w14:paraId="4BCA826F" w14:textId="6ED7B005" w:rsidR="00916C57" w:rsidRDefault="00916C57" w:rsidP="00916C57">
      <w:pPr>
        <w:rPr>
          <w:rFonts w:ascii="Times New Roman" w:hAnsi="Times New Roman" w:cs="Times New Roman"/>
          <w:sz w:val="24"/>
          <w:szCs w:val="24"/>
        </w:rPr>
      </w:pPr>
      <w:r w:rsidRPr="00916C57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88B0C4" w14:textId="77777777" w:rsidR="00916C57" w:rsidRDefault="00916C57" w:rsidP="00916C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987494" wp14:editId="76C41CEE">
            <wp:extent cx="2362810" cy="181212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4617" cy="182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A30C8" w14:textId="58EE2FC6" w:rsidR="00916C57" w:rsidRPr="001A5138" w:rsidRDefault="00916C57" w:rsidP="00DC6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A3B8207" wp14:editId="0B13C586">
            <wp:extent cx="987552" cy="329184"/>
            <wp:effectExtent l="0" t="0" r="317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06806" cy="33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C57">
        <w:rPr>
          <w:noProof/>
        </w:rPr>
        <w:t xml:space="preserve"> </w:t>
      </w:r>
      <w:r>
        <w:rPr>
          <w:noProof/>
        </w:rPr>
        <w:drawing>
          <wp:inline distT="0" distB="0" distL="0" distR="0" wp14:anchorId="2AC9C59E" wp14:editId="7D3D77B7">
            <wp:extent cx="1272845" cy="312756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27964" cy="3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C57" w:rsidRPr="001A5138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EBB5" w14:textId="77777777" w:rsidR="00A90D4D" w:rsidRDefault="00A90D4D" w:rsidP="00A90D4D">
      <w:pPr>
        <w:spacing w:after="0" w:line="240" w:lineRule="auto"/>
      </w:pPr>
      <w:r>
        <w:separator/>
      </w:r>
    </w:p>
  </w:endnote>
  <w:endnote w:type="continuationSeparator" w:id="0">
    <w:p w14:paraId="02D28791" w14:textId="77777777" w:rsidR="00A90D4D" w:rsidRDefault="00A90D4D" w:rsidP="00A9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900236"/>
      <w:docPartObj>
        <w:docPartGallery w:val="Page Numbers (Bottom of Page)"/>
        <w:docPartUnique/>
      </w:docPartObj>
    </w:sdtPr>
    <w:sdtEndPr/>
    <w:sdtContent>
      <w:p w14:paraId="2FE9ED02" w14:textId="04F87478" w:rsidR="00A90D4D" w:rsidRDefault="00A90D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75EEB" w14:textId="77777777" w:rsidR="00A90D4D" w:rsidRDefault="00A90D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6ADB" w14:textId="77777777" w:rsidR="00A90D4D" w:rsidRDefault="00A90D4D" w:rsidP="00A90D4D">
      <w:pPr>
        <w:spacing w:after="0" w:line="240" w:lineRule="auto"/>
      </w:pPr>
      <w:r>
        <w:separator/>
      </w:r>
    </w:p>
  </w:footnote>
  <w:footnote w:type="continuationSeparator" w:id="0">
    <w:p w14:paraId="34CB5A06" w14:textId="77777777" w:rsidR="00A90D4D" w:rsidRDefault="00A90D4D" w:rsidP="00A90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38"/>
    <w:rsid w:val="001A5138"/>
    <w:rsid w:val="0025451E"/>
    <w:rsid w:val="002D7072"/>
    <w:rsid w:val="004E3301"/>
    <w:rsid w:val="004F660F"/>
    <w:rsid w:val="0050563C"/>
    <w:rsid w:val="0068018E"/>
    <w:rsid w:val="00731D6F"/>
    <w:rsid w:val="00740816"/>
    <w:rsid w:val="00916C57"/>
    <w:rsid w:val="009B5E67"/>
    <w:rsid w:val="00A90D4D"/>
    <w:rsid w:val="00B45D9A"/>
    <w:rsid w:val="00C50000"/>
    <w:rsid w:val="00CD42A9"/>
    <w:rsid w:val="00D250EB"/>
    <w:rsid w:val="00DC6877"/>
    <w:rsid w:val="00EE7FEF"/>
    <w:rsid w:val="00F0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6604"/>
  <w15:chartTrackingRefBased/>
  <w15:docId w15:val="{1810F8F8-DC14-4458-86D9-00572E45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0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0D4D"/>
  </w:style>
  <w:style w:type="paragraph" w:styleId="Zpat">
    <w:name w:val="footer"/>
    <w:basedOn w:val="Normln"/>
    <w:link w:val="ZpatChar"/>
    <w:uiPriority w:val="99"/>
    <w:unhideWhenUsed/>
    <w:rsid w:val="00A90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microsoft.com/office/2007/relationships/hdphoto" Target="media/hdphoto1.wdp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Pavlačková Martina</cp:lastModifiedBy>
  <cp:revision>9</cp:revision>
  <dcterms:created xsi:type="dcterms:W3CDTF">2021-02-23T13:08:00Z</dcterms:created>
  <dcterms:modified xsi:type="dcterms:W3CDTF">2022-02-03T09:28:00Z</dcterms:modified>
</cp:coreProperties>
</file>