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4E6FA" w14:textId="77777777" w:rsidR="001451B1" w:rsidRPr="006D29B6" w:rsidRDefault="00F740F2" w:rsidP="00F740F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D29B6">
        <w:rPr>
          <w:rFonts w:ascii="Times New Roman" w:hAnsi="Times New Roman" w:cs="Times New Roman"/>
          <w:sz w:val="28"/>
          <w:szCs w:val="28"/>
          <w:u w:val="single"/>
        </w:rPr>
        <w:t>Funkce dvou proměnných</w:t>
      </w:r>
    </w:p>
    <w:p w14:paraId="0CFE0434" w14:textId="77777777" w:rsidR="00F740F2" w:rsidRPr="006D29B6" w:rsidRDefault="00F740F2" w:rsidP="00F740F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07F3EA47" w14:textId="2062928B" w:rsidR="00F740F2" w:rsidRPr="006D29B6" w:rsidRDefault="00F740F2" w:rsidP="00F740F2">
      <w:p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= zobrazení, které dvojici reálných čísel </w:t>
      </w:r>
      <w:r w:rsidR="00F37D98" w:rsidRPr="006D29B6">
        <w:rPr>
          <w:rFonts w:ascii="Times New Roman" w:hAnsi="Times New Roman" w:cs="Times New Roman"/>
          <w:sz w:val="24"/>
          <w:szCs w:val="24"/>
        </w:rPr>
        <w:t>[</w:t>
      </w:r>
      <w:r w:rsidR="00F37D98" w:rsidRPr="006D29B6">
        <w:rPr>
          <w:rFonts w:ascii="Times New Roman" w:hAnsi="Times New Roman" w:cs="Times New Roman"/>
          <w:i/>
          <w:iCs/>
          <w:sz w:val="24"/>
          <w:szCs w:val="24"/>
        </w:rPr>
        <w:t>x,y</w:t>
      </w:r>
      <w:r w:rsidR="00F37D98" w:rsidRPr="006D29B6">
        <w:rPr>
          <w:rFonts w:ascii="Times New Roman" w:hAnsi="Times New Roman" w:cs="Times New Roman"/>
          <w:sz w:val="24"/>
          <w:szCs w:val="24"/>
        </w:rPr>
        <w:t>]</w:t>
      </w:r>
      <w:r w:rsidR="00F37D98">
        <w:rPr>
          <w:rFonts w:ascii="Times New Roman" w:hAnsi="Times New Roman" w:cs="Times New Roman"/>
          <w:sz w:val="24"/>
          <w:szCs w:val="24"/>
        </w:rPr>
        <w:t xml:space="preserve"> </w:t>
      </w:r>
      <w:r w:rsidRPr="006D29B6">
        <w:rPr>
          <w:rFonts w:ascii="Times New Roman" w:hAnsi="Times New Roman" w:cs="Times New Roman"/>
          <w:sz w:val="24"/>
          <w:szCs w:val="24"/>
        </w:rPr>
        <w:t>přiřadí 1 reálné číslo</w:t>
      </w:r>
      <w:r w:rsidR="00F37D98">
        <w:rPr>
          <w:rFonts w:ascii="Times New Roman" w:hAnsi="Times New Roman" w:cs="Times New Roman"/>
          <w:sz w:val="24"/>
          <w:szCs w:val="24"/>
        </w:rPr>
        <w:t xml:space="preserve"> </w:t>
      </w:r>
      <w:r w:rsidR="00F37D98" w:rsidRPr="006D29B6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6D29B6">
        <w:rPr>
          <w:rFonts w:ascii="Times New Roman" w:hAnsi="Times New Roman" w:cs="Times New Roman"/>
          <w:sz w:val="24"/>
          <w:szCs w:val="24"/>
        </w:rPr>
        <w:t>.</w:t>
      </w:r>
    </w:p>
    <w:p w14:paraId="336F5FCA" w14:textId="77777777" w:rsidR="00F740F2" w:rsidRPr="006D29B6" w:rsidRDefault="00F740F2" w:rsidP="00F740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BA927C" w14:textId="77777777" w:rsidR="00F740F2" w:rsidRPr="006D29B6" w:rsidRDefault="00F740F2" w:rsidP="00F740F2">
      <w:p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>Např. funkcí dvou proměnných je zobrazení, které každému bodu 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x,y</w:t>
      </w:r>
      <w:r w:rsidRPr="006D29B6">
        <w:rPr>
          <w:rFonts w:ascii="Times New Roman" w:hAnsi="Times New Roman" w:cs="Times New Roman"/>
          <w:sz w:val="24"/>
          <w:szCs w:val="24"/>
        </w:rPr>
        <w:t xml:space="preserve">], kde 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</w:rPr>
        <w:t xml:space="preserve"> je zeměpisná šířka a 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</w:rPr>
        <w:t xml:space="preserve"> je zeměpisná délka, přiřadí jeho nadmořskou výšku 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6D29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929189" w14:textId="77777777" w:rsidR="00F740F2" w:rsidRPr="006D29B6" w:rsidRDefault="00F740F2" w:rsidP="00F740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E62397" w14:textId="77777777" w:rsidR="00F740F2" w:rsidRPr="006D29B6" w:rsidRDefault="00F740F2" w:rsidP="00F740F2">
      <w:p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>Přesná matematická definice tohoto pojmu je následující:</w:t>
      </w:r>
    </w:p>
    <w:p w14:paraId="6EF02421" w14:textId="77777777" w:rsidR="00F740F2" w:rsidRPr="006D29B6" w:rsidRDefault="00F740F2" w:rsidP="00F740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A702BF" w14:textId="5ECD13E3" w:rsidR="00F740F2" w:rsidRPr="006D29B6" w:rsidRDefault="00F740F2" w:rsidP="00F740F2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  <w:r w:rsidRPr="00A12414">
        <w:rPr>
          <w:rFonts w:ascii="Times New Roman" w:hAnsi="Times New Roman" w:cs="Times New Roman"/>
          <w:b/>
          <w:bCs/>
          <w:sz w:val="24"/>
          <w:szCs w:val="24"/>
        </w:rPr>
        <w:t>Definice</w:t>
      </w:r>
      <w:r w:rsidRPr="006D29B6">
        <w:rPr>
          <w:rFonts w:ascii="Times New Roman" w:hAnsi="Times New Roman" w:cs="Times New Roman"/>
          <w:sz w:val="24"/>
          <w:szCs w:val="24"/>
        </w:rPr>
        <w:t>: Nechť D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 xml:space="preserve"> je neprázdná podmnožina </w:t>
      </w:r>
      <w:r w:rsidR="003C4A5C">
        <w:rPr>
          <w:rStyle w:val="st"/>
          <w:rFonts w:ascii="Times New Roman" w:hAnsi="Times New Roman" w:cs="Times New Roman"/>
          <w:sz w:val="24"/>
          <w:szCs w:val="24"/>
        </w:rPr>
        <w:t xml:space="preserve">roviny 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R</w:t>
      </w:r>
      <w:r w:rsidRPr="006D29B6">
        <w:rPr>
          <w:rStyle w:val="st"/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 xml:space="preserve">. Zobrazení </w:t>
      </w:r>
      <w:r w:rsidRPr="00A12414">
        <w:rPr>
          <w:rStyle w:val="st"/>
          <w:rFonts w:ascii="Times New Roman" w:hAnsi="Times New Roman" w:cs="Times New Roman"/>
          <w:i/>
          <w:iCs/>
          <w:sz w:val="24"/>
          <w:szCs w:val="24"/>
        </w:rPr>
        <w:t>f</w:t>
      </w:r>
      <w:r w:rsidR="00B4677A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: D</w:t>
      </w:r>
      <w:r w:rsidR="00BA46E3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Pr="006D29B6">
        <w:rPr>
          <w:rStyle w:val="st"/>
          <w:rFonts w:ascii="Times New Roman" w:eastAsia="Malgun Gothic" w:hAnsi="Times New Roman" w:cs="Times New Roman"/>
          <w:sz w:val="24"/>
          <w:szCs w:val="24"/>
        </w:rPr>
        <w:t>→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 xml:space="preserve"> R nazveme </w:t>
      </w:r>
      <w:r w:rsidRPr="006D29B6">
        <w:rPr>
          <w:rStyle w:val="st"/>
          <w:rFonts w:ascii="Times New Roman" w:hAnsi="Times New Roman" w:cs="Times New Roman"/>
          <w:b/>
          <w:bCs/>
          <w:sz w:val="24"/>
          <w:szCs w:val="24"/>
        </w:rPr>
        <w:t>funkce 2 proměnných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.</w:t>
      </w:r>
    </w:p>
    <w:p w14:paraId="5B211D7F" w14:textId="77777777" w:rsidR="002E3D2E" w:rsidRPr="006D29B6" w:rsidRDefault="002E3D2E" w:rsidP="00F740F2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</w:p>
    <w:p w14:paraId="20756F40" w14:textId="77777777" w:rsidR="002E3D2E" w:rsidRPr="006D29B6" w:rsidRDefault="002E3D2E" w:rsidP="00F740F2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  <w:r w:rsidRPr="00A12414">
        <w:rPr>
          <w:rStyle w:val="st"/>
          <w:rFonts w:ascii="Times New Roman" w:hAnsi="Times New Roman" w:cs="Times New Roman"/>
          <w:b/>
          <w:bCs/>
          <w:sz w:val="24"/>
          <w:szCs w:val="24"/>
        </w:rPr>
        <w:t>Poznámka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: Jediný rozdíl oproti funkci 1 proměnné zavedené na začátku semestru je v tom, že D není podmnožinou R, ale R</w:t>
      </w:r>
      <w:r w:rsidRPr="006D29B6">
        <w:rPr>
          <w:rStyle w:val="st"/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.</w:t>
      </w:r>
    </w:p>
    <w:p w14:paraId="5439A31F" w14:textId="77777777" w:rsidR="00B6153E" w:rsidRPr="006D29B6" w:rsidRDefault="00B6153E" w:rsidP="00F740F2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</w:p>
    <w:p w14:paraId="4233B0EE" w14:textId="0A6C58D6" w:rsidR="00B6153E" w:rsidRPr="006D29B6" w:rsidRDefault="00B6153E" w:rsidP="00F740F2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  <w:r w:rsidRPr="006D29B6">
        <w:rPr>
          <w:rStyle w:val="st"/>
          <w:rFonts w:ascii="Times New Roman" w:hAnsi="Times New Roman" w:cs="Times New Roman"/>
          <w:sz w:val="24"/>
          <w:szCs w:val="24"/>
        </w:rPr>
        <w:t xml:space="preserve">Zápis funkce 2 proměnných: </w:t>
      </w:r>
      <w:r w:rsidRPr="006D29B6">
        <w:rPr>
          <w:rStyle w:val="st"/>
          <w:rFonts w:ascii="Times New Roman" w:hAnsi="Times New Roman" w:cs="Times New Roman"/>
          <w:i/>
          <w:iCs/>
          <w:sz w:val="24"/>
          <w:szCs w:val="24"/>
        </w:rPr>
        <w:t>z</w:t>
      </w:r>
      <w:r w:rsidR="00A12414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=</w:t>
      </w:r>
      <w:r w:rsidR="00A12414">
        <w:rPr>
          <w:rStyle w:val="st"/>
          <w:rFonts w:ascii="Times New Roman" w:hAnsi="Times New Roman" w:cs="Times New Roman"/>
          <w:sz w:val="24"/>
          <w:szCs w:val="24"/>
        </w:rPr>
        <w:t xml:space="preserve"> </w:t>
      </w:r>
      <w:r w:rsidRPr="00A12414">
        <w:rPr>
          <w:rStyle w:val="st"/>
          <w:rFonts w:ascii="Times New Roman" w:hAnsi="Times New Roman" w:cs="Times New Roman"/>
          <w:i/>
          <w:iCs/>
          <w:sz w:val="24"/>
          <w:szCs w:val="24"/>
        </w:rPr>
        <w:t>f</w:t>
      </w:r>
      <w:r w:rsidR="00B4677A">
        <w:rPr>
          <w:rStyle w:val="st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(</w:t>
      </w:r>
      <w:r w:rsidRPr="006D29B6">
        <w:rPr>
          <w:rStyle w:val="st"/>
          <w:rFonts w:ascii="Times New Roman" w:hAnsi="Times New Roman" w:cs="Times New Roman"/>
          <w:i/>
          <w:iCs/>
          <w:sz w:val="24"/>
          <w:szCs w:val="24"/>
        </w:rPr>
        <w:t>x,y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)</w:t>
      </w:r>
    </w:p>
    <w:p w14:paraId="54177E0A" w14:textId="77777777" w:rsidR="005A6D15" w:rsidRPr="006D29B6" w:rsidRDefault="005A6D15" w:rsidP="00F740F2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</w:p>
    <w:p w14:paraId="244B2ED6" w14:textId="77777777" w:rsidR="005A6D15" w:rsidRPr="006D29B6" w:rsidRDefault="005A6D15" w:rsidP="00F740F2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  <w:r w:rsidRPr="00A12414">
        <w:rPr>
          <w:rStyle w:val="st"/>
          <w:rFonts w:ascii="Times New Roman" w:hAnsi="Times New Roman" w:cs="Times New Roman"/>
          <w:b/>
          <w:bCs/>
          <w:sz w:val="24"/>
          <w:szCs w:val="24"/>
        </w:rPr>
        <w:t>Poznámka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:</w:t>
      </w:r>
    </w:p>
    <w:p w14:paraId="73507C1D" w14:textId="77777777" w:rsidR="005A6D15" w:rsidRPr="006D29B6" w:rsidRDefault="005A6D15" w:rsidP="005A6D1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Množina D je definiční obor funkce </w:t>
      </w:r>
      <w:r w:rsidRPr="00A1241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6D29B6">
        <w:rPr>
          <w:rFonts w:ascii="Times New Roman" w:hAnsi="Times New Roman" w:cs="Times New Roman"/>
          <w:sz w:val="24"/>
          <w:szCs w:val="24"/>
        </w:rPr>
        <w:t>; není-li D určena, je definičním oborem maximální množina bodů [</w:t>
      </w:r>
      <w:r w:rsidRPr="00BA46E3">
        <w:rPr>
          <w:rFonts w:ascii="Times New Roman" w:hAnsi="Times New Roman" w:cs="Times New Roman"/>
          <w:i/>
          <w:iCs/>
          <w:sz w:val="24"/>
          <w:szCs w:val="24"/>
        </w:rPr>
        <w:t>x,y</w:t>
      </w:r>
      <w:r w:rsidRPr="006D29B6">
        <w:rPr>
          <w:rFonts w:ascii="Times New Roman" w:hAnsi="Times New Roman" w:cs="Times New Roman"/>
          <w:sz w:val="24"/>
          <w:szCs w:val="24"/>
        </w:rPr>
        <w:t xml:space="preserve">], pro které má funkční předpis </w:t>
      </w:r>
      <w:r w:rsidRPr="00A1241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6D29B6">
        <w:rPr>
          <w:rFonts w:ascii="Times New Roman" w:hAnsi="Times New Roman" w:cs="Times New Roman"/>
          <w:sz w:val="24"/>
          <w:szCs w:val="24"/>
        </w:rPr>
        <w:t xml:space="preserve"> smysl.</w:t>
      </w:r>
    </w:p>
    <w:p w14:paraId="71B66376" w14:textId="77777777" w:rsidR="005A6D15" w:rsidRPr="006D29B6" w:rsidRDefault="005A6D15" w:rsidP="005A6D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129AAD" w14:textId="77777777" w:rsidR="005A6D15" w:rsidRPr="006D29B6" w:rsidRDefault="005A6D15" w:rsidP="005A6D1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Definiční obor funkce </w:t>
      </w:r>
      <w:r w:rsidRPr="00A12414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6D29B6">
        <w:rPr>
          <w:rFonts w:ascii="Times New Roman" w:hAnsi="Times New Roman" w:cs="Times New Roman"/>
          <w:sz w:val="24"/>
          <w:szCs w:val="24"/>
        </w:rPr>
        <w:t>opět značíme D</w:t>
      </w:r>
      <w:r w:rsidRPr="00A1241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f</w:t>
      </w:r>
      <w:r w:rsidRPr="006D29B6">
        <w:rPr>
          <w:rFonts w:ascii="Times New Roman" w:hAnsi="Times New Roman" w:cs="Times New Roman"/>
          <w:sz w:val="24"/>
          <w:szCs w:val="24"/>
        </w:rPr>
        <w:t xml:space="preserve"> nebo D(</w:t>
      </w:r>
      <w:r w:rsidRPr="00A1241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6D29B6">
        <w:rPr>
          <w:rFonts w:ascii="Times New Roman" w:hAnsi="Times New Roman" w:cs="Times New Roman"/>
          <w:sz w:val="24"/>
          <w:szCs w:val="24"/>
        </w:rPr>
        <w:t>).</w:t>
      </w:r>
    </w:p>
    <w:p w14:paraId="4DC4E5F1" w14:textId="77777777" w:rsidR="005A6D15" w:rsidRPr="006D29B6" w:rsidRDefault="005A6D15" w:rsidP="005A6D15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15B63B93" w14:textId="77777777" w:rsidR="005A6D15" w:rsidRPr="006D29B6" w:rsidRDefault="005A6D15" w:rsidP="005A6D1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>Při určování definičního oboru používáme stejná pravidla jako u funkcí 1 proměnné:</w:t>
      </w:r>
      <w:r w:rsidR="000C2D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1834E5" w14:textId="77777777" w:rsidR="005A6D15" w:rsidRPr="006D29B6" w:rsidRDefault="005A6D15" w:rsidP="005A6D15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3AB1FB66" w14:textId="77777777" w:rsidR="005A6D15" w:rsidRPr="006D29B6" w:rsidRDefault="005A6D15" w:rsidP="005A6D15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>jmenovatel ≠ 0</w:t>
      </w:r>
    </w:p>
    <w:p w14:paraId="59065976" w14:textId="77777777" w:rsidR="005A6D15" w:rsidRPr="006D29B6" w:rsidRDefault="005A6D15" w:rsidP="005A6D15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výraz pod sudou √ musí být </w:t>
      </w:r>
      <w:r w:rsidR="000C2D2F">
        <w:rPr>
          <w:rFonts w:ascii="Times New Roman" w:hAnsi="Times New Roman" w:cs="Times New Roman"/>
          <w:sz w:val="24"/>
          <w:szCs w:val="24"/>
        </w:rPr>
        <w:t>≥</w:t>
      </w:r>
      <w:r w:rsidRPr="006D29B6">
        <w:rPr>
          <w:rFonts w:ascii="Times New Roman" w:hAnsi="Times New Roman" w:cs="Times New Roman"/>
          <w:sz w:val="24"/>
          <w:szCs w:val="24"/>
        </w:rPr>
        <w:t xml:space="preserve"> 0</w:t>
      </w:r>
    </w:p>
    <w:p w14:paraId="63A2E2CD" w14:textId="77777777" w:rsidR="005A6D15" w:rsidRPr="006D29B6" w:rsidRDefault="005A6D15" w:rsidP="005A6D15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>výraz, který logaritmujeme, musí být &gt; 0</w:t>
      </w:r>
    </w:p>
    <w:p w14:paraId="7AE3B1A1" w14:textId="77777777" w:rsidR="005A6D15" w:rsidRPr="006D29B6" w:rsidRDefault="005A6D15" w:rsidP="005A6D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A9FA3C" w14:textId="77777777" w:rsidR="00A12414" w:rsidRDefault="005A6D15" w:rsidP="005A6D15">
      <w:pPr>
        <w:jc w:val="both"/>
        <w:rPr>
          <w:rFonts w:ascii="Times New Roman" w:hAnsi="Times New Roman" w:cs="Times New Roman"/>
          <w:sz w:val="24"/>
          <w:szCs w:val="24"/>
        </w:rPr>
      </w:pPr>
      <w:r w:rsidRPr="00A12414">
        <w:rPr>
          <w:rFonts w:ascii="Times New Roman" w:hAnsi="Times New Roman" w:cs="Times New Roman"/>
          <w:b/>
          <w:bCs/>
          <w:sz w:val="24"/>
          <w:szCs w:val="24"/>
        </w:rPr>
        <w:t>Definice</w:t>
      </w:r>
      <w:r w:rsidRPr="006D29B6">
        <w:rPr>
          <w:rFonts w:ascii="Times New Roman" w:hAnsi="Times New Roman" w:cs="Times New Roman"/>
          <w:sz w:val="24"/>
          <w:szCs w:val="24"/>
        </w:rPr>
        <w:t xml:space="preserve">: </w:t>
      </w:r>
      <w:r w:rsidRPr="006D29B6">
        <w:rPr>
          <w:rFonts w:ascii="Times New Roman" w:hAnsi="Times New Roman" w:cs="Times New Roman"/>
          <w:b/>
          <w:bCs/>
          <w:sz w:val="24"/>
          <w:szCs w:val="24"/>
        </w:rPr>
        <w:t>Grafem</w:t>
      </w:r>
      <w:r w:rsidRPr="006D29B6">
        <w:rPr>
          <w:rFonts w:ascii="Times New Roman" w:hAnsi="Times New Roman" w:cs="Times New Roman"/>
          <w:sz w:val="24"/>
          <w:szCs w:val="24"/>
        </w:rPr>
        <w:t xml:space="preserve"> funkce dvou proměnných nazveme množinu všech uspořádaných trojic </w:t>
      </w:r>
    </w:p>
    <w:p w14:paraId="0C22618E" w14:textId="757FE96A" w:rsidR="005A6D15" w:rsidRPr="006D29B6" w:rsidRDefault="005A6D15" w:rsidP="005A6D15">
      <w:pPr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6D29B6">
        <w:rPr>
          <w:rFonts w:ascii="Times New Roman" w:hAnsi="Times New Roman" w:cs="Times New Roman"/>
          <w:sz w:val="24"/>
          <w:szCs w:val="24"/>
        </w:rPr>
        <w:t>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x,</w:t>
      </w:r>
      <w:r w:rsidR="00A124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="00A12414">
        <w:rPr>
          <w:rFonts w:ascii="Times New Roman" w:hAnsi="Times New Roman" w:cs="Times New Roman"/>
          <w:sz w:val="24"/>
          <w:szCs w:val="24"/>
        </w:rPr>
        <w:t xml:space="preserve"> </w:t>
      </w:r>
      <w:r w:rsidRPr="00A1241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B467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D29B6">
        <w:rPr>
          <w:rFonts w:ascii="Times New Roman" w:hAnsi="Times New Roman" w:cs="Times New Roman"/>
          <w:sz w:val="24"/>
          <w:szCs w:val="24"/>
        </w:rPr>
        <w:t>(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x,y</w:t>
      </w:r>
      <w:r w:rsidRPr="006D29B6">
        <w:rPr>
          <w:rFonts w:ascii="Times New Roman" w:hAnsi="Times New Roman" w:cs="Times New Roman"/>
          <w:sz w:val="24"/>
          <w:szCs w:val="24"/>
        </w:rPr>
        <w:t>)], kde 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x,y</w:t>
      </w:r>
      <w:r w:rsidRPr="006D29B6">
        <w:rPr>
          <w:rFonts w:ascii="Times New Roman" w:hAnsi="Times New Roman" w:cs="Times New Roman"/>
          <w:sz w:val="24"/>
          <w:szCs w:val="24"/>
        </w:rPr>
        <w:t>]</w:t>
      </w:r>
      <w:r w:rsidRPr="006D29B6">
        <w:t xml:space="preserve"> </w:t>
      </w:r>
      <w:r w:rsidRPr="006D29B6">
        <w:rPr>
          <w:rFonts w:ascii="Cambria Math" w:hAnsi="Cambria Math" w:cs="Cambria Math"/>
          <w:sz w:val="24"/>
          <w:szCs w:val="24"/>
        </w:rPr>
        <w:t xml:space="preserve">∈ </w:t>
      </w:r>
      <w:r w:rsidRPr="006D29B6">
        <w:rPr>
          <w:rFonts w:ascii="Times New Roman" w:hAnsi="Times New Roman" w:cs="Times New Roman"/>
          <w:sz w:val="24"/>
          <w:szCs w:val="24"/>
        </w:rPr>
        <w:t>D</w:t>
      </w:r>
      <w:r w:rsidRPr="00A1241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f</w:t>
      </w:r>
    </w:p>
    <w:p w14:paraId="1E054600" w14:textId="77777777" w:rsidR="000F1970" w:rsidRPr="006D29B6" w:rsidRDefault="000F1970" w:rsidP="005A6D15">
      <w:pPr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4B5B376E" w14:textId="77777777" w:rsidR="000F1970" w:rsidRPr="006D29B6" w:rsidRDefault="000F1970" w:rsidP="000F1970">
      <w:pPr>
        <w:jc w:val="center"/>
      </w:pPr>
      <w:r w:rsidRPr="006D29B6">
        <w:rPr>
          <w:noProof/>
        </w:rPr>
        <w:lastRenderedPageBreak/>
        <w:drawing>
          <wp:inline distT="0" distB="0" distL="0" distR="0" wp14:anchorId="73E18B9C" wp14:editId="0D4FE7FD">
            <wp:extent cx="3354202" cy="3828197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9374" cy="390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511B" w14:textId="4D8398DF" w:rsidR="000F1970" w:rsidRPr="006D29B6" w:rsidRDefault="000F1970" w:rsidP="000F1970">
      <w:pPr>
        <w:jc w:val="center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Obrázek grafu funkce </w:t>
      </w:r>
      <w:r w:rsidRPr="00335C4A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A124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D29B6">
        <w:rPr>
          <w:rFonts w:ascii="Times New Roman" w:hAnsi="Times New Roman" w:cs="Times New Roman"/>
          <w:sz w:val="24"/>
          <w:szCs w:val="24"/>
        </w:rPr>
        <w:t>=</w:t>
      </w:r>
      <w:r w:rsidR="00A12414">
        <w:rPr>
          <w:rFonts w:ascii="Times New Roman" w:hAnsi="Times New Roman" w:cs="Times New Roman"/>
          <w:sz w:val="24"/>
          <w:szCs w:val="24"/>
        </w:rPr>
        <w:t xml:space="preserve"> </w:t>
      </w:r>
      <w:r w:rsidRPr="00A1241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5D1B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D29B6">
        <w:rPr>
          <w:rFonts w:ascii="Times New Roman" w:hAnsi="Times New Roman" w:cs="Times New Roman"/>
          <w:sz w:val="24"/>
          <w:szCs w:val="24"/>
        </w:rPr>
        <w:t>(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</w:rPr>
        <w:t>) v</w:t>
      </w:r>
      <w:r w:rsidR="005E4465">
        <w:rPr>
          <w:rFonts w:ascii="Times New Roman" w:hAnsi="Times New Roman" w:cs="Times New Roman"/>
          <w:sz w:val="24"/>
          <w:szCs w:val="24"/>
        </w:rPr>
        <w:t> </w:t>
      </w:r>
      <w:r w:rsidRPr="006D29B6">
        <w:rPr>
          <w:rFonts w:ascii="Times New Roman" w:hAnsi="Times New Roman" w:cs="Times New Roman"/>
          <w:sz w:val="24"/>
          <w:szCs w:val="24"/>
        </w:rPr>
        <w:t>R</w:t>
      </w:r>
      <w:r w:rsidRPr="006D29B6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6D29B6">
        <w:rPr>
          <w:rFonts w:ascii="Times New Roman" w:hAnsi="Times New Roman" w:cs="Times New Roman"/>
          <w:sz w:val="24"/>
          <w:szCs w:val="24"/>
        </w:rPr>
        <w:t xml:space="preserve">a definičního oboru této funkce  </w:t>
      </w:r>
    </w:p>
    <w:p w14:paraId="5AB619A0" w14:textId="77777777" w:rsidR="000F1970" w:rsidRPr="006D29B6" w:rsidRDefault="000F1970" w:rsidP="000F19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01FE65" w14:textId="77777777" w:rsidR="000F1970" w:rsidRPr="006D29B6" w:rsidRDefault="000F1970" w:rsidP="000F1970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D29B6">
        <w:rPr>
          <w:noProof/>
        </w:rPr>
        <w:drawing>
          <wp:inline distT="0" distB="0" distL="0" distR="0" wp14:anchorId="12858443" wp14:editId="272FA7DA">
            <wp:extent cx="2695575" cy="2892948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1903" cy="29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386A" w14:textId="2CB0B054" w:rsidR="000F1970" w:rsidRPr="006D29B6" w:rsidRDefault="000F1970" w:rsidP="000F1970">
      <w:pPr>
        <w:jc w:val="center"/>
        <w:rPr>
          <w:rStyle w:val="st"/>
          <w:rFonts w:ascii="Times New Roman" w:hAnsi="Times New Roman" w:cs="Times New Roman"/>
          <w:sz w:val="24"/>
          <w:szCs w:val="24"/>
          <w:vertAlign w:val="superscript"/>
        </w:rPr>
      </w:pPr>
      <w:r w:rsidRPr="006D29B6">
        <w:rPr>
          <w:rFonts w:ascii="Times New Roman" w:hAnsi="Times New Roman" w:cs="Times New Roman"/>
          <w:sz w:val="24"/>
          <w:szCs w:val="24"/>
        </w:rPr>
        <w:t>Znázornění definičního oboru v</w:t>
      </w:r>
      <w:r w:rsidR="005E4465">
        <w:rPr>
          <w:rFonts w:ascii="Times New Roman" w:hAnsi="Times New Roman" w:cs="Times New Roman"/>
          <w:sz w:val="24"/>
          <w:szCs w:val="24"/>
        </w:rPr>
        <w:t> </w:t>
      </w:r>
      <w:r w:rsidRPr="006D29B6">
        <w:rPr>
          <w:rStyle w:val="st"/>
          <w:rFonts w:ascii="Times New Roman" w:hAnsi="Times New Roman" w:cs="Times New Roman"/>
          <w:sz w:val="24"/>
          <w:szCs w:val="24"/>
        </w:rPr>
        <w:t>R</w:t>
      </w:r>
      <w:r w:rsidRPr="006D29B6">
        <w:rPr>
          <w:rStyle w:val="st"/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5461E8A" w14:textId="77777777" w:rsidR="00B61519" w:rsidRPr="006D29B6" w:rsidRDefault="00B61519" w:rsidP="000F1970">
      <w:pPr>
        <w:jc w:val="center"/>
        <w:rPr>
          <w:rStyle w:val="st"/>
          <w:rFonts w:ascii="Times New Roman" w:hAnsi="Times New Roman" w:cs="Times New Roman"/>
          <w:sz w:val="24"/>
          <w:szCs w:val="24"/>
          <w:vertAlign w:val="superscript"/>
        </w:rPr>
      </w:pPr>
    </w:p>
    <w:p w14:paraId="0E0E5A6B" w14:textId="1B2EBE67" w:rsidR="00B61519" w:rsidRDefault="005E4465" w:rsidP="005E4465">
      <w:pPr>
        <w:jc w:val="both"/>
        <w:rPr>
          <w:rStyle w:val="st"/>
          <w:rFonts w:ascii="Times New Roman" w:eastAsiaTheme="minorEastAsia" w:hAnsi="Times New Roman" w:cs="Times New Roman"/>
          <w:sz w:val="24"/>
          <w:szCs w:val="24"/>
        </w:rPr>
      </w:pPr>
      <w:r w:rsidRPr="005E4465">
        <w:rPr>
          <w:rStyle w:val="st"/>
          <w:rFonts w:ascii="Times New Roman" w:hAnsi="Times New Roman" w:cs="Times New Roman"/>
          <w:b/>
          <w:bCs/>
          <w:sz w:val="24"/>
          <w:szCs w:val="24"/>
        </w:rPr>
        <w:t>Příklad</w:t>
      </w:r>
      <w:r w:rsidRPr="005E4465">
        <w:rPr>
          <w:rStyle w:val="st"/>
          <w:rFonts w:ascii="Times New Roman" w:hAnsi="Times New Roman" w:cs="Times New Roman"/>
          <w:sz w:val="24"/>
          <w:szCs w:val="24"/>
        </w:rPr>
        <w:t xml:space="preserve">: </w:t>
      </w:r>
      <w:r>
        <w:rPr>
          <w:rStyle w:val="st"/>
          <w:rFonts w:ascii="Times New Roman" w:hAnsi="Times New Roman" w:cs="Times New Roman"/>
          <w:sz w:val="24"/>
          <w:szCs w:val="24"/>
        </w:rPr>
        <w:t xml:space="preserve">Určete definiční obor pro funkci </w:t>
      </w:r>
      <m:oMath>
        <m:r>
          <w:rPr>
            <w:rStyle w:val="st"/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Style w:val="st"/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Style w:val="st"/>
                <w:rFonts w:ascii="Cambria Math" w:hAnsi="Cambria Math" w:cs="Times New Roman"/>
                <w:sz w:val="24"/>
                <w:szCs w:val="24"/>
              </w:rPr>
              <m:t>x,y</m:t>
            </m:r>
          </m:e>
        </m:d>
        <m:r>
          <w:rPr>
            <w:rStyle w:val="st"/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Style w:val="st"/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Style w:val="st"/>
                <w:rFonts w:ascii="Cambria Math" w:hAnsi="Cambria Math" w:cs="Times New Roman"/>
                <w:sz w:val="24"/>
                <w:szCs w:val="24"/>
              </w:rPr>
              <m:t>4-</m:t>
            </m:r>
            <m:sSup>
              <m:sSupPr>
                <m:ctrlPr>
                  <w:rPr>
                    <w:rStyle w:val="st"/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Style w:val="st"/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Style w:val="st"/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Style w:val="st"/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Style w:val="st"/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Style w:val="st"/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Style w:val="st"/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14:paraId="6B4B42BE" w14:textId="414C5E3F" w:rsidR="005E4465" w:rsidRDefault="005E4465" w:rsidP="005E4465">
      <w:pPr>
        <w:jc w:val="both"/>
        <w:rPr>
          <w:rStyle w:val="st"/>
          <w:rFonts w:ascii="Times New Roman" w:eastAsiaTheme="minorEastAsia" w:hAnsi="Times New Roman" w:cs="Times New Roman"/>
          <w:sz w:val="24"/>
          <w:szCs w:val="24"/>
        </w:rPr>
      </w:pPr>
    </w:p>
    <w:p w14:paraId="0931E5E7" w14:textId="14E0B1B7" w:rsidR="005E4465" w:rsidRDefault="005E4465" w:rsidP="005E4465">
      <w:pPr>
        <w:jc w:val="both"/>
        <w:rPr>
          <w:rStyle w:val="st"/>
          <w:rFonts w:ascii="Times New Roman" w:eastAsiaTheme="minorEastAsia" w:hAnsi="Times New Roman" w:cs="Times New Roman"/>
          <w:sz w:val="24"/>
          <w:szCs w:val="24"/>
        </w:rPr>
      </w:pPr>
      <w:r w:rsidRPr="005E4465">
        <w:rPr>
          <w:rStyle w:val="st"/>
          <w:rFonts w:ascii="Times New Roman" w:hAnsi="Times New Roman" w:cs="Times New Roman"/>
          <w:b/>
          <w:bCs/>
          <w:sz w:val="24"/>
          <w:szCs w:val="24"/>
        </w:rPr>
        <w:t>Příklad</w:t>
      </w:r>
      <w:r w:rsidRPr="005E4465">
        <w:rPr>
          <w:rStyle w:val="st"/>
          <w:rFonts w:ascii="Times New Roman" w:hAnsi="Times New Roman" w:cs="Times New Roman"/>
          <w:sz w:val="24"/>
          <w:szCs w:val="24"/>
        </w:rPr>
        <w:t xml:space="preserve">: </w:t>
      </w:r>
      <w:r>
        <w:rPr>
          <w:rStyle w:val="st"/>
          <w:rFonts w:ascii="Times New Roman" w:hAnsi="Times New Roman" w:cs="Times New Roman"/>
          <w:sz w:val="24"/>
          <w:szCs w:val="24"/>
        </w:rPr>
        <w:t xml:space="preserve">Určete definiční obor pro funkci </w:t>
      </w:r>
      <m:oMath>
        <m:r>
          <w:rPr>
            <w:rStyle w:val="st"/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Style w:val="st"/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Style w:val="st"/>
                <w:rFonts w:ascii="Cambria Math" w:hAnsi="Cambria Math" w:cs="Times New Roman"/>
                <w:sz w:val="24"/>
                <w:szCs w:val="24"/>
              </w:rPr>
              <m:t>x,y</m:t>
            </m:r>
          </m:e>
        </m:d>
        <m:r>
          <w:rPr>
            <w:rStyle w:val="st"/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Style w:val="st"/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Style w:val="st"/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Style w:val="st"/>
                <w:rFonts w:ascii="Cambria Math" w:hAnsi="Cambria Math" w:cs="Times New Roman"/>
                <w:sz w:val="24"/>
                <w:szCs w:val="24"/>
              </w:rPr>
              <m:t>-x+y</m:t>
            </m:r>
          </m:den>
        </m:f>
      </m:oMath>
    </w:p>
    <w:p w14:paraId="0B0E8948" w14:textId="47B553CA" w:rsidR="00905DB3" w:rsidRDefault="00905DB3" w:rsidP="005E4465">
      <w:pPr>
        <w:jc w:val="both"/>
        <w:rPr>
          <w:rStyle w:val="st"/>
          <w:rFonts w:ascii="Times New Roman" w:eastAsiaTheme="minorEastAsia" w:hAnsi="Times New Roman" w:cs="Times New Roman"/>
          <w:sz w:val="24"/>
          <w:szCs w:val="24"/>
        </w:rPr>
      </w:pPr>
    </w:p>
    <w:p w14:paraId="7B323107" w14:textId="4A20B67C" w:rsidR="00905DB3" w:rsidRPr="005E4465" w:rsidRDefault="00905DB3" w:rsidP="00905DB3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  <w:r w:rsidRPr="005E4465">
        <w:rPr>
          <w:rStyle w:val="st"/>
          <w:rFonts w:ascii="Times New Roman" w:hAnsi="Times New Roman" w:cs="Times New Roman"/>
          <w:b/>
          <w:bCs/>
          <w:sz w:val="24"/>
          <w:szCs w:val="24"/>
        </w:rPr>
        <w:t>Příklad</w:t>
      </w:r>
      <w:r w:rsidRPr="005E4465">
        <w:rPr>
          <w:rStyle w:val="st"/>
          <w:rFonts w:ascii="Times New Roman" w:hAnsi="Times New Roman" w:cs="Times New Roman"/>
          <w:sz w:val="24"/>
          <w:szCs w:val="24"/>
        </w:rPr>
        <w:t xml:space="preserve">: </w:t>
      </w:r>
      <w:r>
        <w:rPr>
          <w:rStyle w:val="st"/>
          <w:rFonts w:ascii="Times New Roman" w:hAnsi="Times New Roman" w:cs="Times New Roman"/>
          <w:sz w:val="24"/>
          <w:szCs w:val="24"/>
        </w:rPr>
        <w:t xml:space="preserve">Určete definiční obor pro funkci </w:t>
      </w:r>
      <m:oMath>
        <m:r>
          <w:rPr>
            <w:rStyle w:val="st"/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Style w:val="st"/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Style w:val="st"/>
                <w:rFonts w:ascii="Cambria Math" w:hAnsi="Cambria Math" w:cs="Times New Roman"/>
                <w:sz w:val="24"/>
                <w:szCs w:val="24"/>
              </w:rPr>
              <m:t>x,y</m:t>
            </m:r>
          </m:e>
        </m:d>
        <m:r>
          <w:rPr>
            <w:rStyle w:val="st"/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Style w:val="st"/>
            <w:rFonts w:ascii="Cambria Math" w:hAnsi="Cambria Math" w:cs="Times New Roman"/>
            <w:sz w:val="24"/>
            <w:szCs w:val="24"/>
          </w:rPr>
          <m:t>ln⁡</m:t>
        </m:r>
        <m:r>
          <w:rPr>
            <w:rStyle w:val="st"/>
            <w:rFonts w:ascii="Cambria Math" w:hAnsi="Cambria Math" w:cs="Times New Roman"/>
            <w:sz w:val="24"/>
            <w:szCs w:val="24"/>
          </w:rPr>
          <m:t>(y-</m:t>
        </m:r>
        <m:sSup>
          <m:sSupPr>
            <m:ctrlPr>
              <w:rPr>
                <w:rStyle w:val="st"/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Style w:val="st"/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Style w:val="st"/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Style w:val="st"/>
            <w:rFonts w:ascii="Cambria Math" w:hAnsi="Cambria Math" w:cs="Times New Roman"/>
            <w:sz w:val="24"/>
            <w:szCs w:val="24"/>
          </w:rPr>
          <m:t>)</m:t>
        </m:r>
      </m:oMath>
    </w:p>
    <w:p w14:paraId="125C54E9" w14:textId="77777777" w:rsidR="00905DB3" w:rsidRPr="005E4465" w:rsidRDefault="00905DB3" w:rsidP="005E4465">
      <w:pPr>
        <w:jc w:val="both"/>
        <w:rPr>
          <w:rStyle w:val="st"/>
          <w:rFonts w:ascii="Times New Roman" w:hAnsi="Times New Roman" w:cs="Times New Roman"/>
          <w:sz w:val="24"/>
          <w:szCs w:val="24"/>
        </w:rPr>
      </w:pPr>
    </w:p>
    <w:p w14:paraId="0256C4EB" w14:textId="77777777" w:rsidR="00335C4A" w:rsidRDefault="00335C4A" w:rsidP="005D1B10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9FFB2AE" w14:textId="77777777" w:rsidR="0085738B" w:rsidRPr="006D29B6" w:rsidRDefault="0085738B" w:rsidP="005D1B1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D29B6">
        <w:rPr>
          <w:rFonts w:ascii="Times New Roman" w:hAnsi="Times New Roman" w:cs="Times New Roman"/>
          <w:sz w:val="28"/>
          <w:szCs w:val="28"/>
          <w:u w:val="single"/>
        </w:rPr>
        <w:lastRenderedPageBreak/>
        <w:t>Limita funkce 2 proměnných</w:t>
      </w:r>
    </w:p>
    <w:p w14:paraId="217680F3" w14:textId="77777777" w:rsidR="0085738B" w:rsidRPr="006D29B6" w:rsidRDefault="0085738B" w:rsidP="000F197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A3DA58B" w14:textId="2EB5C7ED" w:rsidR="0085738B" w:rsidRPr="006D29B6" w:rsidRDefault="0085738B" w:rsidP="0085738B">
      <w:p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b/>
          <w:bCs/>
          <w:sz w:val="24"/>
          <w:szCs w:val="24"/>
        </w:rPr>
        <w:t>Limita funkce</w:t>
      </w:r>
      <w:r w:rsidRPr="006D29B6">
        <w:rPr>
          <w:rFonts w:ascii="Times New Roman" w:hAnsi="Times New Roman" w:cs="Times New Roman"/>
          <w:sz w:val="24"/>
          <w:szCs w:val="24"/>
        </w:rPr>
        <w:t xml:space="preserve"> </w:t>
      </w:r>
      <w:r w:rsidRPr="00EC408F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CD39A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D29B6">
        <w:rPr>
          <w:rFonts w:ascii="Times New Roman" w:hAnsi="Times New Roman" w:cs="Times New Roman"/>
          <w:sz w:val="24"/>
          <w:szCs w:val="24"/>
        </w:rPr>
        <w:t>(</w:t>
      </w:r>
      <w:r w:rsidRPr="00BA46E3">
        <w:rPr>
          <w:rFonts w:ascii="Times New Roman" w:hAnsi="Times New Roman" w:cs="Times New Roman"/>
          <w:i/>
          <w:iCs/>
          <w:sz w:val="24"/>
          <w:szCs w:val="24"/>
        </w:rPr>
        <w:t>x,y</w:t>
      </w:r>
      <w:r w:rsidRPr="006D29B6">
        <w:rPr>
          <w:rFonts w:ascii="Times New Roman" w:hAnsi="Times New Roman" w:cs="Times New Roman"/>
          <w:sz w:val="24"/>
          <w:szCs w:val="24"/>
        </w:rPr>
        <w:t xml:space="preserve">) </w:t>
      </w:r>
      <w:r w:rsidRPr="006D29B6">
        <w:rPr>
          <w:rFonts w:ascii="Times New Roman" w:hAnsi="Times New Roman" w:cs="Times New Roman"/>
          <w:b/>
          <w:bCs/>
          <w:sz w:val="24"/>
          <w:szCs w:val="24"/>
        </w:rPr>
        <w:t>v bodě</w:t>
      </w:r>
      <w:r w:rsidRPr="006D29B6">
        <w:rPr>
          <w:rFonts w:ascii="Times New Roman" w:hAnsi="Times New Roman" w:cs="Times New Roman"/>
          <w:sz w:val="24"/>
          <w:szCs w:val="24"/>
        </w:rPr>
        <w:t xml:space="preserve"> 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] je hodnota L</w:t>
      </w:r>
      <w:r w:rsidR="00636C9A" w:rsidRPr="006D29B6">
        <w:rPr>
          <w:rFonts w:ascii="Times New Roman" w:hAnsi="Times New Roman" w:cs="Times New Roman"/>
          <w:sz w:val="24"/>
          <w:szCs w:val="24"/>
        </w:rPr>
        <w:t xml:space="preserve">, ke které se blíží funkční hodnoty </w:t>
      </w:r>
      <w:r w:rsidR="00636C9A" w:rsidRPr="00CD39A8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CD39A8" w:rsidRPr="00CD39A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36C9A" w:rsidRPr="006D29B6">
        <w:rPr>
          <w:rFonts w:ascii="Times New Roman" w:hAnsi="Times New Roman" w:cs="Times New Roman"/>
          <w:sz w:val="24"/>
          <w:szCs w:val="24"/>
        </w:rPr>
        <w:t>(</w:t>
      </w:r>
      <w:r w:rsidR="00636C9A" w:rsidRPr="006D29B6">
        <w:rPr>
          <w:rFonts w:ascii="Times New Roman" w:hAnsi="Times New Roman" w:cs="Times New Roman"/>
          <w:i/>
          <w:iCs/>
          <w:sz w:val="24"/>
          <w:szCs w:val="24"/>
        </w:rPr>
        <w:t>x,y</w:t>
      </w:r>
      <w:r w:rsidR="00636C9A" w:rsidRPr="006D29B6">
        <w:rPr>
          <w:rFonts w:ascii="Times New Roman" w:hAnsi="Times New Roman" w:cs="Times New Roman"/>
          <w:sz w:val="24"/>
          <w:szCs w:val="24"/>
        </w:rPr>
        <w:t>), když se bod [</w:t>
      </w:r>
      <w:r w:rsidR="00636C9A" w:rsidRPr="006D29B6">
        <w:rPr>
          <w:rFonts w:ascii="Times New Roman" w:hAnsi="Times New Roman" w:cs="Times New Roman"/>
          <w:i/>
          <w:iCs/>
          <w:sz w:val="24"/>
          <w:szCs w:val="24"/>
        </w:rPr>
        <w:t>x,y</w:t>
      </w:r>
      <w:r w:rsidR="00636C9A" w:rsidRPr="006D29B6">
        <w:rPr>
          <w:rFonts w:ascii="Times New Roman" w:hAnsi="Times New Roman" w:cs="Times New Roman"/>
          <w:sz w:val="24"/>
          <w:szCs w:val="24"/>
        </w:rPr>
        <w:t>] blíží k bodu [</w:t>
      </w:r>
      <w:r w:rsidR="00636C9A"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636C9A"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36C9A" w:rsidRPr="006D29B6">
        <w:rPr>
          <w:rFonts w:ascii="Times New Roman" w:hAnsi="Times New Roman" w:cs="Times New Roman"/>
          <w:sz w:val="24"/>
          <w:szCs w:val="24"/>
        </w:rPr>
        <w:t>,</w:t>
      </w:r>
      <w:r w:rsidR="00636C9A"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636C9A"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636C9A" w:rsidRPr="006D29B6">
        <w:rPr>
          <w:rFonts w:ascii="Times New Roman" w:hAnsi="Times New Roman" w:cs="Times New Roman"/>
          <w:sz w:val="24"/>
          <w:szCs w:val="24"/>
        </w:rPr>
        <w:t>].</w:t>
      </w:r>
    </w:p>
    <w:p w14:paraId="0A04B957" w14:textId="77777777" w:rsidR="00636C9A" w:rsidRPr="006D29B6" w:rsidRDefault="00636C9A" w:rsidP="0085738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46EB09" w14:textId="77777777" w:rsidR="00636C9A" w:rsidRPr="006D29B6" w:rsidRDefault="00636C9A" w:rsidP="00BA46E3">
      <w:pPr>
        <w:jc w:val="both"/>
        <w:rPr>
          <w:rFonts w:ascii="Times New Roman" w:hAnsi="Times New Roman" w:cs="Times New Roman"/>
          <w:sz w:val="24"/>
          <w:szCs w:val="24"/>
        </w:rPr>
      </w:pPr>
      <w:r w:rsidRPr="00CD39A8">
        <w:rPr>
          <w:rFonts w:ascii="Times New Roman" w:hAnsi="Times New Roman" w:cs="Times New Roman"/>
          <w:b/>
          <w:bCs/>
          <w:sz w:val="24"/>
          <w:szCs w:val="24"/>
        </w:rPr>
        <w:t>Zápis</w:t>
      </w:r>
      <w:r w:rsidRPr="006D29B6">
        <w:rPr>
          <w:rFonts w:ascii="Times New Roman" w:hAnsi="Times New Roman" w:cs="Times New Roman"/>
          <w:sz w:val="24"/>
          <w:szCs w:val="24"/>
        </w:rPr>
        <w:t xml:space="preserve">:               </w:t>
      </w:r>
    </w:p>
    <w:p w14:paraId="25B3AD76" w14:textId="6B7DA505" w:rsidR="00C13443" w:rsidRPr="006D29B6" w:rsidRDefault="00CD39A8" w:rsidP="00C13443">
      <w:p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noProof/>
        </w:rPr>
        <w:drawing>
          <wp:anchor distT="0" distB="0" distL="114300" distR="114300" simplePos="0" relativeHeight="251659264" behindDoc="1" locked="0" layoutInCell="1" allowOverlap="1" wp14:anchorId="01A451B8" wp14:editId="329FF58A">
            <wp:simplePos x="0" y="0"/>
            <wp:positionH relativeFrom="column">
              <wp:posOffset>471787</wp:posOffset>
            </wp:positionH>
            <wp:positionV relativeFrom="paragraph">
              <wp:posOffset>44336</wp:posOffset>
            </wp:positionV>
            <wp:extent cx="1190625" cy="523875"/>
            <wp:effectExtent l="0" t="0" r="9525" b="9525"/>
            <wp:wrapThrough wrapText="bothSides">
              <wp:wrapPolygon edited="0">
                <wp:start x="0" y="0"/>
                <wp:lineTo x="0" y="21207"/>
                <wp:lineTo x="21427" y="21207"/>
                <wp:lineTo x="21427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643F7" w14:textId="77777777" w:rsidR="00CD39A8" w:rsidRPr="006D29B6" w:rsidRDefault="00C13443" w:rsidP="00CD39A8">
      <w:pPr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nebo   </w:t>
      </w:r>
      <w:r w:rsidR="00CD39A8">
        <w:rPr>
          <w:rFonts w:ascii="Times New Roman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     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x→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,y→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=L</m:t>
            </m:r>
          </m:e>
        </m:func>
      </m:oMath>
    </w:p>
    <w:p w14:paraId="79123EA3" w14:textId="5DDA12B3" w:rsidR="00C13443" w:rsidRDefault="00C13443" w:rsidP="00C13443">
      <w:pPr>
        <w:rPr>
          <w:rFonts w:ascii="Times New Roman" w:hAnsi="Times New Roman" w:cs="Times New Roman"/>
          <w:sz w:val="24"/>
          <w:szCs w:val="24"/>
        </w:rPr>
      </w:pPr>
    </w:p>
    <w:p w14:paraId="785D095F" w14:textId="33476EA4" w:rsidR="00336AE7" w:rsidRDefault="00336AE7" w:rsidP="00CD39A8">
      <w:pPr>
        <w:rPr>
          <w:rFonts w:ascii="Times New Roman" w:hAnsi="Times New Roman" w:cs="Times New Roman"/>
          <w:sz w:val="24"/>
          <w:szCs w:val="24"/>
        </w:rPr>
      </w:pPr>
    </w:p>
    <w:p w14:paraId="566C5841" w14:textId="77777777" w:rsidR="00CD39A8" w:rsidRPr="006D29B6" w:rsidRDefault="00CD39A8" w:rsidP="00CD39A8">
      <w:pPr>
        <w:rPr>
          <w:rFonts w:ascii="Times New Roman" w:hAnsi="Times New Roman" w:cs="Times New Roman"/>
          <w:sz w:val="24"/>
          <w:szCs w:val="24"/>
        </w:rPr>
      </w:pPr>
    </w:p>
    <w:p w14:paraId="243D7222" w14:textId="77777777" w:rsidR="00B92797" w:rsidRPr="006D29B6" w:rsidRDefault="00336AE7" w:rsidP="00336AE7">
      <w:pPr>
        <w:jc w:val="both"/>
        <w:rPr>
          <w:rFonts w:ascii="Times New Roman" w:hAnsi="Times New Roman" w:cs="Times New Roman"/>
          <w:sz w:val="24"/>
          <w:szCs w:val="24"/>
        </w:rPr>
      </w:pPr>
      <w:r w:rsidRPr="00CD39A8">
        <w:rPr>
          <w:rFonts w:ascii="Times New Roman" w:hAnsi="Times New Roman" w:cs="Times New Roman"/>
          <w:b/>
          <w:bCs/>
          <w:sz w:val="24"/>
          <w:szCs w:val="24"/>
        </w:rPr>
        <w:t>Poznámka</w:t>
      </w:r>
      <w:r w:rsidRPr="006D29B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4503620" w14:textId="77777777" w:rsidR="00336AE7" w:rsidRPr="006D29B6" w:rsidRDefault="00336AE7" w:rsidP="00B92797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>Bod 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 xml:space="preserve">] musí být (stejně jako u funkce 1 proměnné) </w:t>
      </w:r>
      <w:r w:rsidRPr="006D29B6">
        <w:rPr>
          <w:rFonts w:ascii="Times New Roman" w:hAnsi="Times New Roman" w:cs="Times New Roman"/>
          <w:b/>
          <w:bCs/>
          <w:sz w:val="24"/>
          <w:szCs w:val="24"/>
        </w:rPr>
        <w:t>hromadným bodem</w:t>
      </w:r>
      <w:r w:rsidRPr="006D29B6">
        <w:rPr>
          <w:rFonts w:ascii="Times New Roman" w:hAnsi="Times New Roman" w:cs="Times New Roman"/>
          <w:sz w:val="24"/>
          <w:szCs w:val="24"/>
        </w:rPr>
        <w:t xml:space="preserve"> </w:t>
      </w:r>
      <w:r w:rsidRPr="006D29B6">
        <w:rPr>
          <w:rFonts w:ascii="Times New Roman" w:hAnsi="Times New Roman" w:cs="Times New Roman"/>
          <w:b/>
          <w:bCs/>
          <w:sz w:val="24"/>
          <w:szCs w:val="24"/>
        </w:rPr>
        <w:t>D(</w:t>
      </w:r>
      <w:r w:rsidRPr="00CD39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6D29B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6D29B6">
        <w:rPr>
          <w:rFonts w:ascii="Times New Roman" w:hAnsi="Times New Roman" w:cs="Times New Roman"/>
          <w:sz w:val="24"/>
          <w:szCs w:val="24"/>
        </w:rPr>
        <w:t xml:space="preserve">. Tzn., že v každém jeho okolí musí ležet </w:t>
      </w:r>
      <w:r w:rsidR="00B92797" w:rsidRPr="006D29B6">
        <w:rPr>
          <w:rFonts w:ascii="Times New Roman" w:hAnsi="Times New Roman" w:cs="Times New Roman"/>
          <w:sz w:val="24"/>
          <w:szCs w:val="24"/>
        </w:rPr>
        <w:t>nekonečně mnoho bodů z definičního oboru.</w:t>
      </w:r>
    </w:p>
    <w:p w14:paraId="7439572B" w14:textId="77777777" w:rsidR="00B92797" w:rsidRPr="006D29B6" w:rsidRDefault="00B92797" w:rsidP="00B927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D1FBE3" w14:textId="77777777" w:rsidR="00B92797" w:rsidRPr="006D29B6" w:rsidRDefault="00B92797" w:rsidP="00B92797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U funkcí 1 proměnné bylo </w:t>
      </w:r>
      <w:r w:rsidRPr="006D29B6">
        <w:rPr>
          <w:rFonts w:ascii="Times New Roman" w:hAnsi="Times New Roman" w:cs="Times New Roman"/>
          <w:b/>
          <w:bCs/>
          <w:sz w:val="24"/>
          <w:szCs w:val="24"/>
        </w:rPr>
        <w:t>okolí</w:t>
      </w:r>
      <w:r w:rsidRPr="006D29B6">
        <w:rPr>
          <w:rFonts w:ascii="Times New Roman" w:hAnsi="Times New Roman" w:cs="Times New Roman"/>
          <w:sz w:val="24"/>
          <w:szCs w:val="24"/>
        </w:rPr>
        <w:t xml:space="preserve"> otevřený interval, u funkcí 2 proměnných je okolí vnitřek kruhu</w:t>
      </w:r>
      <w:r w:rsidR="007E6459" w:rsidRPr="006D29B6">
        <w:rPr>
          <w:rFonts w:ascii="Times New Roman" w:hAnsi="Times New Roman" w:cs="Times New Roman"/>
          <w:sz w:val="24"/>
          <w:szCs w:val="24"/>
        </w:rPr>
        <w:t>.</w:t>
      </w:r>
    </w:p>
    <w:p w14:paraId="50B929A0" w14:textId="77777777" w:rsidR="007E6459" w:rsidRPr="006D29B6" w:rsidRDefault="007E6459" w:rsidP="007E6459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6A7ECA1F" w14:textId="77777777" w:rsidR="007E6459" w:rsidRPr="006D29B6" w:rsidRDefault="007E6459" w:rsidP="007E6459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 w:rsidRPr="006D29B6">
        <w:rPr>
          <w:noProof/>
        </w:rPr>
        <w:drawing>
          <wp:inline distT="0" distB="0" distL="0" distR="0" wp14:anchorId="2CCDA7F7" wp14:editId="68B17BE8">
            <wp:extent cx="2228850" cy="22955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EFCA" w14:textId="77777777" w:rsidR="007E6459" w:rsidRPr="006D29B6" w:rsidRDefault="007E6459" w:rsidP="007E6459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Okolí </w:t>
      </w:r>
      <w:r w:rsidR="00C919D9" w:rsidRPr="006D29B6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C919D9" w:rsidRPr="006D29B6">
        <w:rPr>
          <w:rFonts w:ascii="Times New Roman" w:hAnsi="Times New Roman" w:cs="Times New Roman"/>
          <w:sz w:val="24"/>
          <w:szCs w:val="24"/>
        </w:rPr>
        <w:t>([</w:t>
      </w:r>
      <w:r w:rsidR="00C919D9"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C919D9"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C919D9" w:rsidRPr="006D29B6">
        <w:rPr>
          <w:rFonts w:ascii="Times New Roman" w:hAnsi="Times New Roman" w:cs="Times New Roman"/>
          <w:sz w:val="24"/>
          <w:szCs w:val="24"/>
        </w:rPr>
        <w:t>,</w:t>
      </w:r>
      <w:r w:rsidR="00C919D9"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C919D9"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C919D9" w:rsidRPr="006D29B6">
        <w:rPr>
          <w:rFonts w:ascii="Times New Roman" w:hAnsi="Times New Roman" w:cs="Times New Roman"/>
          <w:sz w:val="24"/>
          <w:szCs w:val="24"/>
        </w:rPr>
        <w:t xml:space="preserve">]) </w:t>
      </w:r>
      <w:r w:rsidRPr="006D29B6">
        <w:rPr>
          <w:rFonts w:ascii="Times New Roman" w:hAnsi="Times New Roman" w:cs="Times New Roman"/>
          <w:sz w:val="24"/>
          <w:szCs w:val="24"/>
        </w:rPr>
        <w:t>bodu 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]</w:t>
      </w:r>
    </w:p>
    <w:p w14:paraId="7A27DAC4" w14:textId="77777777" w:rsidR="00C919D9" w:rsidRPr="006D29B6" w:rsidRDefault="00C919D9" w:rsidP="007E6459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</w:p>
    <w:p w14:paraId="66008EDB" w14:textId="77777777" w:rsidR="00C919D9" w:rsidRPr="006D29B6" w:rsidRDefault="00C919D9" w:rsidP="00C919D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V obou případech je okolí množina bodů, které mají od středu vzdálenost </w:t>
      </w:r>
      <w:r w:rsidR="006D29B6" w:rsidRPr="006D29B6">
        <w:rPr>
          <w:rFonts w:ascii="Times New Roman" w:hAnsi="Times New Roman" w:cs="Times New Roman"/>
          <w:sz w:val="24"/>
          <w:szCs w:val="24"/>
        </w:rPr>
        <w:t>menší,</w:t>
      </w:r>
      <w:r w:rsidRPr="006D29B6">
        <w:rPr>
          <w:rFonts w:ascii="Times New Roman" w:hAnsi="Times New Roman" w:cs="Times New Roman"/>
          <w:sz w:val="24"/>
          <w:szCs w:val="24"/>
        </w:rPr>
        <w:t xml:space="preserve"> než je poloměr okolí.</w:t>
      </w:r>
    </w:p>
    <w:p w14:paraId="3E7558ED" w14:textId="77777777" w:rsidR="00C919D9" w:rsidRPr="006D29B6" w:rsidRDefault="00C919D9" w:rsidP="00C919D9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14:paraId="36E14F1E" w14:textId="77777777" w:rsidR="00C919D9" w:rsidRPr="006D29B6" w:rsidRDefault="00C919D9" w:rsidP="00C919D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29B6">
        <w:rPr>
          <w:rFonts w:ascii="Times New Roman" w:hAnsi="Times New Roman" w:cs="Times New Roman"/>
          <w:sz w:val="24"/>
          <w:szCs w:val="24"/>
        </w:rPr>
        <w:t xml:space="preserve">Vyjmeme-li z okolí jeho střed, získáme </w:t>
      </w:r>
      <w:r w:rsidRPr="006D29B6">
        <w:rPr>
          <w:rFonts w:ascii="Times New Roman" w:hAnsi="Times New Roman" w:cs="Times New Roman"/>
          <w:b/>
          <w:bCs/>
          <w:sz w:val="24"/>
          <w:szCs w:val="24"/>
        </w:rPr>
        <w:t>redukované okolí</w:t>
      </w:r>
      <w:r w:rsidRPr="006D29B6">
        <w:rPr>
          <w:rFonts w:ascii="Times New Roman" w:hAnsi="Times New Roman" w:cs="Times New Roman"/>
          <w:sz w:val="24"/>
          <w:szCs w:val="24"/>
        </w:rPr>
        <w:t xml:space="preserve"> 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6D29B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</w:t>
      </w:r>
      <w:r w:rsidRPr="006D29B6">
        <w:rPr>
          <w:rFonts w:ascii="Times New Roman" w:hAnsi="Times New Roman" w:cs="Times New Roman"/>
          <w:sz w:val="24"/>
          <w:szCs w:val="24"/>
        </w:rPr>
        <w:t>([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])</w:t>
      </w:r>
    </w:p>
    <w:p w14:paraId="7CA515A0" w14:textId="77777777" w:rsidR="006D29B6" w:rsidRPr="006D29B6" w:rsidRDefault="006D29B6" w:rsidP="006D29B6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58C19076" w14:textId="77777777" w:rsidR="00131664" w:rsidRDefault="00131664" w:rsidP="006D29B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4CFEC1E" w14:textId="77777777" w:rsidR="00393C41" w:rsidRDefault="00131664" w:rsidP="006D29B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D39A8">
        <w:rPr>
          <w:rFonts w:ascii="Times New Roman" w:eastAsiaTheme="minorEastAsia" w:hAnsi="Times New Roman" w:cs="Times New Roman"/>
          <w:b/>
          <w:bCs/>
          <w:sz w:val="24"/>
          <w:szCs w:val="24"/>
        </w:rPr>
        <w:t>Poznámka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</w:p>
    <w:p w14:paraId="07A1E7EF" w14:textId="5311C92A" w:rsidR="00131664" w:rsidRDefault="00131664" w:rsidP="00393C41">
      <w:pPr>
        <w:pStyle w:val="Odstavecseseznamem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93C41">
        <w:rPr>
          <w:rFonts w:ascii="Times New Roman" w:eastAsiaTheme="minorEastAsia" w:hAnsi="Times New Roman" w:cs="Times New Roman"/>
          <w:sz w:val="24"/>
          <w:szCs w:val="24"/>
        </w:rPr>
        <w:t xml:space="preserve">Hodnota limity nezávisí na funkční hodnotě </w:t>
      </w:r>
      <w:r w:rsidRPr="00CD39A8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393C41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393C4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393C4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93C41">
        <w:rPr>
          <w:rFonts w:ascii="Times New Roman" w:hAnsi="Times New Roman" w:cs="Times New Roman"/>
          <w:sz w:val="24"/>
          <w:szCs w:val="24"/>
        </w:rPr>
        <w:t>,</w:t>
      </w:r>
      <w:r w:rsidRPr="00393C4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393C41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93C41">
        <w:rPr>
          <w:rFonts w:ascii="Times New Roman" w:eastAsiaTheme="minorEastAsia" w:hAnsi="Times New Roman" w:cs="Times New Roman"/>
          <w:sz w:val="24"/>
          <w:szCs w:val="24"/>
        </w:rPr>
        <w:t>). Funkční hodnota ani nemusí existovat.</w:t>
      </w:r>
    </w:p>
    <w:p w14:paraId="694B75AB" w14:textId="77777777" w:rsidR="00393C41" w:rsidRDefault="00393C41" w:rsidP="00393C4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EEE03A8" w14:textId="15829BD2" w:rsidR="00393C41" w:rsidRPr="00393C41" w:rsidRDefault="00393C41" w:rsidP="00393C41">
      <w:pPr>
        <w:pStyle w:val="Odstavecseseznamem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Problémem při výpočtu limit f</w:t>
      </w:r>
      <w:r w:rsidR="005B1E10">
        <w:rPr>
          <w:rFonts w:ascii="Times New Roman" w:eastAsiaTheme="minorEastAsia" w:hAnsi="Times New Roman" w:cs="Times New Roman"/>
          <w:sz w:val="24"/>
          <w:szCs w:val="24"/>
        </w:rPr>
        <w:t>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nkcí 2 proměnných je fakt, že zde neexistuje žádná alternativa k L´Hospitalovu pravidlu. Limity tak lze počítat jen dosazováním, krácením, </w:t>
      </w:r>
      <w:r w:rsidRPr="00393C41">
        <w:rPr>
          <w:rFonts w:ascii="Times New Roman" w:hAnsi="Times New Roman" w:cs="Times New Roman"/>
          <w:sz w:val="24"/>
          <w:szCs w:val="24"/>
        </w:rPr>
        <w:t>pomocí vzorců...</w:t>
      </w:r>
      <w:r>
        <w:rPr>
          <w:rFonts w:ascii="Times New Roman" w:hAnsi="Times New Roman" w:cs="Times New Roman"/>
          <w:sz w:val="24"/>
          <w:szCs w:val="24"/>
        </w:rPr>
        <w:t xml:space="preserve"> Typů limit u funkcí 2 proměnných, které </w:t>
      </w:r>
      <w:r w:rsidR="00EE4EA0">
        <w:rPr>
          <w:rFonts w:ascii="Times New Roman" w:hAnsi="Times New Roman" w:cs="Times New Roman"/>
          <w:sz w:val="24"/>
          <w:szCs w:val="24"/>
        </w:rPr>
        <w:t>lze</w:t>
      </w:r>
      <w:r>
        <w:rPr>
          <w:rFonts w:ascii="Times New Roman" w:hAnsi="Times New Roman" w:cs="Times New Roman"/>
          <w:sz w:val="24"/>
          <w:szCs w:val="24"/>
        </w:rPr>
        <w:t xml:space="preserve"> spočítat bez pomoci počítače je jen velmi omezené množství.</w:t>
      </w:r>
    </w:p>
    <w:p w14:paraId="5C0EF209" w14:textId="4EA07179" w:rsidR="00393C41" w:rsidRDefault="00393C41" w:rsidP="00393C41">
      <w:pPr>
        <w:pStyle w:val="Odstavecseseznamem"/>
        <w:rPr>
          <w:rFonts w:ascii="Times New Roman" w:eastAsiaTheme="minorEastAsia" w:hAnsi="Times New Roman" w:cs="Times New Roman"/>
          <w:sz w:val="24"/>
          <w:szCs w:val="24"/>
        </w:rPr>
      </w:pPr>
    </w:p>
    <w:p w14:paraId="511B004C" w14:textId="432BB98D" w:rsidR="00CD39A8" w:rsidRPr="00393C41" w:rsidRDefault="00CD39A8" w:rsidP="00CD39A8">
      <w:pPr>
        <w:pStyle w:val="Odstavecseseznamem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CD39A8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Příklad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: Vypočítejte limitu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x→2, y→2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x-y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func>
      </m:oMath>
    </w:p>
    <w:p w14:paraId="44683157" w14:textId="7B49A6E6" w:rsidR="00393C41" w:rsidRDefault="00393C41" w:rsidP="00393C4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C39A9EC" w14:textId="77777777" w:rsidR="00344C9E" w:rsidRDefault="00344C9E" w:rsidP="00393C4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B38C255" w14:textId="77777777" w:rsidR="00344C9E" w:rsidRDefault="00344C9E" w:rsidP="00344C9E">
      <w:pPr>
        <w:jc w:val="center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344C9E">
        <w:rPr>
          <w:rFonts w:ascii="Times New Roman" w:eastAsiaTheme="minorEastAsia" w:hAnsi="Times New Roman" w:cs="Times New Roman"/>
          <w:sz w:val="28"/>
          <w:szCs w:val="28"/>
          <w:u w:val="single"/>
        </w:rPr>
        <w:t>Spojitost funkce 2 proměnných</w:t>
      </w:r>
    </w:p>
    <w:p w14:paraId="4B8443F8" w14:textId="77777777" w:rsidR="00344C9E" w:rsidRDefault="00344C9E" w:rsidP="00344C9E">
      <w:pPr>
        <w:jc w:val="center"/>
        <w:rPr>
          <w:rFonts w:ascii="Times New Roman" w:eastAsiaTheme="minorEastAsia" w:hAnsi="Times New Roman" w:cs="Times New Roman"/>
          <w:sz w:val="28"/>
          <w:szCs w:val="28"/>
          <w:u w:val="single"/>
        </w:rPr>
      </w:pPr>
    </w:p>
    <w:p w14:paraId="2C305C22" w14:textId="77777777" w:rsidR="00E05FE4" w:rsidRDefault="00E05FE4" w:rsidP="00E05FE4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Definice spojitosti je analogická jako u funkcí 1 proměnné – funkce 2 proměnných je spojitá v bodě, jestliže je limita </w:t>
      </w:r>
      <w:r w:rsidR="002F66D0">
        <w:rPr>
          <w:rFonts w:ascii="Times New Roman" w:eastAsiaTheme="minorEastAsia" w:hAnsi="Times New Roman" w:cs="Times New Roman"/>
          <w:sz w:val="24"/>
          <w:szCs w:val="24"/>
        </w:rPr>
        <w:t xml:space="preserve">v tomto bodě </w:t>
      </w:r>
      <w:r>
        <w:rPr>
          <w:rFonts w:ascii="Times New Roman" w:eastAsiaTheme="minorEastAsia" w:hAnsi="Times New Roman" w:cs="Times New Roman"/>
          <w:sz w:val="24"/>
          <w:szCs w:val="24"/>
        </w:rPr>
        <w:t>rovna funkční hodnotě.</w:t>
      </w:r>
    </w:p>
    <w:p w14:paraId="564B526D" w14:textId="77777777" w:rsidR="00E05FE4" w:rsidRDefault="00E05FE4" w:rsidP="00E05FE4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2A603C7" w14:textId="77777777" w:rsidR="00E05FE4" w:rsidRPr="00E05FE4" w:rsidRDefault="00E05FE4" w:rsidP="00E05FE4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5EBBD83" w14:textId="5394B1FA" w:rsidR="00344C9E" w:rsidRPr="00344C9E" w:rsidRDefault="00344C9E" w:rsidP="00344C9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D39A8">
        <w:rPr>
          <w:rFonts w:ascii="Times New Roman" w:eastAsiaTheme="minorEastAsia" w:hAnsi="Times New Roman" w:cs="Times New Roman"/>
          <w:b/>
          <w:bCs/>
          <w:sz w:val="24"/>
          <w:szCs w:val="24"/>
        </w:rPr>
        <w:t>Definice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: Nechť </w:t>
      </w:r>
      <w:r w:rsidRPr="006D29B6">
        <w:rPr>
          <w:rFonts w:ascii="Times New Roman" w:hAnsi="Times New Roman" w:cs="Times New Roman"/>
          <w:sz w:val="24"/>
          <w:szCs w:val="24"/>
        </w:rPr>
        <w:t>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]</w:t>
      </w:r>
      <w:r w:rsidRPr="00344C9E">
        <w:rPr>
          <w:rFonts w:ascii="Cambria Math" w:hAnsi="Cambria Math" w:cs="Cambria Math"/>
          <w:sz w:val="24"/>
          <w:szCs w:val="24"/>
        </w:rPr>
        <w:t xml:space="preserve"> </w:t>
      </w:r>
      <w:r w:rsidRPr="006D29B6">
        <w:rPr>
          <w:rFonts w:ascii="Cambria Math" w:hAnsi="Cambria Math" w:cs="Cambria Math"/>
          <w:sz w:val="24"/>
          <w:szCs w:val="24"/>
        </w:rPr>
        <w:t xml:space="preserve">∈ </w:t>
      </w:r>
      <w:r w:rsidRPr="006D29B6">
        <w:rPr>
          <w:rFonts w:ascii="Times New Roman" w:hAnsi="Times New Roman" w:cs="Times New Roman"/>
          <w:sz w:val="24"/>
          <w:szCs w:val="24"/>
        </w:rPr>
        <w:t>D</w:t>
      </w:r>
      <w:r w:rsidRPr="00CD39A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f 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44C9E">
        <w:rPr>
          <w:rFonts w:ascii="Times New Roman" w:hAnsi="Times New Roman" w:cs="Times New Roman"/>
          <w:sz w:val="24"/>
          <w:szCs w:val="24"/>
        </w:rPr>
        <w:t xml:space="preserve">a nechť je to hromadný </w:t>
      </w:r>
      <w:r>
        <w:rPr>
          <w:rFonts w:ascii="Times New Roman" w:hAnsi="Times New Roman" w:cs="Times New Roman"/>
          <w:sz w:val="24"/>
          <w:szCs w:val="24"/>
        </w:rPr>
        <w:t xml:space="preserve">bod </w:t>
      </w:r>
      <w:r w:rsidRPr="006D29B6">
        <w:rPr>
          <w:rFonts w:ascii="Times New Roman" w:hAnsi="Times New Roman" w:cs="Times New Roman"/>
          <w:sz w:val="24"/>
          <w:szCs w:val="24"/>
        </w:rPr>
        <w:t>D</w:t>
      </w:r>
      <w:r w:rsidRPr="00CD39A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Řekneme, že je funkce </w:t>
      </w:r>
      <w:r w:rsidRPr="00CD39A8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CD39A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809F1">
        <w:rPr>
          <w:rFonts w:ascii="Times New Roman" w:hAnsi="Times New Roman" w:cs="Times New Roman"/>
          <w:i/>
          <w:iCs/>
          <w:sz w:val="24"/>
          <w:szCs w:val="24"/>
        </w:rPr>
        <w:t>x,y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2809F1">
        <w:rPr>
          <w:rFonts w:ascii="Times New Roman" w:hAnsi="Times New Roman" w:cs="Times New Roman"/>
          <w:b/>
          <w:bCs/>
          <w:sz w:val="24"/>
          <w:szCs w:val="24"/>
        </w:rPr>
        <w:t>spojitá v bodě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29B6">
        <w:rPr>
          <w:rFonts w:ascii="Times New Roman" w:hAnsi="Times New Roman" w:cs="Times New Roman"/>
          <w:sz w:val="24"/>
          <w:szCs w:val="24"/>
        </w:rPr>
        <w:t>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jestliže</w:t>
      </w:r>
    </w:p>
    <w:p w14:paraId="4FD22AB9" w14:textId="7F7A2A24" w:rsidR="00344C9E" w:rsidRPr="005D1B10" w:rsidRDefault="002B1B1D" w:rsidP="00344C9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x→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,y→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</m:lim>
              </m:limLow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x,y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</m:e>
          </m:func>
        </m:oMath>
      </m:oMathPara>
    </w:p>
    <w:p w14:paraId="0CAF91B4" w14:textId="77777777" w:rsidR="005D1B10" w:rsidRPr="002F66D0" w:rsidRDefault="005D1B10" w:rsidP="00344C9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CBDD6C5" w14:textId="77777777" w:rsidR="002F66D0" w:rsidRDefault="002F66D0" w:rsidP="00344C9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9E51C0F" w14:textId="77777777" w:rsidR="002F66D0" w:rsidRPr="00E05FE4" w:rsidRDefault="002F66D0" w:rsidP="002F66D0">
      <w:pPr>
        <w:ind w:left="-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4C042F" wp14:editId="32495E89">
            <wp:extent cx="6160045" cy="34480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544" cy="345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32C8" w14:textId="77777777" w:rsidR="00E05FE4" w:rsidRDefault="00E05FE4" w:rsidP="00344C9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912F980" w14:textId="46756C26" w:rsidR="00E05FE4" w:rsidRDefault="00E05FE4" w:rsidP="00344C9E">
      <w:pPr>
        <w:jc w:val="both"/>
        <w:rPr>
          <w:rFonts w:ascii="Times New Roman" w:hAnsi="Times New Roman" w:cs="Times New Roman"/>
          <w:sz w:val="24"/>
          <w:szCs w:val="24"/>
        </w:rPr>
      </w:pPr>
      <w:r w:rsidRPr="00CD39A8">
        <w:rPr>
          <w:rFonts w:ascii="Times New Roman" w:eastAsiaTheme="minorEastAsia" w:hAnsi="Times New Roman" w:cs="Times New Roman"/>
          <w:b/>
          <w:bCs/>
          <w:sz w:val="24"/>
          <w:szCs w:val="24"/>
        </w:rPr>
        <w:t>Definice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: Funkce </w:t>
      </w:r>
      <w:r w:rsidRPr="00CD39A8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5D1B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809F1">
        <w:rPr>
          <w:rFonts w:ascii="Times New Roman" w:hAnsi="Times New Roman" w:cs="Times New Roman"/>
          <w:i/>
          <w:iCs/>
          <w:sz w:val="24"/>
          <w:szCs w:val="24"/>
        </w:rPr>
        <w:t>x,y</w:t>
      </w:r>
      <w:r>
        <w:rPr>
          <w:rFonts w:ascii="Times New Roman" w:hAnsi="Times New Roman" w:cs="Times New Roman"/>
          <w:sz w:val="24"/>
          <w:szCs w:val="24"/>
        </w:rPr>
        <w:t>) je spojitá na množině M, je-li spojitá v každém bodě této množiny.</w:t>
      </w:r>
    </w:p>
    <w:p w14:paraId="07FA6AFC" w14:textId="77777777" w:rsidR="00E05FE4" w:rsidRDefault="00E05FE4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703F7" w14:textId="77777777" w:rsidR="00E05FE4" w:rsidRDefault="00E05FE4" w:rsidP="00344C9E">
      <w:pPr>
        <w:jc w:val="both"/>
        <w:rPr>
          <w:rFonts w:ascii="Times New Roman" w:hAnsi="Times New Roman" w:cs="Times New Roman"/>
          <w:sz w:val="24"/>
          <w:szCs w:val="24"/>
        </w:rPr>
      </w:pPr>
      <w:r w:rsidRPr="00CD39A8">
        <w:rPr>
          <w:rFonts w:ascii="Times New Roman" w:hAnsi="Times New Roman" w:cs="Times New Roman"/>
          <w:b/>
          <w:bCs/>
          <w:sz w:val="24"/>
          <w:szCs w:val="24"/>
        </w:rPr>
        <w:t>Poznámka</w:t>
      </w:r>
      <w:r>
        <w:rPr>
          <w:rFonts w:ascii="Times New Roman" w:hAnsi="Times New Roman" w:cs="Times New Roman"/>
          <w:sz w:val="24"/>
          <w:szCs w:val="24"/>
        </w:rPr>
        <w:t xml:space="preserve">: Spojitost je zachovává aritmetickými operacemi (kromě dělení 0) a skládáním. </w:t>
      </w:r>
    </w:p>
    <w:p w14:paraId="358FD9F9" w14:textId="77777777" w:rsidR="00A84512" w:rsidRDefault="00A84512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A9E49F" w14:textId="77777777" w:rsidR="00A84512" w:rsidRDefault="00A84512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B48653" w14:textId="21C2CBC4" w:rsidR="00A84512" w:rsidRDefault="00A84512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0FEF80" w14:textId="0363DE6A" w:rsidR="005D1B10" w:rsidRDefault="005D1B10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5844FA" w14:textId="3A5AF4B3" w:rsidR="005D1B10" w:rsidRDefault="005D1B10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6A549D" w14:textId="603CDFDA" w:rsidR="005D1B10" w:rsidRDefault="005D1B10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649FB7" w14:textId="214FEA14" w:rsidR="005D1B10" w:rsidRDefault="005D1B10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D3B665" w14:textId="0208EBDB" w:rsidR="005D1B10" w:rsidRDefault="005D1B10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4CD5A6" w14:textId="3DAD17C6" w:rsidR="005D1B10" w:rsidRDefault="005D1B10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75E8F0" w14:textId="2A760925" w:rsidR="005D1B10" w:rsidRDefault="005D1B10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498EA3" w14:textId="77777777" w:rsidR="005D1B10" w:rsidRDefault="005D1B10" w:rsidP="00344C9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91DA79" w14:textId="77777777" w:rsidR="00A84512" w:rsidRDefault="00A84512" w:rsidP="00A8451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84512">
        <w:rPr>
          <w:rFonts w:ascii="Times New Roman" w:hAnsi="Times New Roman" w:cs="Times New Roman"/>
          <w:sz w:val="28"/>
          <w:szCs w:val="28"/>
          <w:u w:val="single"/>
        </w:rPr>
        <w:lastRenderedPageBreak/>
        <w:t>Parciální derivace funkce 2 proměnných</w:t>
      </w:r>
    </w:p>
    <w:p w14:paraId="20770FE7" w14:textId="77777777" w:rsidR="00A84512" w:rsidRDefault="00A84512" w:rsidP="00A8451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2A9D063" w14:textId="77777777" w:rsidR="00A84512" w:rsidRDefault="00A84512" w:rsidP="00A845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derivace funkce 2 proměnných vzhledem k jedné z proměnných </w:t>
      </w:r>
      <w:r w:rsidRPr="00A84512">
        <w:rPr>
          <w:rFonts w:ascii="Times New Roman" w:hAnsi="Times New Roman" w:cs="Times New Roman"/>
          <w:i/>
          <w:iCs/>
          <w:sz w:val="24"/>
          <w:szCs w:val="24"/>
        </w:rPr>
        <w:t>x, y</w:t>
      </w:r>
      <w:r>
        <w:rPr>
          <w:rFonts w:ascii="Times New Roman" w:hAnsi="Times New Roman" w:cs="Times New Roman"/>
          <w:sz w:val="24"/>
          <w:szCs w:val="24"/>
        </w:rPr>
        <w:t>, přičemž druhou z proměnných považujeme za konstantu.</w:t>
      </w:r>
    </w:p>
    <w:p w14:paraId="17AC13AD" w14:textId="77777777" w:rsidR="00A84512" w:rsidRDefault="00A84512" w:rsidP="00A845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7B7FAE" w14:textId="0A7C975E" w:rsidR="00A84512" w:rsidRDefault="00A84512" w:rsidP="00A845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Existují 2 parciální derivace funkce </w:t>
      </w:r>
      <w:r w:rsidRPr="00CD39A8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CD3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84512">
        <w:rPr>
          <w:rFonts w:ascii="Times New Roman" w:hAnsi="Times New Roman" w:cs="Times New Roman"/>
          <w:i/>
          <w:iCs/>
          <w:sz w:val="24"/>
          <w:szCs w:val="24"/>
        </w:rPr>
        <w:t>x,y</w:t>
      </w:r>
      <w:r>
        <w:rPr>
          <w:rFonts w:ascii="Times New Roman" w:hAnsi="Times New Roman" w:cs="Times New Roman"/>
          <w:sz w:val="24"/>
          <w:szCs w:val="24"/>
        </w:rPr>
        <w:t>):</w:t>
      </w:r>
    </w:p>
    <w:p w14:paraId="7FDE1A03" w14:textId="77777777" w:rsidR="00A84512" w:rsidRDefault="00A84512" w:rsidP="00A84512">
      <w:pPr>
        <w:pStyle w:val="Odstavecseseznamem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A46E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Parciální derivace podle proměnné </w:t>
      </w:r>
      <w:r w:rsidRPr="00CD39A8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Značení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(x,y)</m:t>
        </m:r>
      </m:oMath>
    </w:p>
    <w:p w14:paraId="0698E333" w14:textId="77777777" w:rsidR="00A84512" w:rsidRDefault="00A84512" w:rsidP="00A84512">
      <w:pPr>
        <w:pStyle w:val="Odstavecseseznamem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Při jejím výpočtu je </w:t>
      </w:r>
      <w:r w:rsidRPr="00080859">
        <w:rPr>
          <w:rFonts w:ascii="Times New Roman" w:eastAsiaTheme="minorEastAsia" w:hAnsi="Times New Roman" w:cs="Times New Roman"/>
          <w:i/>
          <w:iCs/>
          <w:color w:val="FF0000"/>
          <w:sz w:val="24"/>
          <w:szCs w:val="24"/>
        </w:rPr>
        <w:t>x</w:t>
      </w:r>
      <w:r w:rsidRPr="00080859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proměnná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 </w:t>
      </w:r>
      <w:r w:rsidRPr="008506A6">
        <w:rPr>
          <w:rFonts w:ascii="Times New Roman" w:eastAsiaTheme="minorEastAsia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konstanta</w:t>
      </w:r>
    </w:p>
    <w:p w14:paraId="3250C39D" w14:textId="77777777" w:rsidR="00A84512" w:rsidRDefault="00A84512" w:rsidP="00A84512">
      <w:pPr>
        <w:pStyle w:val="Odstavecseseznamem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F6D3EB1" w14:textId="77777777" w:rsidR="00A84512" w:rsidRDefault="00A84512" w:rsidP="00A84512">
      <w:pPr>
        <w:pStyle w:val="Odstavecseseznamem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A46E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Parciální derivace podle proměnné </w:t>
      </w:r>
      <w:r w:rsidRPr="00CD39A8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Značení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(x,y)</m:t>
        </m:r>
      </m:oMath>
    </w:p>
    <w:p w14:paraId="7D0AF246" w14:textId="77777777" w:rsidR="00A84512" w:rsidRDefault="00A84512" w:rsidP="00A84512">
      <w:pPr>
        <w:pStyle w:val="Odstavecseseznamem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Při jejím výpočtu je </w:t>
      </w:r>
      <w:r w:rsidRPr="00080859">
        <w:rPr>
          <w:rFonts w:ascii="Times New Roman" w:eastAsiaTheme="minorEastAsia" w:hAnsi="Times New Roman" w:cs="Times New Roman"/>
          <w:i/>
          <w:iCs/>
          <w:color w:val="FF0000"/>
          <w:sz w:val="24"/>
          <w:szCs w:val="24"/>
        </w:rPr>
        <w:t>y</w:t>
      </w:r>
      <w:r w:rsidRPr="00080859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proměnná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a </w:t>
      </w:r>
      <w:r w:rsidRPr="008506A6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x </w:t>
      </w:r>
      <w:r>
        <w:rPr>
          <w:rFonts w:ascii="Times New Roman" w:eastAsiaTheme="minorEastAsia" w:hAnsi="Times New Roman" w:cs="Times New Roman"/>
          <w:sz w:val="24"/>
          <w:szCs w:val="24"/>
        </w:rPr>
        <w:t>konstanta</w:t>
      </w:r>
    </w:p>
    <w:p w14:paraId="27FD6FCD" w14:textId="77777777" w:rsidR="00A84512" w:rsidRDefault="00A84512" w:rsidP="00A84512">
      <w:pPr>
        <w:pStyle w:val="Odstavecseseznamem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0B6D56D" w14:textId="77777777" w:rsidR="00027236" w:rsidRDefault="00027236" w:rsidP="00A84512">
      <w:pPr>
        <w:pStyle w:val="Odstavecseseznamem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1269B27" w14:textId="77777777" w:rsidR="00027236" w:rsidRDefault="00027236" w:rsidP="00027236">
      <w:pPr>
        <w:pStyle w:val="Odstavecseseznamem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BC70FB" wp14:editId="2F472467">
            <wp:extent cx="5534025" cy="411783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4419" cy="414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F7DF" w14:textId="77777777" w:rsidR="00027236" w:rsidRDefault="00027236" w:rsidP="00027236">
      <w:pPr>
        <w:pStyle w:val="Odstavecseseznamem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4C4760" wp14:editId="245B246A">
            <wp:extent cx="5029200" cy="204311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0635" cy="206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CB2E" w14:textId="77777777" w:rsidR="00027236" w:rsidRDefault="00027236" w:rsidP="00027236">
      <w:pPr>
        <w:pStyle w:val="Odstavecseseznamem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90B79F" wp14:editId="65E122AE">
            <wp:extent cx="4972050" cy="257964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9770" cy="259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5AC8" w14:textId="77777777" w:rsidR="007B343E" w:rsidRDefault="007B343E" w:rsidP="00EA7575">
      <w:pPr>
        <w:pStyle w:val="Odstavecseseznamem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EC5A366" w14:textId="77777777" w:rsidR="00EA7575" w:rsidRDefault="00EA7575" w:rsidP="00EA7575">
      <w:pPr>
        <w:pStyle w:val="Odstavecseseznamem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80859">
        <w:rPr>
          <w:rFonts w:ascii="Times New Roman" w:eastAsiaTheme="minorEastAsia" w:hAnsi="Times New Roman" w:cs="Times New Roman"/>
          <w:b/>
          <w:bCs/>
          <w:sz w:val="24"/>
          <w:szCs w:val="24"/>
        </w:rPr>
        <w:t>Poznámka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: Obdobně jako u funkcí 1 proměnné lze do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 do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za </w:t>
      </w:r>
      <w:r w:rsidRPr="00AE1766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 za </w:t>
      </w:r>
      <w:r w:rsidRPr="00AE1766">
        <w:rPr>
          <w:rFonts w:ascii="Times New Roman" w:eastAsiaTheme="minorEastAsia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dosadit reálná čísla a získat tak číslo nazývané </w:t>
      </w:r>
      <w:r w:rsidRPr="00EA7575">
        <w:rPr>
          <w:rFonts w:ascii="Times New Roman" w:eastAsiaTheme="minorEastAsia" w:hAnsi="Times New Roman" w:cs="Times New Roman"/>
          <w:b/>
          <w:bCs/>
          <w:sz w:val="24"/>
          <w:szCs w:val="24"/>
        </w:rPr>
        <w:t>parciální derivace funkce v bodě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F1A7180" w14:textId="77777777" w:rsidR="00A84512" w:rsidRDefault="00A84512" w:rsidP="00A84512">
      <w:pPr>
        <w:pStyle w:val="Odstavecseseznamem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480EF21" w14:textId="77777777" w:rsidR="00EA7575" w:rsidRDefault="00EA7575" w:rsidP="00EA7575">
      <w:pPr>
        <w:pStyle w:val="Odstavecseseznamem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FC57D6" wp14:editId="53C2726D">
            <wp:extent cx="5400675" cy="154459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993" cy="15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7E3B" w14:textId="1DA51F42" w:rsidR="00AE1766" w:rsidRDefault="00AE1766" w:rsidP="00EA7575">
      <w:pPr>
        <w:pStyle w:val="Odstavecseseznamem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2ACDC53" w14:textId="1C8D4295" w:rsidR="005F37C4" w:rsidRDefault="005F37C4" w:rsidP="00EA7575">
      <w:pPr>
        <w:pStyle w:val="Odstavecseseznamem"/>
        <w:ind w:left="284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278B9DC" w14:textId="0C234AD6" w:rsidR="005F37C4" w:rsidRPr="005F37C4" w:rsidRDefault="005F37C4" w:rsidP="005F37C4">
      <w:pPr>
        <w:pStyle w:val="Odstavecseseznamem"/>
        <w:ind w:left="284"/>
        <w:jc w:val="center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5F37C4">
        <w:rPr>
          <w:rFonts w:ascii="Times New Roman" w:hAnsi="Times New Roman" w:cs="Times New Roman"/>
          <w:sz w:val="28"/>
          <w:szCs w:val="28"/>
          <w:u w:val="single"/>
        </w:rPr>
        <w:t xml:space="preserve">Parciální derivace </w:t>
      </w:r>
      <w:r w:rsidRPr="00223E6B">
        <w:rPr>
          <w:rFonts w:ascii="Times New Roman" w:hAnsi="Times New Roman" w:cs="Times New Roman"/>
          <w:b/>
          <w:bCs/>
          <w:sz w:val="28"/>
          <w:szCs w:val="28"/>
          <w:u w:val="single"/>
        </w:rPr>
        <w:t>druhého řádu</w:t>
      </w:r>
      <w:r w:rsidRPr="005F37C4">
        <w:rPr>
          <w:rFonts w:ascii="Times New Roman" w:hAnsi="Times New Roman" w:cs="Times New Roman"/>
          <w:sz w:val="28"/>
          <w:szCs w:val="28"/>
          <w:u w:val="single"/>
        </w:rPr>
        <w:t xml:space="preserve"> pro funkce 2 </w:t>
      </w:r>
      <w:r w:rsidRPr="005F37C4">
        <w:rPr>
          <w:rFonts w:ascii="Times New Roman" w:eastAsiaTheme="minorEastAsia" w:hAnsi="Times New Roman" w:cs="Times New Roman"/>
          <w:sz w:val="28"/>
          <w:szCs w:val="28"/>
          <w:u w:val="single"/>
        </w:rPr>
        <w:t>proměnných</w:t>
      </w:r>
    </w:p>
    <w:p w14:paraId="498C5BB3" w14:textId="7C7F1E36" w:rsidR="005F37C4" w:rsidRDefault="005F37C4" w:rsidP="005F37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A9194F2" w14:textId="77777777" w:rsidR="00AE1766" w:rsidRPr="00A84512" w:rsidRDefault="00AE1766" w:rsidP="00AE1766">
      <w:pPr>
        <w:pStyle w:val="Odstavecseseznamem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Protože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 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jsou opět funkcemi 2 proměnných, lze je znovu parciálně derivovat podle </w:t>
      </w:r>
      <w:r w:rsidRPr="00E00BC2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nebo podle </w:t>
      </w:r>
      <w:r w:rsidRPr="00E00BC2">
        <w:rPr>
          <w:rFonts w:ascii="Times New Roman" w:eastAsiaTheme="minorEastAsia" w:hAnsi="Times New Roman" w:cs="Times New Roman"/>
          <w:i/>
          <w:iCs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Tím získáme 4 </w:t>
      </w:r>
      <w:r w:rsidRPr="00AE1766">
        <w:rPr>
          <w:rFonts w:ascii="Times New Roman" w:eastAsiaTheme="minorEastAsia" w:hAnsi="Times New Roman" w:cs="Times New Roman"/>
          <w:b/>
          <w:bCs/>
          <w:sz w:val="24"/>
          <w:szCs w:val="24"/>
        </w:rPr>
        <w:t>druhé parciální derivace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xx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,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xy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,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yx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yy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 </w:t>
      </w:r>
    </w:p>
    <w:p w14:paraId="5E0BD6E3" w14:textId="77777777" w:rsidR="00393C41" w:rsidRDefault="00393C41" w:rsidP="006D29B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73FAD8B" w14:textId="77777777" w:rsidR="00393C41" w:rsidRDefault="00E00BC2" w:rsidP="006D29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AC9696" wp14:editId="2919F447">
            <wp:extent cx="5486400" cy="5768310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7175" cy="577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15044" w14:textId="77777777" w:rsidR="007B343E" w:rsidRDefault="007B343E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A0FEF8" w14:textId="77777777" w:rsidR="006038B9" w:rsidRDefault="006038B9" w:rsidP="006D29B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80859">
        <w:rPr>
          <w:rFonts w:ascii="Times New Roman" w:hAnsi="Times New Roman" w:cs="Times New Roman"/>
          <w:b/>
          <w:bCs/>
          <w:sz w:val="24"/>
          <w:szCs w:val="24"/>
        </w:rPr>
        <w:t>Poznámka</w:t>
      </w:r>
      <w:r>
        <w:rPr>
          <w:rFonts w:ascii="Times New Roman" w:hAnsi="Times New Roman" w:cs="Times New Roman"/>
          <w:sz w:val="24"/>
          <w:szCs w:val="24"/>
        </w:rPr>
        <w:t xml:space="preserve">: Smíšené parciální derivace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xy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yx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vyšly v příkladu stejně. To není náhoda, ale důsledek toho, že pokud jsou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xy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yx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spojité, pak jsou si rovny.</w:t>
      </w:r>
    </w:p>
    <w:p w14:paraId="1F6247C3" w14:textId="77777777" w:rsidR="00DF0485" w:rsidRDefault="00DF0485" w:rsidP="006D29B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867CB40" w14:textId="77777777" w:rsidR="00DF0485" w:rsidRDefault="00DF0485" w:rsidP="006D29B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0ED0DB2" w14:textId="77777777" w:rsidR="00DF0485" w:rsidRDefault="00DF0485" w:rsidP="00DF0485">
      <w:pPr>
        <w:jc w:val="center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DF0485">
        <w:rPr>
          <w:rFonts w:ascii="Times New Roman" w:eastAsiaTheme="minorEastAsia" w:hAnsi="Times New Roman" w:cs="Times New Roman"/>
          <w:sz w:val="28"/>
          <w:szCs w:val="28"/>
          <w:u w:val="single"/>
        </w:rPr>
        <w:t>Lokální extrémy funkce 2 proměnných</w:t>
      </w:r>
    </w:p>
    <w:p w14:paraId="01334F64" w14:textId="77777777" w:rsidR="00DF0485" w:rsidRDefault="00DF0485" w:rsidP="00DF0485">
      <w:pPr>
        <w:jc w:val="center"/>
        <w:rPr>
          <w:rFonts w:ascii="Times New Roman" w:eastAsiaTheme="minorEastAsia" w:hAnsi="Times New Roman" w:cs="Times New Roman"/>
          <w:sz w:val="28"/>
          <w:szCs w:val="28"/>
          <w:u w:val="single"/>
        </w:rPr>
      </w:pPr>
    </w:p>
    <w:p w14:paraId="28796E1F" w14:textId="77777777" w:rsidR="00DF0485" w:rsidRDefault="00DF0485" w:rsidP="00DF048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0485">
        <w:rPr>
          <w:rFonts w:ascii="Times New Roman" w:eastAsiaTheme="minorEastAsia" w:hAnsi="Times New Roman" w:cs="Times New Roman"/>
          <w:sz w:val="24"/>
          <w:szCs w:val="24"/>
        </w:rPr>
        <w:t>Lokální extrémy funkcí 2 proměnných jsou definovány obdobně jako u funkcí jedné proměnné podle toho, jaké jsou funkční hodnoty v okolí zkoumaného bodu.</w:t>
      </w:r>
    </w:p>
    <w:p w14:paraId="558256FB" w14:textId="77777777" w:rsidR="00DF0485" w:rsidRDefault="00DF0485" w:rsidP="00DF048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44FB79D" w14:textId="77777777" w:rsidR="00A35726" w:rsidRDefault="00DF0485" w:rsidP="00DF0485">
      <w:pPr>
        <w:jc w:val="both"/>
        <w:rPr>
          <w:rFonts w:ascii="Times New Roman" w:hAnsi="Times New Roman" w:cs="Times New Roman"/>
          <w:sz w:val="24"/>
          <w:szCs w:val="24"/>
        </w:rPr>
      </w:pPr>
      <w:r w:rsidRPr="00080859">
        <w:rPr>
          <w:rFonts w:ascii="Times New Roman" w:eastAsiaTheme="minorEastAsia" w:hAnsi="Times New Roman" w:cs="Times New Roman"/>
          <w:b/>
          <w:bCs/>
          <w:sz w:val="24"/>
          <w:szCs w:val="24"/>
        </w:rPr>
        <w:t>Definice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: Říkáme, že má funkce </w:t>
      </w:r>
      <w:r w:rsidRPr="00EC408F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DF457E">
        <w:rPr>
          <w:rFonts w:ascii="Times New Roman" w:eastAsiaTheme="minorEastAsia" w:hAnsi="Times New Roman" w:cs="Times New Roman"/>
          <w:i/>
          <w:iCs/>
          <w:sz w:val="24"/>
          <w:szCs w:val="24"/>
        </w:rPr>
        <w:t>x,y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v bodě </w:t>
      </w:r>
      <w:r w:rsidRPr="006D29B6">
        <w:rPr>
          <w:rFonts w:ascii="Times New Roman" w:hAnsi="Times New Roman" w:cs="Times New Roman"/>
          <w:sz w:val="24"/>
          <w:szCs w:val="24"/>
        </w:rPr>
        <w:t>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726">
        <w:rPr>
          <w:rFonts w:ascii="Times New Roman" w:hAnsi="Times New Roman" w:cs="Times New Roman"/>
          <w:b/>
          <w:bCs/>
          <w:sz w:val="24"/>
          <w:szCs w:val="24"/>
        </w:rPr>
        <w:t>ostré lokální maximum</w:t>
      </w:r>
      <w:r>
        <w:rPr>
          <w:rFonts w:ascii="Times New Roman" w:hAnsi="Times New Roman" w:cs="Times New Roman"/>
          <w:sz w:val="24"/>
          <w:szCs w:val="24"/>
        </w:rPr>
        <w:t>, jestliže e</w:t>
      </w:r>
      <w:r w:rsidR="00A35726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istuje redukované okolí</w:t>
      </w:r>
      <w:r w:rsidR="00A35726">
        <w:rPr>
          <w:rFonts w:ascii="Times New Roman" w:hAnsi="Times New Roman" w:cs="Times New Roman"/>
          <w:sz w:val="24"/>
          <w:szCs w:val="24"/>
        </w:rPr>
        <w:t xml:space="preserve"> tohoto bodu takové, že pro všechna </w:t>
      </w:r>
      <w:r w:rsidR="00A3572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A35726" w:rsidRPr="00A35726">
        <w:rPr>
          <w:rFonts w:ascii="Times New Roman" w:hAnsi="Times New Roman" w:cs="Times New Roman"/>
          <w:i/>
          <w:iCs/>
          <w:sz w:val="24"/>
          <w:szCs w:val="24"/>
          <w:lang w:val="en-US"/>
        </w:rPr>
        <w:t>x,y</w:t>
      </w:r>
      <w:r w:rsidR="00A35726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A35726">
        <w:rPr>
          <w:rFonts w:ascii="Times New Roman" w:hAnsi="Times New Roman" w:cs="Times New Roman"/>
          <w:sz w:val="24"/>
          <w:szCs w:val="24"/>
        </w:rPr>
        <w:t>z tohoto redukovaného okolí platí, že</w:t>
      </w:r>
    </w:p>
    <w:p w14:paraId="0143A45B" w14:textId="0CF961F6" w:rsidR="00DF0485" w:rsidRDefault="00A35726" w:rsidP="00A35726">
      <w:pPr>
        <w:jc w:val="center"/>
        <w:rPr>
          <w:rFonts w:ascii="Times New Roman" w:hAnsi="Times New Roman" w:cs="Times New Roman"/>
          <w:sz w:val="24"/>
          <w:szCs w:val="24"/>
        </w:rPr>
      </w:pPr>
      <w:r w:rsidRPr="00EC408F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0808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&gt; </w:t>
      </w:r>
      <w:r w:rsidRPr="00EC408F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0808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35726">
        <w:rPr>
          <w:rFonts w:ascii="Times New Roman" w:hAnsi="Times New Roman" w:cs="Times New Roman"/>
          <w:i/>
          <w:iCs/>
          <w:sz w:val="24"/>
          <w:szCs w:val="24"/>
        </w:rPr>
        <w:t>x,y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B04F1E1" w14:textId="77777777" w:rsidR="00A35726" w:rsidRDefault="00A35726" w:rsidP="00A3572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C00EC5" w14:textId="338609BA" w:rsidR="00A35726" w:rsidRDefault="00A35726" w:rsidP="00A35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Nahradíme-li nerovnost </w:t>
      </w:r>
      <w:r w:rsidRPr="00EC408F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0808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&gt; </w:t>
      </w:r>
      <w:r w:rsidRPr="00EC408F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0808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35726">
        <w:rPr>
          <w:rFonts w:ascii="Times New Roman" w:hAnsi="Times New Roman" w:cs="Times New Roman"/>
          <w:i/>
          <w:iCs/>
          <w:sz w:val="24"/>
          <w:szCs w:val="24"/>
        </w:rPr>
        <w:t>x,y</w:t>
      </w:r>
      <w:r>
        <w:rPr>
          <w:rFonts w:ascii="Times New Roman" w:hAnsi="Times New Roman" w:cs="Times New Roman"/>
          <w:sz w:val="24"/>
          <w:szCs w:val="24"/>
        </w:rPr>
        <w:t xml:space="preserve">) nerovností </w:t>
      </w:r>
      <w:r w:rsidRPr="00EC408F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0808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&lt; </w:t>
      </w:r>
      <w:r w:rsidRPr="00EC408F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0808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35726">
        <w:rPr>
          <w:rFonts w:ascii="Times New Roman" w:hAnsi="Times New Roman" w:cs="Times New Roman"/>
          <w:i/>
          <w:iCs/>
          <w:sz w:val="24"/>
          <w:szCs w:val="24"/>
        </w:rPr>
        <w:t>x,y</w:t>
      </w:r>
      <w:r>
        <w:rPr>
          <w:rFonts w:ascii="Times New Roman" w:hAnsi="Times New Roman" w:cs="Times New Roman"/>
          <w:sz w:val="24"/>
          <w:szCs w:val="24"/>
        </w:rPr>
        <w:t xml:space="preserve">), má </w:t>
      </w:r>
      <w:r w:rsidRPr="00EC408F">
        <w:rPr>
          <w:rFonts w:ascii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v bodě </w:t>
      </w:r>
      <w:r w:rsidRPr="006D29B6">
        <w:rPr>
          <w:rFonts w:ascii="Times New Roman" w:hAnsi="Times New Roman" w:cs="Times New Roman"/>
          <w:sz w:val="24"/>
          <w:szCs w:val="24"/>
        </w:rPr>
        <w:t>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726">
        <w:rPr>
          <w:rFonts w:ascii="Times New Roman" w:hAnsi="Times New Roman" w:cs="Times New Roman"/>
          <w:b/>
          <w:bCs/>
          <w:sz w:val="24"/>
          <w:szCs w:val="24"/>
        </w:rPr>
        <w:t>ostré lokální minimum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036C3B" w14:textId="77777777" w:rsidR="00A35726" w:rsidRDefault="00A35726" w:rsidP="00A3572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5BC84C" w14:textId="77777777" w:rsidR="00A35726" w:rsidRPr="00A35726" w:rsidRDefault="00A35726" w:rsidP="00A35726">
      <w:pPr>
        <w:rPr>
          <w:rFonts w:ascii="Times New Roman" w:hAnsi="Times New Roman" w:cs="Times New Roman"/>
          <w:sz w:val="24"/>
          <w:szCs w:val="24"/>
        </w:rPr>
      </w:pPr>
    </w:p>
    <w:p w14:paraId="401FD7ED" w14:textId="77777777" w:rsidR="002F4AFD" w:rsidRDefault="007834D9" w:rsidP="006D29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BCFDF7" wp14:editId="6467D315">
            <wp:extent cx="5760720" cy="308229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65CB" w14:textId="77777777" w:rsidR="007B3F0C" w:rsidRDefault="007B3F0C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6CF1DD" w14:textId="382FE91F" w:rsidR="007B3F0C" w:rsidRDefault="007B3F0C" w:rsidP="006D29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Body, v nichž může mít funkce </w:t>
      </w:r>
      <w:r w:rsidRPr="00EC408F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0808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F73F0">
        <w:rPr>
          <w:rFonts w:ascii="Times New Roman" w:hAnsi="Times New Roman" w:cs="Times New Roman"/>
          <w:i/>
          <w:iCs/>
          <w:sz w:val="24"/>
          <w:szCs w:val="24"/>
        </w:rPr>
        <w:t>x,y</w:t>
      </w:r>
      <w:r>
        <w:rPr>
          <w:rFonts w:ascii="Times New Roman" w:hAnsi="Times New Roman" w:cs="Times New Roman"/>
          <w:sz w:val="24"/>
          <w:szCs w:val="24"/>
        </w:rPr>
        <w:t>) lokální extrém jsou buď</w:t>
      </w:r>
    </w:p>
    <w:p w14:paraId="7087924F" w14:textId="77777777" w:rsidR="00AF73F0" w:rsidRDefault="00AF73F0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04D78A" w14:textId="77777777" w:rsidR="00AF73F0" w:rsidRPr="00AF73F0" w:rsidRDefault="00AF73F0" w:rsidP="00AF73F0">
      <w:pPr>
        <w:pStyle w:val="Odstavecseseznamem"/>
        <w:numPr>
          <w:ilvl w:val="0"/>
          <w:numId w:val="6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F73F0">
        <w:rPr>
          <w:rFonts w:ascii="Times New Roman" w:hAnsi="Times New Roman" w:cs="Times New Roman"/>
          <w:b/>
          <w:bCs/>
          <w:sz w:val="24"/>
          <w:szCs w:val="24"/>
        </w:rPr>
        <w:t>stacionární body</w:t>
      </w:r>
      <w:r w:rsidRPr="00AF73F0">
        <w:rPr>
          <w:rFonts w:ascii="Times New Roman" w:hAnsi="Times New Roman" w:cs="Times New Roman"/>
          <w:sz w:val="24"/>
          <w:szCs w:val="24"/>
        </w:rPr>
        <w:t xml:space="preserve">, tj. body splňující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Pr="00AF73F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</w:p>
    <w:p w14:paraId="00CD7FE9" w14:textId="77777777" w:rsidR="00AF73F0" w:rsidRPr="00AF73F0" w:rsidRDefault="00AF73F0" w:rsidP="00AF73F0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AF73F0">
        <w:rPr>
          <w:rFonts w:ascii="Times New Roman" w:hAnsi="Times New Roman" w:cs="Times New Roman"/>
          <w:sz w:val="24"/>
          <w:szCs w:val="24"/>
        </w:rPr>
        <w:t>nebo</w:t>
      </w:r>
    </w:p>
    <w:p w14:paraId="66B0B8A7" w14:textId="77777777" w:rsidR="00AF73F0" w:rsidRPr="00AF73F0" w:rsidRDefault="00AF73F0" w:rsidP="00AF73F0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3F0">
        <w:rPr>
          <w:rFonts w:ascii="Times New Roman" w:hAnsi="Times New Roman" w:cs="Times New Roman"/>
          <w:sz w:val="24"/>
          <w:szCs w:val="24"/>
        </w:rPr>
        <w:t>body, v nichž ani jedna z parciálních derivací neexistuje</w:t>
      </w:r>
    </w:p>
    <w:p w14:paraId="24A8C28D" w14:textId="77777777" w:rsidR="00AF73F0" w:rsidRPr="00AF73F0" w:rsidRDefault="00AF73F0" w:rsidP="00AF73F0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AF73F0">
        <w:rPr>
          <w:rFonts w:ascii="Times New Roman" w:hAnsi="Times New Roman" w:cs="Times New Roman"/>
          <w:sz w:val="24"/>
          <w:szCs w:val="24"/>
        </w:rPr>
        <w:t>nebo</w:t>
      </w:r>
    </w:p>
    <w:p w14:paraId="793C5F08" w14:textId="77777777" w:rsidR="00AF73F0" w:rsidRDefault="00AF73F0" w:rsidP="00AF73F0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3F0">
        <w:rPr>
          <w:rFonts w:ascii="Times New Roman" w:hAnsi="Times New Roman" w:cs="Times New Roman"/>
          <w:sz w:val="24"/>
          <w:szCs w:val="24"/>
        </w:rPr>
        <w:t>body, v nichž jedna parciální derivace neexistuje a druhá je rovna 0</w:t>
      </w:r>
    </w:p>
    <w:p w14:paraId="1C169E82" w14:textId="77777777" w:rsidR="00D56ECB" w:rsidRDefault="00D56ECB" w:rsidP="00D56E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CBAA95" w14:textId="77777777" w:rsidR="00D56ECB" w:rsidRPr="00D56ECB" w:rsidRDefault="00D56ECB" w:rsidP="00D56E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Existují-li ve stacionárním bodě </w:t>
      </w:r>
      <w:r w:rsidRPr="006D29B6">
        <w:rPr>
          <w:rFonts w:ascii="Times New Roman" w:hAnsi="Times New Roman" w:cs="Times New Roman"/>
          <w:sz w:val="24"/>
          <w:szCs w:val="24"/>
        </w:rPr>
        <w:t>[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,</w:t>
      </w:r>
      <w:r w:rsidRPr="006D29B6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D29B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D29B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všechny druhé parciální derivace, které jsou navíc na okolí tohoto bodu spojité, lze o existenci lokálních extrémů rozhodnout pomocí druhých parciálních derivací takto:</w:t>
      </w:r>
    </w:p>
    <w:p w14:paraId="625BE94C" w14:textId="12AB4121" w:rsidR="007B3F0C" w:rsidRDefault="007B3F0C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EE4C5B" w14:textId="0E4640ED" w:rsidR="00EC408F" w:rsidRDefault="00EC408F" w:rsidP="006D29B6">
      <w:pPr>
        <w:jc w:val="both"/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en-AU"/>
        </w:rPr>
      </w:pPr>
      <w:r w:rsidRPr="00EC408F">
        <w:rPr>
          <w:rFonts w:ascii="Times New Roman" w:hAnsi="Times New Roman" w:cs="Times New Roman"/>
          <w:b/>
          <w:bCs/>
          <w:color w:val="FF0000"/>
          <w:sz w:val="24"/>
          <w:szCs w:val="24"/>
        </w:rPr>
        <w:t>Označíme</w:t>
      </w:r>
      <w:r>
        <w:rPr>
          <w:rFonts w:ascii="Times New Roman" w:hAnsi="Times New Roman" w:cs="Times New Roman"/>
          <w:sz w:val="24"/>
          <w:szCs w:val="24"/>
        </w:rPr>
        <w:t xml:space="preserve">:   </w:t>
      </w:r>
      <w:r w:rsidRPr="00EC408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EC408F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EC408F">
        <w:rPr>
          <w:rFonts w:ascii="Times New Roman" w:hAnsi="Times New Roman" w:cs="Times New Roman"/>
          <w:b/>
          <w:bCs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en-AU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AU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AU"/>
              </w:rPr>
              <m:t>xx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AU"/>
              </w:rPr>
              <m:t>´´</m:t>
            </m:r>
          </m:sup>
        </m:sSubSup>
        <m:d>
          <m:d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  <w:lang w:val="en-A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d>
      </m:oMath>
    </w:p>
    <w:p w14:paraId="3835825D" w14:textId="77D70173" w:rsidR="00EC408F" w:rsidRDefault="00EC408F" w:rsidP="006D29B6">
      <w:pPr>
        <w:jc w:val="both"/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en-AU"/>
        </w:rPr>
      </w:pPr>
    </w:p>
    <w:p w14:paraId="0E5F868D" w14:textId="5F6B59D1" w:rsidR="00EC408F" w:rsidRDefault="00EC408F" w:rsidP="006D29B6">
      <w:pPr>
        <w:jc w:val="both"/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en-AU"/>
        </w:rPr>
      </w:pPr>
      <w:r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en-AU"/>
        </w:rPr>
        <w:t xml:space="preserve">                     D</w:t>
      </w:r>
      <w:r w:rsidRPr="00EC408F">
        <w:rPr>
          <w:rFonts w:ascii="Times New Roman" w:eastAsiaTheme="minorEastAsia" w:hAnsi="Times New Roman" w:cs="Times New Roman"/>
          <w:b/>
          <w:bCs/>
          <w:iCs/>
          <w:sz w:val="24"/>
          <w:szCs w:val="24"/>
          <w:vertAlign w:val="subscript"/>
          <w:lang w:val="en-AU"/>
        </w:rPr>
        <w:t>2</w:t>
      </w:r>
      <w:r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en-AU"/>
        </w:rPr>
        <w:t xml:space="preserve"> = </w:t>
      </w:r>
      <m:oMath>
        <m:sSubSup>
          <m:sSub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4"/>
                <w:szCs w:val="24"/>
                <w:lang w:val="en-AU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xx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´´</m:t>
            </m:r>
          </m:sup>
        </m:sSubSup>
        <m:d>
          <m:d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4"/>
                <w:szCs w:val="24"/>
                <w:lang w:val="en-A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EC408F"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en-AU"/>
        </w:rPr>
        <w:t>·</w:t>
      </w:r>
      <m:oMath>
        <m:sSubSup>
          <m:sSub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4"/>
                <w:szCs w:val="24"/>
                <w:lang w:val="en-AU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yy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´´</m:t>
            </m:r>
          </m:sup>
        </m:sSubSup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AU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AU"/>
          </w:rPr>
          <m:t>)</m:t>
        </m:r>
      </m:oMath>
      <w:r w:rsidRPr="00EC408F"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en-AU"/>
        </w:rPr>
        <w:t xml:space="preserve">- </w:t>
      </w:r>
      <m:oMath>
        <m:sSubSup>
          <m:sSub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4"/>
                <w:szCs w:val="24"/>
                <w:lang w:val="en-AU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xy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´´</m:t>
            </m:r>
          </m:sup>
        </m:sSubSup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AU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AU"/>
          </w:rPr>
          <m:t>)</m:t>
        </m:r>
        <m:r>
          <m:rPr>
            <m:nor/>
          </m:rPr>
          <w:rPr>
            <w:rFonts w:ascii="Times New Roman" w:eastAsiaTheme="minorEastAsia" w:hAnsi="Times New Roman" w:cs="Times New Roman"/>
            <w:b/>
            <w:bCs/>
            <w:iCs/>
            <w:sz w:val="24"/>
            <w:szCs w:val="24"/>
            <w:lang w:val="en-AU"/>
          </w:rPr>
          <m:t>· </m:t>
        </m:r>
        <m:sSubSup>
          <m:sSubSupPr>
            <m:ctrlPr>
              <w:rPr>
                <w:rFonts w:ascii="Cambria Math" w:eastAsiaTheme="minorEastAsia" w:hAnsi="Cambria Math" w:cs="Times New Roman"/>
                <w:b/>
                <w:bCs/>
                <w:i/>
                <w:iCs/>
                <w:sz w:val="24"/>
                <w:szCs w:val="24"/>
                <w:lang w:val="en-AU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yx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AU"/>
              </w:rPr>
              <m:t>´´</m:t>
            </m:r>
          </m:sup>
        </m:sSubSup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AU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AU"/>
          </w:rPr>
          <m:t>)</m:t>
        </m:r>
        <m:r>
          <m:rPr>
            <m:nor/>
          </m:rPr>
          <w:rPr>
            <w:rFonts w:ascii="Times New Roman" w:eastAsiaTheme="minorEastAsia" w:hAnsi="Times New Roman" w:cs="Times New Roman"/>
            <w:b/>
            <w:bCs/>
            <w:iCs/>
            <w:sz w:val="24"/>
            <w:szCs w:val="24"/>
            <w:lang w:val="en-AU"/>
          </w:rPr>
          <m:t> </m:t>
        </m:r>
      </m:oMath>
    </w:p>
    <w:p w14:paraId="3461864F" w14:textId="1C6A674F" w:rsidR="00EC408F" w:rsidRDefault="00EC408F" w:rsidP="006D29B6">
      <w:pPr>
        <w:jc w:val="both"/>
        <w:rPr>
          <w:rFonts w:ascii="Times New Roman" w:eastAsiaTheme="minorEastAsia" w:hAnsi="Times New Roman" w:cs="Times New Roman"/>
          <w:b/>
          <w:bCs/>
          <w:iCs/>
          <w:sz w:val="24"/>
          <w:szCs w:val="24"/>
          <w:lang w:val="en-AU"/>
        </w:rPr>
      </w:pPr>
    </w:p>
    <w:p w14:paraId="3909F6AD" w14:textId="60A4F90E" w:rsidR="00EC408F" w:rsidRPr="00080859" w:rsidRDefault="00EC408F" w:rsidP="006D29B6">
      <w:pPr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080859">
        <w:rPr>
          <w:rFonts w:ascii="Times New Roman" w:eastAsiaTheme="minorEastAsia" w:hAnsi="Times New Roman" w:cs="Times New Roman"/>
          <w:b/>
          <w:bCs/>
          <w:iCs/>
          <w:color w:val="FF0000"/>
          <w:sz w:val="24"/>
          <w:szCs w:val="24"/>
        </w:rPr>
        <w:t>Platí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: Je-li 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70C0"/>
          <w:sz w:val="24"/>
          <w:szCs w:val="24"/>
        </w:rPr>
        <w:t>D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70C0"/>
          <w:sz w:val="24"/>
          <w:szCs w:val="24"/>
          <w:vertAlign w:val="subscript"/>
        </w:rPr>
        <w:t>2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70C0"/>
          <w:sz w:val="24"/>
          <w:szCs w:val="24"/>
        </w:rPr>
        <w:t xml:space="preserve"> &gt; 0</w:t>
      </w:r>
      <w:r w:rsidRPr="00080859">
        <w:rPr>
          <w:rFonts w:ascii="Times New Roman" w:eastAsiaTheme="minorEastAsia" w:hAnsi="Times New Roman" w:cs="Times New Roman"/>
          <w:iCs/>
          <w:color w:val="0070C0"/>
          <w:sz w:val="24"/>
          <w:szCs w:val="24"/>
        </w:rPr>
        <w:t xml:space="preserve"> 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a 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70C0"/>
          <w:sz w:val="24"/>
          <w:szCs w:val="24"/>
        </w:rPr>
        <w:t>D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70C0"/>
          <w:sz w:val="24"/>
          <w:szCs w:val="24"/>
          <w:vertAlign w:val="subscript"/>
        </w:rPr>
        <w:t>1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70C0"/>
          <w:sz w:val="24"/>
          <w:szCs w:val="24"/>
        </w:rPr>
        <w:t xml:space="preserve"> &gt; 0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, pak má </w:t>
      </w:r>
      <w:r w:rsidRPr="00080859">
        <w:rPr>
          <w:rFonts w:ascii="Times New Roman" w:eastAsiaTheme="minorEastAsia" w:hAnsi="Times New Roman" w:cs="Times New Roman"/>
          <w:i/>
          <w:sz w:val="24"/>
          <w:szCs w:val="24"/>
        </w:rPr>
        <w:t xml:space="preserve">f 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v </w:t>
      </w:r>
      <w:r w:rsidRPr="00080859">
        <w:rPr>
          <w:rFonts w:ascii="Times New Roman" w:hAnsi="Times New Roman" w:cs="Times New Roman"/>
          <w:sz w:val="24"/>
          <w:szCs w:val="24"/>
        </w:rPr>
        <w:t>[</w:t>
      </w:r>
      <w:r w:rsidRPr="000808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8085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80859">
        <w:rPr>
          <w:rFonts w:ascii="Times New Roman" w:hAnsi="Times New Roman" w:cs="Times New Roman"/>
          <w:sz w:val="24"/>
          <w:szCs w:val="24"/>
        </w:rPr>
        <w:t>,</w:t>
      </w:r>
      <w:r w:rsidRPr="0008085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8085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80859">
        <w:rPr>
          <w:rFonts w:ascii="Times New Roman" w:hAnsi="Times New Roman" w:cs="Times New Roman"/>
          <w:sz w:val="24"/>
          <w:szCs w:val="24"/>
        </w:rPr>
        <w:t xml:space="preserve">] </w:t>
      </w:r>
      <w:r w:rsidRPr="00080859">
        <w:rPr>
          <w:rFonts w:ascii="Times New Roman" w:hAnsi="Times New Roman" w:cs="Times New Roman"/>
          <w:b/>
          <w:bCs/>
          <w:color w:val="0070C0"/>
          <w:sz w:val="24"/>
          <w:szCs w:val="24"/>
        </w:rPr>
        <w:t>ostré lokální minimum</w:t>
      </w:r>
    </w:p>
    <w:p w14:paraId="33F370FE" w14:textId="5BC7E827" w:rsidR="00EC408F" w:rsidRPr="00080859" w:rsidRDefault="00EC408F" w:rsidP="006D29B6">
      <w:pPr>
        <w:jc w:val="both"/>
        <w:rPr>
          <w:rFonts w:ascii="Times New Roman" w:hAnsi="Times New Roman" w:cs="Times New Roman"/>
          <w:sz w:val="24"/>
          <w:szCs w:val="24"/>
        </w:rPr>
      </w:pPr>
      <w:r w:rsidRPr="00080859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         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Je-li 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B050"/>
          <w:sz w:val="24"/>
          <w:szCs w:val="24"/>
        </w:rPr>
        <w:t>D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B050"/>
          <w:sz w:val="24"/>
          <w:szCs w:val="24"/>
          <w:vertAlign w:val="subscript"/>
        </w:rPr>
        <w:t>2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B050"/>
          <w:sz w:val="24"/>
          <w:szCs w:val="24"/>
        </w:rPr>
        <w:t xml:space="preserve"> &gt; 0</w:t>
      </w:r>
      <w:r w:rsidRPr="00080859">
        <w:rPr>
          <w:rFonts w:ascii="Times New Roman" w:eastAsiaTheme="minorEastAsia" w:hAnsi="Times New Roman" w:cs="Times New Roman"/>
          <w:iCs/>
          <w:color w:val="00B050"/>
          <w:sz w:val="24"/>
          <w:szCs w:val="24"/>
        </w:rPr>
        <w:t xml:space="preserve"> 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a 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B050"/>
          <w:sz w:val="24"/>
          <w:szCs w:val="24"/>
        </w:rPr>
        <w:t>D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B050"/>
          <w:sz w:val="24"/>
          <w:szCs w:val="24"/>
          <w:vertAlign w:val="subscript"/>
        </w:rPr>
        <w:t>1</w:t>
      </w:r>
      <w:r w:rsidRPr="00080859">
        <w:rPr>
          <w:rFonts w:ascii="Times New Roman" w:eastAsiaTheme="minorEastAsia" w:hAnsi="Times New Roman" w:cs="Times New Roman"/>
          <w:b/>
          <w:bCs/>
          <w:iCs/>
          <w:color w:val="00B050"/>
          <w:sz w:val="24"/>
          <w:szCs w:val="24"/>
        </w:rPr>
        <w:t xml:space="preserve"> &lt; 0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, pak má </w:t>
      </w:r>
      <w:r w:rsidRPr="00080859">
        <w:rPr>
          <w:rFonts w:ascii="Times New Roman" w:eastAsiaTheme="minorEastAsia" w:hAnsi="Times New Roman" w:cs="Times New Roman"/>
          <w:i/>
          <w:sz w:val="24"/>
          <w:szCs w:val="24"/>
        </w:rPr>
        <w:t xml:space="preserve">f 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v </w:t>
      </w:r>
      <w:r w:rsidRPr="00080859">
        <w:rPr>
          <w:rFonts w:ascii="Times New Roman" w:hAnsi="Times New Roman" w:cs="Times New Roman"/>
          <w:sz w:val="24"/>
          <w:szCs w:val="24"/>
        </w:rPr>
        <w:t>[</w:t>
      </w:r>
      <w:r w:rsidRPr="000808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8085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80859">
        <w:rPr>
          <w:rFonts w:ascii="Times New Roman" w:hAnsi="Times New Roman" w:cs="Times New Roman"/>
          <w:sz w:val="24"/>
          <w:szCs w:val="24"/>
        </w:rPr>
        <w:t>,</w:t>
      </w:r>
      <w:r w:rsidRPr="0008085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8085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80859">
        <w:rPr>
          <w:rFonts w:ascii="Times New Roman" w:hAnsi="Times New Roman" w:cs="Times New Roman"/>
          <w:sz w:val="24"/>
          <w:szCs w:val="24"/>
        </w:rPr>
        <w:t xml:space="preserve">] </w:t>
      </w:r>
      <w:r w:rsidRPr="00080859">
        <w:rPr>
          <w:rFonts w:ascii="Times New Roman" w:hAnsi="Times New Roman" w:cs="Times New Roman"/>
          <w:b/>
          <w:bCs/>
          <w:color w:val="00B050"/>
          <w:sz w:val="24"/>
          <w:szCs w:val="24"/>
        </w:rPr>
        <w:t>ostré lokální ma</w:t>
      </w:r>
      <w:r w:rsidR="00080859" w:rsidRPr="00080859">
        <w:rPr>
          <w:rFonts w:ascii="Times New Roman" w:hAnsi="Times New Roman" w:cs="Times New Roman"/>
          <w:b/>
          <w:bCs/>
          <w:color w:val="00B050"/>
          <w:sz w:val="24"/>
          <w:szCs w:val="24"/>
        </w:rPr>
        <w:t>x</w:t>
      </w:r>
      <w:r w:rsidRPr="00080859">
        <w:rPr>
          <w:rFonts w:ascii="Times New Roman" w:hAnsi="Times New Roman" w:cs="Times New Roman"/>
          <w:b/>
          <w:bCs/>
          <w:color w:val="00B050"/>
          <w:sz w:val="24"/>
          <w:szCs w:val="24"/>
        </w:rPr>
        <w:t>imum</w:t>
      </w:r>
    </w:p>
    <w:p w14:paraId="4667AED7" w14:textId="2717A282" w:rsidR="00EC408F" w:rsidRPr="00080859" w:rsidRDefault="00EC408F" w:rsidP="006D29B6">
      <w:pPr>
        <w:jc w:val="both"/>
        <w:rPr>
          <w:rFonts w:ascii="Times New Roman" w:hAnsi="Times New Roman" w:cs="Times New Roman"/>
          <w:sz w:val="24"/>
          <w:szCs w:val="24"/>
        </w:rPr>
      </w:pPr>
      <w:r w:rsidRPr="0008085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Je-li </w:t>
      </w:r>
      <w:r w:rsidRPr="00080859">
        <w:rPr>
          <w:rFonts w:ascii="Times New Roman" w:eastAsiaTheme="minorEastAsia" w:hAnsi="Times New Roman" w:cs="Times New Roman"/>
          <w:b/>
          <w:bCs/>
          <w:iCs/>
          <w:color w:val="7030A0"/>
          <w:sz w:val="24"/>
          <w:szCs w:val="24"/>
        </w:rPr>
        <w:t>D</w:t>
      </w:r>
      <w:r w:rsidRPr="00080859">
        <w:rPr>
          <w:rFonts w:ascii="Times New Roman" w:eastAsiaTheme="minorEastAsia" w:hAnsi="Times New Roman" w:cs="Times New Roman"/>
          <w:b/>
          <w:bCs/>
          <w:iCs/>
          <w:color w:val="7030A0"/>
          <w:sz w:val="24"/>
          <w:szCs w:val="24"/>
          <w:vertAlign w:val="subscript"/>
        </w:rPr>
        <w:t>2</w:t>
      </w:r>
      <w:r w:rsidRPr="00080859">
        <w:rPr>
          <w:rFonts w:ascii="Times New Roman" w:eastAsiaTheme="minorEastAsia" w:hAnsi="Times New Roman" w:cs="Times New Roman"/>
          <w:b/>
          <w:bCs/>
          <w:iCs/>
          <w:color w:val="7030A0"/>
          <w:sz w:val="24"/>
          <w:szCs w:val="24"/>
        </w:rPr>
        <w:t xml:space="preserve"> &lt; 0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, pak </w:t>
      </w:r>
      <w:r w:rsidRPr="00080859">
        <w:rPr>
          <w:rFonts w:ascii="Times New Roman" w:eastAsiaTheme="minorEastAsia" w:hAnsi="Times New Roman" w:cs="Times New Roman"/>
          <w:i/>
          <w:sz w:val="24"/>
          <w:szCs w:val="24"/>
        </w:rPr>
        <w:t xml:space="preserve">f </w:t>
      </w:r>
      <w:r w:rsidRPr="00080859">
        <w:rPr>
          <w:rFonts w:ascii="Times New Roman" w:eastAsiaTheme="minorEastAsia" w:hAnsi="Times New Roman" w:cs="Times New Roman"/>
          <w:b/>
          <w:bCs/>
          <w:iCs/>
          <w:color w:val="7030A0"/>
          <w:sz w:val="24"/>
          <w:szCs w:val="24"/>
        </w:rPr>
        <w:t>nemá</w:t>
      </w:r>
      <w:r w:rsidRPr="00080859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080859">
        <w:rPr>
          <w:rFonts w:ascii="Times New Roman" w:eastAsiaTheme="minorEastAsia" w:hAnsi="Times New Roman" w:cs="Times New Roman"/>
          <w:iCs/>
          <w:sz w:val="24"/>
          <w:szCs w:val="24"/>
        </w:rPr>
        <w:t xml:space="preserve">v </w:t>
      </w:r>
      <w:r w:rsidRPr="00080859">
        <w:rPr>
          <w:rFonts w:ascii="Times New Roman" w:hAnsi="Times New Roman" w:cs="Times New Roman"/>
          <w:sz w:val="24"/>
          <w:szCs w:val="24"/>
        </w:rPr>
        <w:t>[</w:t>
      </w:r>
      <w:r w:rsidRPr="0008085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08085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80859">
        <w:rPr>
          <w:rFonts w:ascii="Times New Roman" w:hAnsi="Times New Roman" w:cs="Times New Roman"/>
          <w:sz w:val="24"/>
          <w:szCs w:val="24"/>
        </w:rPr>
        <w:t>,</w:t>
      </w:r>
      <w:r w:rsidRPr="0008085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08085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080859">
        <w:rPr>
          <w:rFonts w:ascii="Times New Roman" w:hAnsi="Times New Roman" w:cs="Times New Roman"/>
          <w:sz w:val="24"/>
          <w:szCs w:val="24"/>
        </w:rPr>
        <w:t xml:space="preserve">] </w:t>
      </w:r>
      <w:r w:rsidRPr="00080859">
        <w:rPr>
          <w:rFonts w:ascii="Times New Roman" w:hAnsi="Times New Roman" w:cs="Times New Roman"/>
          <w:b/>
          <w:bCs/>
          <w:color w:val="7030A0"/>
          <w:sz w:val="24"/>
          <w:szCs w:val="24"/>
        </w:rPr>
        <w:t>lokální extrém</w:t>
      </w:r>
    </w:p>
    <w:p w14:paraId="7B11FA46" w14:textId="0E2A84B0" w:rsidR="00D56ECB" w:rsidRPr="00080859" w:rsidRDefault="00D56ECB" w:rsidP="006D29B6">
      <w:pPr>
        <w:jc w:val="both"/>
        <w:rPr>
          <w:noProof/>
        </w:rPr>
      </w:pPr>
    </w:p>
    <w:p w14:paraId="02061FF7" w14:textId="4004EB5F" w:rsidR="002144EF" w:rsidRDefault="002144EF" w:rsidP="006D29B6">
      <w:pPr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</w:p>
    <w:p w14:paraId="76864665" w14:textId="3924400E" w:rsidR="002144EF" w:rsidRDefault="002144EF" w:rsidP="002144EF">
      <w:pPr>
        <w:jc w:val="both"/>
        <w:rPr>
          <w:rFonts w:ascii="Times New Roman" w:eastAsiaTheme="minorEastAsia" w:hAnsi="Times New Roman" w:cs="Times New Roman"/>
          <w:iCs/>
          <w:noProof/>
          <w:lang w:val="en-AU"/>
        </w:rPr>
      </w:pPr>
      <w:r w:rsidRPr="002144EF">
        <w:rPr>
          <w:rFonts w:ascii="Times New Roman" w:hAnsi="Times New Roman" w:cs="Times New Roman"/>
          <w:b/>
          <w:bCs/>
          <w:noProof/>
          <w:sz w:val="24"/>
          <w:szCs w:val="24"/>
        </w:rPr>
        <w:t>Příklad</w:t>
      </w:r>
      <w:r w:rsidRPr="002144EF">
        <w:rPr>
          <w:rFonts w:ascii="Times New Roman" w:hAnsi="Times New Roman" w:cs="Times New Roman"/>
          <w:noProof/>
          <w:sz w:val="24"/>
          <w:szCs w:val="24"/>
        </w:rPr>
        <w:t>: najděte lokální extrémy funkce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r>
          <w:rPr>
            <w:rFonts w:ascii="Cambria Math" w:hAnsi="Cambria Math"/>
            <w:noProof/>
            <w:lang w:val="en-AU"/>
          </w:rPr>
          <m:t>f</m:t>
        </m:r>
        <m:d>
          <m:dPr>
            <m:ctrlPr>
              <w:rPr>
                <w:rFonts w:ascii="Cambria Math" w:hAnsi="Cambria Math"/>
                <w:i/>
                <w:iCs/>
                <w:noProof/>
                <w:lang w:val="en-AU"/>
              </w:rPr>
            </m:ctrlPr>
          </m:dPr>
          <m:e>
            <m:r>
              <w:rPr>
                <w:rFonts w:ascii="Cambria Math" w:hAnsi="Cambria Math"/>
                <w:noProof/>
                <w:lang w:val="en-AU"/>
              </w:rPr>
              <m:t>x,y</m:t>
            </m:r>
          </m:e>
        </m:d>
        <m:r>
          <w:rPr>
            <w:rFonts w:ascii="Cambria Math" w:hAnsi="Cambria Math"/>
            <w:noProof/>
            <w:lang w:val="en-AU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noProof/>
                <w:lang w:val="en-AU"/>
              </w:rPr>
            </m:ctrlPr>
          </m:sSupPr>
          <m:e>
            <m:r>
              <w:rPr>
                <w:rFonts w:ascii="Cambria Math" w:hAnsi="Cambria Math"/>
                <w:noProof/>
                <w:lang w:val="en-AU"/>
              </w:rPr>
              <m:t>x</m:t>
            </m:r>
          </m:e>
          <m:sup>
            <m:r>
              <w:rPr>
                <w:rFonts w:ascii="Cambria Math" w:hAnsi="Cambria Math"/>
                <w:noProof/>
                <w:lang w:val="en-AU"/>
              </w:rPr>
              <m:t>3</m:t>
            </m:r>
          </m:sup>
        </m:sSup>
        <m:r>
          <w:rPr>
            <w:rFonts w:ascii="Cambria Math" w:hAnsi="Cambria Math"/>
            <w:noProof/>
            <w:lang w:val="en-AU"/>
          </w:rPr>
          <m:t>-3x-</m:t>
        </m:r>
        <m:sSup>
          <m:sSupPr>
            <m:ctrlPr>
              <w:rPr>
                <w:rFonts w:ascii="Cambria Math" w:hAnsi="Cambria Math"/>
                <w:i/>
                <w:iCs/>
                <w:noProof/>
                <w:lang w:val="en-AU"/>
              </w:rPr>
            </m:ctrlPr>
          </m:sSupPr>
          <m:e>
            <m:r>
              <w:rPr>
                <w:rFonts w:ascii="Cambria Math" w:hAnsi="Cambria Math"/>
                <w:noProof/>
                <w:lang w:val="en-AU"/>
              </w:rPr>
              <m:t>y</m:t>
            </m:r>
          </m:e>
          <m:sup>
            <m:r>
              <w:rPr>
                <w:rFonts w:ascii="Cambria Math" w:hAnsi="Cambria Math"/>
                <w:noProof/>
                <w:lang w:val="en-AU"/>
              </w:rPr>
              <m:t>2</m:t>
            </m:r>
          </m:sup>
        </m:sSup>
        <m:r>
          <w:rPr>
            <w:rFonts w:ascii="Cambria Math" w:hAnsi="Cambria Math"/>
            <w:noProof/>
            <w:lang w:val="en-AU"/>
          </w:rPr>
          <m:t>+4y</m:t>
        </m:r>
      </m:oMath>
    </w:p>
    <w:p w14:paraId="3EBA2A89" w14:textId="7B88505A" w:rsidR="002144EF" w:rsidRDefault="002144EF" w:rsidP="002144EF">
      <w:pPr>
        <w:jc w:val="both"/>
        <w:rPr>
          <w:rFonts w:ascii="Times New Roman" w:eastAsiaTheme="minorEastAsia" w:hAnsi="Times New Roman" w:cs="Times New Roman"/>
          <w:iCs/>
          <w:noProof/>
          <w:lang w:val="en-AU"/>
        </w:rPr>
      </w:pPr>
    </w:p>
    <w:p w14:paraId="3C81463D" w14:textId="77777777" w:rsidR="002144EF" w:rsidRDefault="002144EF" w:rsidP="002144EF">
      <w:pPr>
        <w:jc w:val="center"/>
        <w:rPr>
          <w:rFonts w:ascii="Times New Roman" w:eastAsiaTheme="minorEastAsia" w:hAnsi="Times New Roman" w:cs="Times New Roman"/>
          <w:iCs/>
          <w:noProof/>
          <w:lang w:val="en-AU"/>
        </w:rPr>
      </w:pPr>
    </w:p>
    <w:p w14:paraId="09A9ED4F" w14:textId="7963C8CF" w:rsidR="002144EF" w:rsidRPr="002144EF" w:rsidRDefault="002144EF" w:rsidP="002144EF">
      <w:pPr>
        <w:jc w:val="both"/>
        <w:rPr>
          <w:noProof/>
        </w:rPr>
      </w:pPr>
      <w:r w:rsidRPr="002144EF">
        <w:rPr>
          <w:rFonts w:ascii="Times New Roman" w:hAnsi="Times New Roman" w:cs="Times New Roman"/>
          <w:b/>
          <w:bCs/>
          <w:noProof/>
          <w:sz w:val="24"/>
          <w:szCs w:val="24"/>
        </w:rPr>
        <w:t>Příklad</w:t>
      </w:r>
      <w:r w:rsidRPr="002144EF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B90F0D">
        <w:rPr>
          <w:rFonts w:ascii="Times New Roman" w:hAnsi="Times New Roman" w:cs="Times New Roman"/>
          <w:noProof/>
          <w:sz w:val="24"/>
          <w:szCs w:val="24"/>
        </w:rPr>
        <w:t>N</w:t>
      </w:r>
      <w:r w:rsidRPr="002144EF">
        <w:rPr>
          <w:rFonts w:ascii="Times New Roman" w:hAnsi="Times New Roman" w:cs="Times New Roman"/>
          <w:noProof/>
          <w:sz w:val="24"/>
          <w:szCs w:val="24"/>
        </w:rPr>
        <w:t>ajděte lokální extrémy funkce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r>
          <w:rPr>
            <w:rFonts w:ascii="Cambria Math" w:hAnsi="Cambria Math"/>
            <w:noProof/>
          </w:rPr>
          <m:t>f</m:t>
        </m:r>
        <m:d>
          <m:dPr>
            <m:ctrlPr>
              <w:rPr>
                <w:rFonts w:ascii="Cambria Math" w:hAnsi="Cambria Math"/>
                <w:i/>
                <w:iCs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x,y</m:t>
            </m:r>
          </m:e>
        </m:d>
        <m:r>
          <w:rPr>
            <w:rFonts w:ascii="Cambria Math" w:hAnsi="Cambria Math"/>
            <w:noProof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3</m:t>
            </m:r>
          </m:sup>
        </m:sSup>
        <m:r>
          <w:rPr>
            <w:rFonts w:ascii="Cambria Math" w:hAnsi="Cambria Math"/>
            <w:noProof/>
          </w:rPr>
          <m:t>-12xy+12</m:t>
        </m:r>
        <m:sSup>
          <m:sSupPr>
            <m:ctrlPr>
              <w:rPr>
                <w:rFonts w:ascii="Cambria Math" w:hAnsi="Cambria Math"/>
                <w:i/>
                <w:iCs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y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</w:p>
    <w:p w14:paraId="6EA42E33" w14:textId="57019B4E" w:rsidR="002144EF" w:rsidRPr="002144EF" w:rsidRDefault="002144EF" w:rsidP="002144EF">
      <w:pPr>
        <w:jc w:val="both"/>
        <w:rPr>
          <w:noProof/>
        </w:rPr>
      </w:pPr>
    </w:p>
    <w:p w14:paraId="17C66E8A" w14:textId="26B13D64" w:rsidR="002144EF" w:rsidRDefault="002144EF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8CEFCE" w14:textId="51D8A0CE" w:rsidR="002144EF" w:rsidRDefault="002144EF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9DD91F" w14:textId="089F75BF" w:rsidR="002144EF" w:rsidRDefault="002144EF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74E10C" w14:textId="66EA8032" w:rsidR="002144EF" w:rsidRDefault="002144EF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21ED5E" w14:textId="6C96B480" w:rsidR="00F179CA" w:rsidRDefault="00F179CA" w:rsidP="00F179CA">
      <w:pPr>
        <w:jc w:val="both"/>
        <w:rPr>
          <w:rFonts w:ascii="Times New Roman" w:hAnsi="Times New Roman" w:cs="Times New Roman"/>
          <w:sz w:val="24"/>
          <w:szCs w:val="24"/>
        </w:rPr>
      </w:pPr>
      <w:r w:rsidRPr="00B94863">
        <w:rPr>
          <w:rFonts w:ascii="Times New Roman" w:hAnsi="Times New Roman" w:cs="Times New Roman"/>
          <w:b/>
          <w:bCs/>
          <w:sz w:val="24"/>
          <w:szCs w:val="24"/>
        </w:rPr>
        <w:t>Poznámka</w:t>
      </w:r>
      <w:r>
        <w:rPr>
          <w:rFonts w:ascii="Times New Roman" w:hAnsi="Times New Roman" w:cs="Times New Roman"/>
          <w:sz w:val="24"/>
          <w:szCs w:val="24"/>
        </w:rPr>
        <w:t>: Kontrola výpočtů pro funkce 2 proměnných ve WolframAlpha</w:t>
      </w:r>
    </w:p>
    <w:p w14:paraId="0CE26210" w14:textId="63D8C6FE" w:rsidR="00B94863" w:rsidRDefault="00B94863" w:rsidP="00F179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6A6614" w14:textId="62EA69A2" w:rsidR="00B94863" w:rsidRPr="005D1B10" w:rsidRDefault="00B94863" w:rsidP="005D1B10">
      <w:pPr>
        <w:pStyle w:val="Odstavecseseznamem"/>
        <w:numPr>
          <w:ilvl w:val="0"/>
          <w:numId w:val="9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>Parciální</w:t>
      </w:r>
      <w:proofErr w:type="spellEnd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</w:t>
      </w:r>
      <w:proofErr w:type="spellStart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>derivace</w:t>
      </w:r>
      <w:proofErr w:type="spellEnd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>:</w:t>
      </w:r>
    </w:p>
    <w:p w14:paraId="54DB036D" w14:textId="1D59AAF0" w:rsidR="00B94863" w:rsidRPr="005D1B10" w:rsidRDefault="00B94863" w:rsidP="005D1B10">
      <w:pPr>
        <w:pStyle w:val="Odstavecseseznamem"/>
        <w:numPr>
          <w:ilvl w:val="0"/>
          <w:numId w:val="9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>Zápis</w:t>
      </w:r>
      <w:proofErr w:type="spellEnd"/>
      <w:r w:rsidRPr="005D1B10">
        <w:rPr>
          <w:rFonts w:ascii="Times New Roman" w:hAnsi="Times New Roman" w:cs="Times New Roman"/>
          <w:sz w:val="24"/>
          <w:szCs w:val="24"/>
          <w:lang w:val="en-AU"/>
        </w:rPr>
        <w:t>: d/dx x^2y+3+4x+5y                     d/</w:t>
      </w:r>
      <w:proofErr w:type="spellStart"/>
      <w:r w:rsidRPr="005D1B10">
        <w:rPr>
          <w:rFonts w:ascii="Times New Roman" w:hAnsi="Times New Roman" w:cs="Times New Roman"/>
          <w:sz w:val="24"/>
          <w:szCs w:val="24"/>
          <w:lang w:val="en-AU"/>
        </w:rPr>
        <w:t>dy</w:t>
      </w:r>
      <w:proofErr w:type="spellEnd"/>
      <w:r w:rsidRPr="005D1B10">
        <w:rPr>
          <w:rFonts w:ascii="Times New Roman" w:hAnsi="Times New Roman" w:cs="Times New Roman"/>
          <w:sz w:val="24"/>
          <w:szCs w:val="24"/>
          <w:lang w:val="en-AU"/>
        </w:rPr>
        <w:t xml:space="preserve"> x^2y+3+4x+5y</w:t>
      </w:r>
    </w:p>
    <w:p w14:paraId="13FF7CE3" w14:textId="4B66DB6E" w:rsidR="00B94863" w:rsidRDefault="00B94863" w:rsidP="00B948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FCEDAE" w14:textId="29C7335C" w:rsidR="00B94863" w:rsidRDefault="00691158" w:rsidP="00B948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948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B0EA91" wp14:editId="62236C8E">
            <wp:extent cx="1869744" cy="576836"/>
            <wp:effectExtent l="0" t="0" r="0" b="0"/>
            <wp:docPr id="20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B1CADF5D-2640-4BAA-8CBF-C7444F37DB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B1CADF5D-2640-4BAA-8CBF-C7444F37DB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6664" cy="59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691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16DAF5" wp14:editId="4BDAB3EF">
            <wp:extent cx="1821976" cy="600724"/>
            <wp:effectExtent l="0" t="0" r="6985" b="8890"/>
            <wp:docPr id="22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F4C687D8-6193-4A7E-B55D-89ADCC5FEC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F4C687D8-6193-4A7E-B55D-89ADCC5FEC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9230" cy="62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1EF1" w14:textId="440FBC2A" w:rsidR="00B94863" w:rsidRPr="00B94863" w:rsidRDefault="00B94863" w:rsidP="00B948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1F5798" w14:textId="453E85F2" w:rsidR="00B94863" w:rsidRPr="005D1B10" w:rsidRDefault="00B94863" w:rsidP="005D1B10">
      <w:pPr>
        <w:pStyle w:val="Odstavecseseznamem"/>
        <w:numPr>
          <w:ilvl w:val="0"/>
          <w:numId w:val="1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>Parciální</w:t>
      </w:r>
      <w:proofErr w:type="spellEnd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</w:t>
      </w:r>
      <w:proofErr w:type="spellStart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>derivace</w:t>
      </w:r>
      <w:proofErr w:type="spellEnd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 xml:space="preserve"> 2. </w:t>
      </w:r>
      <w:proofErr w:type="spellStart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>řádu</w:t>
      </w:r>
      <w:proofErr w:type="spellEnd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>:</w:t>
      </w:r>
    </w:p>
    <w:p w14:paraId="5A704ABE" w14:textId="11518F15" w:rsidR="00B94863" w:rsidRPr="005D1B10" w:rsidRDefault="00691158" w:rsidP="005D1B10">
      <w:pPr>
        <w:pStyle w:val="Odstavecseseznamem"/>
        <w:numPr>
          <w:ilvl w:val="0"/>
          <w:numId w:val="1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1B10">
        <w:rPr>
          <w:rFonts w:ascii="Times New Roman" w:hAnsi="Times New Roman" w:cs="Times New Roman"/>
          <w:b/>
          <w:bCs/>
          <w:sz w:val="24"/>
          <w:szCs w:val="24"/>
          <w:lang w:val="en-AU"/>
        </w:rPr>
        <w:t>Zápis</w:t>
      </w:r>
      <w:proofErr w:type="spellEnd"/>
      <w:r w:rsidR="00B94863" w:rsidRPr="005D1B10">
        <w:rPr>
          <w:rFonts w:ascii="Times New Roman" w:hAnsi="Times New Roman" w:cs="Times New Roman"/>
          <w:sz w:val="24"/>
          <w:szCs w:val="24"/>
          <w:lang w:val="en-AU"/>
        </w:rPr>
        <w:t>: d/dx d/</w:t>
      </w:r>
      <w:proofErr w:type="spellStart"/>
      <w:r w:rsidR="00B94863" w:rsidRPr="005D1B10">
        <w:rPr>
          <w:rFonts w:ascii="Times New Roman" w:hAnsi="Times New Roman" w:cs="Times New Roman"/>
          <w:sz w:val="24"/>
          <w:szCs w:val="24"/>
          <w:lang w:val="en-AU"/>
        </w:rPr>
        <w:t>dy</w:t>
      </w:r>
      <w:proofErr w:type="spellEnd"/>
      <w:r w:rsidR="00B94863" w:rsidRPr="005D1B10">
        <w:rPr>
          <w:rFonts w:ascii="Times New Roman" w:hAnsi="Times New Roman" w:cs="Times New Roman"/>
          <w:sz w:val="24"/>
          <w:szCs w:val="24"/>
          <w:lang w:val="en-AU"/>
        </w:rPr>
        <w:t xml:space="preserve"> x^3y+8+5x+6y</w:t>
      </w:r>
    </w:p>
    <w:p w14:paraId="00EAD912" w14:textId="4DFF63A5" w:rsidR="00691158" w:rsidRDefault="00691158" w:rsidP="006911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91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EB9770" wp14:editId="25BA477D">
            <wp:extent cx="2026693" cy="712082"/>
            <wp:effectExtent l="0" t="0" r="0" b="0"/>
            <wp:docPr id="23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52407250-6FA2-4751-AFCB-6EC81B775E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52407250-6FA2-4751-AFCB-6EC81B775E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9369" cy="7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9E7C" w14:textId="3532EA51" w:rsidR="00A12414" w:rsidRDefault="00A12414" w:rsidP="0069115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D53F525" w14:textId="38FB0E2C" w:rsidR="00A12414" w:rsidRDefault="00A12414" w:rsidP="00A12414">
      <w:pPr>
        <w:pStyle w:val="Odstavecseseznamem"/>
        <w:numPr>
          <w:ilvl w:val="0"/>
          <w:numId w:val="8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12414">
        <w:rPr>
          <w:rFonts w:ascii="Times New Roman" w:hAnsi="Times New Roman" w:cs="Times New Roman"/>
          <w:b/>
          <w:bCs/>
          <w:sz w:val="24"/>
          <w:szCs w:val="24"/>
        </w:rPr>
        <w:t>Limity</w:t>
      </w:r>
      <w:r>
        <w:rPr>
          <w:rFonts w:ascii="Times New Roman" w:hAnsi="Times New Roman" w:cs="Times New Roman"/>
          <w:sz w:val="24"/>
          <w:szCs w:val="24"/>
        </w:rPr>
        <w:t>: lim sin x*y as x-&gt;0 y-&gt; 1</w:t>
      </w:r>
    </w:p>
    <w:p w14:paraId="125B795E" w14:textId="24DECDCB" w:rsidR="00A12414" w:rsidRDefault="00A12414" w:rsidP="00A12414">
      <w:pPr>
        <w:pStyle w:val="Odstavecseseznamem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0B108E" wp14:editId="48CC0798">
            <wp:extent cx="1303362" cy="1230953"/>
            <wp:effectExtent l="0" t="0" r="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7259" cy="125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B3B9" w14:textId="77777777" w:rsidR="00180A7C" w:rsidRDefault="00180A7C" w:rsidP="00A12414">
      <w:pPr>
        <w:pStyle w:val="Odstavecseseznamem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45CC072" w14:textId="08D553E8" w:rsidR="00A12414" w:rsidRPr="00A12414" w:rsidRDefault="00A12414" w:rsidP="00A12414">
      <w:pPr>
        <w:pStyle w:val="Odstavecseseznamem"/>
        <w:numPr>
          <w:ilvl w:val="0"/>
          <w:numId w:val="8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12414">
        <w:rPr>
          <w:rFonts w:ascii="Times New Roman" w:hAnsi="Times New Roman" w:cs="Times New Roman"/>
          <w:b/>
          <w:bCs/>
          <w:sz w:val="24"/>
          <w:szCs w:val="24"/>
        </w:rPr>
        <w:t>Grafy</w:t>
      </w:r>
      <w:r>
        <w:rPr>
          <w:rFonts w:ascii="Times New Roman" w:hAnsi="Times New Roman" w:cs="Times New Roman"/>
          <w:sz w:val="24"/>
          <w:szCs w:val="24"/>
        </w:rPr>
        <w:t>: plot sin x * cos y</w:t>
      </w:r>
    </w:p>
    <w:p w14:paraId="0E56ED8C" w14:textId="6460ADB9" w:rsidR="00B94863" w:rsidRDefault="00A12414" w:rsidP="00180A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DD0A4F" wp14:editId="20D6C139">
            <wp:extent cx="2497541" cy="1955584"/>
            <wp:effectExtent l="0" t="0" r="0" b="6985"/>
            <wp:docPr id="25" name="Obrázek 25" descr="3D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plo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29" cy="19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EE2A" w14:textId="69BF6020" w:rsidR="00F179CA" w:rsidRDefault="00F179CA" w:rsidP="00F179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0C91E1" w14:textId="77777777" w:rsidR="00F179CA" w:rsidRDefault="00F179CA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454FA9" w14:textId="061BC068" w:rsidR="001451B1" w:rsidRDefault="001451B1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B0FE51" w14:textId="2E194D88" w:rsidR="005D1B10" w:rsidRDefault="005D1B10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C027A9" w14:textId="35BE3C49" w:rsidR="005D1B10" w:rsidRDefault="005D1B10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1B97B5" w14:textId="6397D6C4" w:rsidR="005D1B10" w:rsidRDefault="005D1B10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16F924" w14:textId="3360AF0C" w:rsidR="005D1B10" w:rsidRDefault="005D1B10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283874" w14:textId="650A6C7E" w:rsidR="005D1B10" w:rsidRDefault="005D1B10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F0FA02" w14:textId="46B40F92" w:rsidR="005D1B10" w:rsidRDefault="005D1B10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61CA6" w14:textId="3F45C028" w:rsidR="005D1B10" w:rsidRDefault="005D1B10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B3CBAC" w14:textId="77777777" w:rsidR="005D1B10" w:rsidRDefault="005D1B10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0DE806" w14:textId="77777777" w:rsidR="001451B1" w:rsidRPr="00B44318" w:rsidRDefault="001451B1" w:rsidP="00B4431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431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Funkce </w:t>
      </w:r>
      <w:r w:rsidR="00B44318" w:rsidRPr="00B44318">
        <w:rPr>
          <w:rFonts w:ascii="Times New Roman" w:hAnsi="Times New Roman" w:cs="Times New Roman"/>
          <w:i/>
          <w:iCs/>
          <w:sz w:val="28"/>
          <w:szCs w:val="28"/>
          <w:u w:val="single"/>
        </w:rPr>
        <w:t>n</w:t>
      </w:r>
      <w:r w:rsidRPr="00B44318">
        <w:rPr>
          <w:rFonts w:ascii="Times New Roman" w:hAnsi="Times New Roman" w:cs="Times New Roman"/>
          <w:sz w:val="28"/>
          <w:szCs w:val="28"/>
          <w:u w:val="single"/>
        </w:rPr>
        <w:t xml:space="preserve"> proměnných</w:t>
      </w:r>
    </w:p>
    <w:p w14:paraId="6E8B2204" w14:textId="77777777" w:rsidR="001451B1" w:rsidRDefault="001451B1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A4EC9C" w14:textId="77777777" w:rsidR="001451B1" w:rsidRDefault="001451B1" w:rsidP="006D29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zobrazení, které </w:t>
      </w:r>
      <w:r w:rsidR="00B44318">
        <w:rPr>
          <w:rFonts w:ascii="Times New Roman" w:hAnsi="Times New Roman" w:cs="Times New Roman"/>
          <w:sz w:val="24"/>
          <w:szCs w:val="24"/>
        </w:rPr>
        <w:t xml:space="preserve">každé </w:t>
      </w:r>
      <w:r w:rsidR="00B44318" w:rsidRPr="00B44318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B44318">
        <w:rPr>
          <w:rFonts w:ascii="Times New Roman" w:hAnsi="Times New Roman" w:cs="Times New Roman"/>
          <w:sz w:val="24"/>
          <w:szCs w:val="24"/>
        </w:rPr>
        <w:t>-tici reálných čísel přiřadí 1 reálné číslo.</w:t>
      </w:r>
    </w:p>
    <w:p w14:paraId="541611EF" w14:textId="77777777" w:rsidR="00B44318" w:rsidRDefault="00B44318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BAE1ED" w14:textId="77777777" w:rsidR="00B44318" w:rsidRDefault="00B44318" w:rsidP="006D29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Příkladem funkce více proměnných je např. funkce pro výpočet hrubé mzdy: vstupními proměnnými jsou základní mzda, výše odměn, vyplacené dávky nemocenského pojištění, náhrady mzdy za dovolenou a svátek...a výstupní proměnnou je výše hrubé mzdy.</w:t>
      </w:r>
    </w:p>
    <w:p w14:paraId="357A34B7" w14:textId="77777777" w:rsidR="00B44318" w:rsidRDefault="00B44318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450E73" w14:textId="77777777" w:rsidR="00B44318" w:rsidRDefault="00B44318" w:rsidP="006D29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pojmy týkající se funkcí 2 proměnných (limita, spojitost, parc. derivace, lok. extrémy) lze zobecnit i </w:t>
      </w:r>
      <w:r w:rsidR="007B343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 funkce více než 2 proměnných.</w:t>
      </w:r>
    </w:p>
    <w:p w14:paraId="70480D91" w14:textId="77777777" w:rsidR="00F179CA" w:rsidRDefault="00F179CA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3D71EF" w14:textId="77777777" w:rsidR="00F179CA" w:rsidRDefault="00F179CA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4893D9" w14:textId="77777777" w:rsidR="00C17FCD" w:rsidRPr="00DF0485" w:rsidRDefault="00C17FCD" w:rsidP="006D29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5CC440" w14:textId="77777777" w:rsidR="00B92797" w:rsidRPr="0085738B" w:rsidRDefault="00B92797" w:rsidP="00336AE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92797" w:rsidRPr="0085738B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EFE64" w14:textId="77777777" w:rsidR="00B94863" w:rsidRDefault="00B94863" w:rsidP="00CF23BB">
      <w:r>
        <w:separator/>
      </w:r>
    </w:p>
  </w:endnote>
  <w:endnote w:type="continuationSeparator" w:id="0">
    <w:p w14:paraId="7A4383FB" w14:textId="77777777" w:rsidR="00B94863" w:rsidRDefault="00B94863" w:rsidP="00CF2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5533885"/>
      <w:docPartObj>
        <w:docPartGallery w:val="Page Numbers (Bottom of Page)"/>
        <w:docPartUnique/>
      </w:docPartObj>
    </w:sdtPr>
    <w:sdtEndPr/>
    <w:sdtContent>
      <w:p w14:paraId="14884013" w14:textId="77777777" w:rsidR="00B94863" w:rsidRDefault="00B9486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0EDFA2" w14:textId="77777777" w:rsidR="00B94863" w:rsidRDefault="00B948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24B57" w14:textId="77777777" w:rsidR="00B94863" w:rsidRDefault="00B94863" w:rsidP="00CF23BB">
      <w:r>
        <w:separator/>
      </w:r>
    </w:p>
  </w:footnote>
  <w:footnote w:type="continuationSeparator" w:id="0">
    <w:p w14:paraId="5D8B9414" w14:textId="77777777" w:rsidR="00B94863" w:rsidRDefault="00B94863" w:rsidP="00CF2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E0A61"/>
    <w:multiLevelType w:val="hybridMultilevel"/>
    <w:tmpl w:val="16121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060D6"/>
    <w:multiLevelType w:val="hybridMultilevel"/>
    <w:tmpl w:val="801C2F2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DE77FE"/>
    <w:multiLevelType w:val="hybridMultilevel"/>
    <w:tmpl w:val="1AD60C4A"/>
    <w:lvl w:ilvl="0" w:tplc="C5862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C80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844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94F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58B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507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CEE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45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EF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9656ABA"/>
    <w:multiLevelType w:val="hybridMultilevel"/>
    <w:tmpl w:val="ACEC81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0749E"/>
    <w:multiLevelType w:val="hybridMultilevel"/>
    <w:tmpl w:val="34D05F9C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1E165EF"/>
    <w:multiLevelType w:val="hybridMultilevel"/>
    <w:tmpl w:val="E10070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437CF"/>
    <w:multiLevelType w:val="hybridMultilevel"/>
    <w:tmpl w:val="E278B2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178B2"/>
    <w:multiLevelType w:val="hybridMultilevel"/>
    <w:tmpl w:val="5A1C79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C960B82"/>
    <w:multiLevelType w:val="hybridMultilevel"/>
    <w:tmpl w:val="3460B6C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39337F"/>
    <w:multiLevelType w:val="hybridMultilevel"/>
    <w:tmpl w:val="2B7241BA"/>
    <w:lvl w:ilvl="0" w:tplc="E4563FF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9"/>
  </w:num>
  <w:num w:numId="7">
    <w:abstractNumId w:val="2"/>
  </w:num>
  <w:num w:numId="8">
    <w:abstractNumId w:val="1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0F2"/>
    <w:rsid w:val="00027236"/>
    <w:rsid w:val="00080859"/>
    <w:rsid w:val="000C2D2F"/>
    <w:rsid w:val="000F1970"/>
    <w:rsid w:val="00130AEC"/>
    <w:rsid w:val="00131664"/>
    <w:rsid w:val="001451B1"/>
    <w:rsid w:val="00180A7C"/>
    <w:rsid w:val="002144EF"/>
    <w:rsid w:val="00223E6B"/>
    <w:rsid w:val="00276A84"/>
    <w:rsid w:val="002809F1"/>
    <w:rsid w:val="002B1B1D"/>
    <w:rsid w:val="002E3D2E"/>
    <w:rsid w:val="002F4AFD"/>
    <w:rsid w:val="002F66D0"/>
    <w:rsid w:val="00335C4A"/>
    <w:rsid w:val="00336AE7"/>
    <w:rsid w:val="00344C9E"/>
    <w:rsid w:val="00393C41"/>
    <w:rsid w:val="003C4A5C"/>
    <w:rsid w:val="0043659F"/>
    <w:rsid w:val="005644BB"/>
    <w:rsid w:val="00584D7B"/>
    <w:rsid w:val="005A6D15"/>
    <w:rsid w:val="005B1E10"/>
    <w:rsid w:val="005D1B10"/>
    <w:rsid w:val="005E4465"/>
    <w:rsid w:val="005F37C4"/>
    <w:rsid w:val="006038B9"/>
    <w:rsid w:val="00612A93"/>
    <w:rsid w:val="00636C9A"/>
    <w:rsid w:val="00691158"/>
    <w:rsid w:val="006D29B6"/>
    <w:rsid w:val="00754CC0"/>
    <w:rsid w:val="007834D9"/>
    <w:rsid w:val="007B343E"/>
    <w:rsid w:val="007B3F0C"/>
    <w:rsid w:val="007E6459"/>
    <w:rsid w:val="008038A4"/>
    <w:rsid w:val="008506A6"/>
    <w:rsid w:val="0085738B"/>
    <w:rsid w:val="00905DB3"/>
    <w:rsid w:val="00A12414"/>
    <w:rsid w:val="00A35726"/>
    <w:rsid w:val="00A84512"/>
    <w:rsid w:val="00AB2BFE"/>
    <w:rsid w:val="00AE1766"/>
    <w:rsid w:val="00AF73F0"/>
    <w:rsid w:val="00B44318"/>
    <w:rsid w:val="00B4677A"/>
    <w:rsid w:val="00B61519"/>
    <w:rsid w:val="00B6153E"/>
    <w:rsid w:val="00B90F0D"/>
    <w:rsid w:val="00B92797"/>
    <w:rsid w:val="00B94863"/>
    <w:rsid w:val="00BA46E3"/>
    <w:rsid w:val="00C13443"/>
    <w:rsid w:val="00C17FCD"/>
    <w:rsid w:val="00C919D9"/>
    <w:rsid w:val="00CD39A8"/>
    <w:rsid w:val="00CE50F5"/>
    <w:rsid w:val="00CF23BB"/>
    <w:rsid w:val="00D56ECB"/>
    <w:rsid w:val="00D9445D"/>
    <w:rsid w:val="00DF0485"/>
    <w:rsid w:val="00DF457E"/>
    <w:rsid w:val="00E00BC2"/>
    <w:rsid w:val="00E05FE4"/>
    <w:rsid w:val="00E37661"/>
    <w:rsid w:val="00EA4100"/>
    <w:rsid w:val="00EA7575"/>
    <w:rsid w:val="00EC408F"/>
    <w:rsid w:val="00EE4EA0"/>
    <w:rsid w:val="00F179CA"/>
    <w:rsid w:val="00F37D98"/>
    <w:rsid w:val="00F740F2"/>
    <w:rsid w:val="00F8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C66CD"/>
  <w15:chartTrackingRefBased/>
  <w15:docId w15:val="{0C35E1C0-6A45-4220-A772-9D0AF76B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">
    <w:name w:val="st"/>
    <w:basedOn w:val="Standardnpsmoodstavce"/>
    <w:rsid w:val="00F740F2"/>
  </w:style>
  <w:style w:type="paragraph" w:styleId="Odstavecseseznamem">
    <w:name w:val="List Paragraph"/>
    <w:basedOn w:val="Normln"/>
    <w:uiPriority w:val="34"/>
    <w:qFormat/>
    <w:rsid w:val="005A6D15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6D29B6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CF23B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F23BB"/>
  </w:style>
  <w:style w:type="paragraph" w:styleId="Zpat">
    <w:name w:val="footer"/>
    <w:basedOn w:val="Normln"/>
    <w:link w:val="ZpatChar"/>
    <w:uiPriority w:val="99"/>
    <w:unhideWhenUsed/>
    <w:rsid w:val="00CF23B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F23BB"/>
  </w:style>
  <w:style w:type="paragraph" w:styleId="Normlnweb">
    <w:name w:val="Normal (Web)"/>
    <w:basedOn w:val="Normln"/>
    <w:uiPriority w:val="99"/>
    <w:semiHidden/>
    <w:unhideWhenUsed/>
    <w:rsid w:val="002144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8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60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5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8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973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Pavlacka Ondrej</dc:creator>
  <cp:keywords/>
  <dc:description/>
  <cp:lastModifiedBy>Pavlačková Martina</cp:lastModifiedBy>
  <cp:revision>9</cp:revision>
  <dcterms:created xsi:type="dcterms:W3CDTF">2021-04-12T08:27:00Z</dcterms:created>
  <dcterms:modified xsi:type="dcterms:W3CDTF">2021-04-19T06:43:00Z</dcterms:modified>
</cp:coreProperties>
</file>