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302A" w14:textId="23B6D0FC" w:rsidR="009F6F7A" w:rsidRDefault="009F6F7A" w:rsidP="009F6F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0B0FB" wp14:editId="03826D52">
                <wp:simplePos x="0" y="0"/>
                <wp:positionH relativeFrom="column">
                  <wp:posOffset>741680</wp:posOffset>
                </wp:positionH>
                <wp:positionV relativeFrom="paragraph">
                  <wp:posOffset>-37836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1278" id="Obdélník 191" o:spid="_x0000_s1026" style="position:absolute;margin-left:58.4pt;margin-top:-3pt;width:397.35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3DA897FD" wp14:editId="07DB9D67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23FC1" wp14:editId="15C47F98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0777" id="Obdélník 192" o:spid="_x0000_s1026" style="position:absolute;margin-left:393.95pt;margin-top:-15.25pt;width:63.15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FB1B4" wp14:editId="283104CF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3D37" id="Obdélník 190" o:spid="_x0000_s1026" style="position:absolute;margin-left:1.1pt;margin-top:-14.5pt;width:57.75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" strokecolor="#4f81bd" strokeweight="2.5pt">
                <v:fill opacity="0"/>
                <v:shadow color="#868686"/>
              </v:rect>
            </w:pict>
          </mc:Fallback>
        </mc:AlternateContent>
      </w:r>
      <w:r w:rsidR="00B43422">
        <w:rPr>
          <w:rFonts w:ascii="Times New Roman" w:hAnsi="Times New Roman"/>
          <w:b/>
          <w:sz w:val="72"/>
        </w:rPr>
        <w:t xml:space="preserve">  4</w:t>
      </w:r>
      <w:r>
        <w:rPr>
          <w:rFonts w:ascii="Times New Roman" w:hAnsi="Times New Roman"/>
          <w:b/>
          <w:sz w:val="24"/>
        </w:rPr>
        <w:t xml:space="preserve">         </w:t>
      </w:r>
      <w:r w:rsidR="00B43422">
        <w:rPr>
          <w:rFonts w:ascii="Times New Roman" w:hAnsi="Times New Roman"/>
          <w:sz w:val="28"/>
        </w:rPr>
        <w:t>IAS 38, IAS 36</w:t>
      </w:r>
      <w:r w:rsidR="00EC6C73">
        <w:rPr>
          <w:rFonts w:ascii="Times New Roman" w:hAnsi="Times New Roman"/>
          <w:sz w:val="28"/>
        </w:rPr>
        <w:t>, IAS 37</w:t>
      </w:r>
      <w:r w:rsidR="00B434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46B08656" w14:textId="77777777" w:rsidR="009F6F7A" w:rsidRDefault="009F6F7A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Odpisy </w:t>
      </w:r>
      <w:r w:rsidR="00B43422">
        <w:rPr>
          <w:rFonts w:ascii="Times New Roman" w:hAnsi="Times New Roman"/>
          <w:sz w:val="24"/>
          <w:szCs w:val="24"/>
        </w:rPr>
        <w:t xml:space="preserve">– nehmotná aktiva </w:t>
      </w:r>
      <w:r w:rsidR="002107A1">
        <w:rPr>
          <w:rFonts w:ascii="Times New Roman" w:hAnsi="Times New Roman"/>
          <w:sz w:val="24"/>
          <w:szCs w:val="24"/>
        </w:rPr>
        <w:t>IAS 38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1E6B3A" w14:textId="77777777" w:rsidR="00907302" w:rsidRDefault="006C51DA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</w:t>
      </w:r>
      <w:r w:rsidR="009F6F7A">
        <w:rPr>
          <w:rFonts w:ascii="Times New Roman" w:hAnsi="Times New Roman"/>
          <w:sz w:val="24"/>
          <w:szCs w:val="24"/>
        </w:rPr>
        <w:t xml:space="preserve"> – </w:t>
      </w:r>
      <w:r w:rsidR="00345ACE">
        <w:rPr>
          <w:rFonts w:ascii="Times New Roman" w:hAnsi="Times New Roman"/>
          <w:sz w:val="24"/>
          <w:szCs w:val="24"/>
        </w:rPr>
        <w:t>Stanovení vstupní ceny</w:t>
      </w:r>
      <w:r w:rsidR="002107A1">
        <w:rPr>
          <w:rFonts w:ascii="Times New Roman" w:hAnsi="Times New Roman"/>
          <w:sz w:val="24"/>
          <w:szCs w:val="24"/>
        </w:rPr>
        <w:t xml:space="preserve"> aktiva IAS 38</w:t>
      </w:r>
    </w:p>
    <w:p w14:paraId="1304960C" w14:textId="77777777" w:rsidR="00DA0556" w:rsidRDefault="002107A1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</w:t>
      </w:r>
      <w:r w:rsidR="0090730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Model přecenění aktiva IAS 38</w:t>
      </w:r>
    </w:p>
    <w:p w14:paraId="31FCF525" w14:textId="77777777" w:rsidR="00DA0556" w:rsidRDefault="00DA0556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</w:t>
      </w:r>
      <w:r w:rsidR="003C00A6">
        <w:rPr>
          <w:rFonts w:ascii="Times New Roman" w:hAnsi="Times New Roman"/>
          <w:sz w:val="24"/>
          <w:szCs w:val="24"/>
        </w:rPr>
        <w:t xml:space="preserve"> Účetní zachycení ztráty ze snížení hodnoty IAS 36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555B6A" w14:textId="77777777" w:rsidR="00DA0556" w:rsidRDefault="00DA0556" w:rsidP="009F6F7A">
      <w:pPr>
        <w:spacing w:after="0"/>
        <w:rPr>
          <w:rFonts w:ascii="Times New Roman" w:hAnsi="Times New Roman"/>
          <w:sz w:val="24"/>
          <w:szCs w:val="24"/>
        </w:rPr>
      </w:pPr>
      <w:r w:rsidRPr="00EC6C73">
        <w:rPr>
          <w:rFonts w:ascii="Times New Roman" w:hAnsi="Times New Roman"/>
          <w:i/>
          <w:iCs/>
          <w:sz w:val="24"/>
          <w:szCs w:val="24"/>
        </w:rPr>
        <w:t xml:space="preserve">Příklad 5 – </w:t>
      </w:r>
      <w:proofErr w:type="spellStart"/>
      <w:r w:rsidR="00E43E82" w:rsidRPr="00EC6C73">
        <w:rPr>
          <w:rFonts w:ascii="Times New Roman" w:hAnsi="Times New Roman"/>
          <w:i/>
          <w:iCs/>
          <w:sz w:val="24"/>
          <w:szCs w:val="24"/>
        </w:rPr>
        <w:t>Penězotvorná</w:t>
      </w:r>
      <w:proofErr w:type="spellEnd"/>
      <w:r w:rsidR="00E43E82" w:rsidRPr="00EC6C73">
        <w:rPr>
          <w:rFonts w:ascii="Times New Roman" w:hAnsi="Times New Roman"/>
          <w:i/>
          <w:iCs/>
          <w:sz w:val="24"/>
          <w:szCs w:val="24"/>
        </w:rPr>
        <w:t xml:space="preserve"> jednotka IAS</w:t>
      </w:r>
      <w:r w:rsidR="00E43E82">
        <w:rPr>
          <w:rFonts w:ascii="Times New Roman" w:hAnsi="Times New Roman"/>
          <w:sz w:val="24"/>
          <w:szCs w:val="24"/>
        </w:rPr>
        <w:t xml:space="preserve"> 36 </w:t>
      </w:r>
    </w:p>
    <w:p w14:paraId="2D65547F" w14:textId="77777777" w:rsidR="00EC6C73" w:rsidRDefault="00DA0556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</w:t>
      </w:r>
      <w:r w:rsidR="00CB6E1D">
        <w:rPr>
          <w:rFonts w:ascii="Times New Roman" w:hAnsi="Times New Roman"/>
          <w:sz w:val="24"/>
          <w:szCs w:val="24"/>
        </w:rPr>
        <w:t>Zrušení ztráty ze snížení hodnoty aktiva IAS 36</w:t>
      </w:r>
    </w:p>
    <w:p w14:paraId="048FBE75" w14:textId="77777777" w:rsidR="00EC6C73" w:rsidRDefault="00EC6C73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 – Rezervy I</w:t>
      </w:r>
    </w:p>
    <w:p w14:paraId="75A0DC94" w14:textId="5D88358B" w:rsidR="009F6F7A" w:rsidRDefault="00EC6C73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8 – Rezervy II </w:t>
      </w:r>
      <w:r w:rsidR="00CB6E1D">
        <w:rPr>
          <w:rFonts w:ascii="Times New Roman" w:hAnsi="Times New Roman"/>
          <w:sz w:val="24"/>
          <w:szCs w:val="24"/>
        </w:rPr>
        <w:t xml:space="preserve"> </w:t>
      </w:r>
      <w:r w:rsidR="002107A1">
        <w:rPr>
          <w:rFonts w:ascii="Times New Roman" w:hAnsi="Times New Roman"/>
          <w:sz w:val="24"/>
          <w:szCs w:val="24"/>
        </w:rPr>
        <w:t xml:space="preserve"> </w:t>
      </w:r>
      <w:r w:rsidR="00907302">
        <w:rPr>
          <w:rFonts w:ascii="Times New Roman" w:hAnsi="Times New Roman"/>
          <w:sz w:val="24"/>
          <w:szCs w:val="24"/>
        </w:rPr>
        <w:t xml:space="preserve"> </w:t>
      </w:r>
      <w:r w:rsidR="00345ACE">
        <w:rPr>
          <w:rFonts w:ascii="Times New Roman" w:hAnsi="Times New Roman"/>
          <w:sz w:val="24"/>
          <w:szCs w:val="24"/>
        </w:rPr>
        <w:t xml:space="preserve"> </w:t>
      </w:r>
    </w:p>
    <w:p w14:paraId="373B0943" w14:textId="77777777" w:rsidR="00066D6B" w:rsidRDefault="009F6F7A" w:rsidP="00066D6B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2386F" wp14:editId="338C0637">
                <wp:simplePos x="0" y="0"/>
                <wp:positionH relativeFrom="column">
                  <wp:posOffset>-53975</wp:posOffset>
                </wp:positionH>
                <wp:positionV relativeFrom="paragraph">
                  <wp:posOffset>160020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929E2" id="Obdélník 1" o:spid="_x0000_s1026" style="position:absolute;margin-left:-4.25pt;margin-top:12.6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ZPwIAAGk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6EDF0D9A" w14:textId="77777777" w:rsidR="00066D6B" w:rsidRPr="00066D6B" w:rsidRDefault="00066D6B" w:rsidP="00066D6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1 – Odpisy </w:t>
      </w:r>
    </w:p>
    <w:p w14:paraId="7E19CAF9" w14:textId="77777777" w:rsidR="00066D6B" w:rsidRP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  <w:r w:rsidRPr="00066D6B">
        <w:rPr>
          <w:rFonts w:ascii="Times New Roman" w:hAnsi="Times New Roman" w:cs="Times New Roman"/>
          <w:sz w:val="24"/>
        </w:rPr>
        <w:t xml:space="preserve">Obchodní společnost </w:t>
      </w:r>
      <w:proofErr w:type="spellStart"/>
      <w:r w:rsidR="006C51DA">
        <w:rPr>
          <w:rFonts w:ascii="Times New Roman" w:hAnsi="Times New Roman" w:cs="Times New Roman"/>
          <w:sz w:val="24"/>
        </w:rPr>
        <w:t>Drinks</w:t>
      </w:r>
      <w:proofErr w:type="spellEnd"/>
      <w:r w:rsidR="006C51DA">
        <w:rPr>
          <w:rFonts w:ascii="Times New Roman" w:hAnsi="Times New Roman" w:cs="Times New Roman"/>
          <w:sz w:val="24"/>
        </w:rPr>
        <w:t xml:space="preserve">, a.s. </w:t>
      </w:r>
      <w:r w:rsidRPr="00066D6B">
        <w:rPr>
          <w:rFonts w:ascii="Times New Roman" w:hAnsi="Times New Roman" w:cs="Times New Roman"/>
          <w:sz w:val="24"/>
        </w:rPr>
        <w:t xml:space="preserve">pořídila dne 1.1.2022 </w:t>
      </w:r>
      <w:r w:rsidR="00B43422">
        <w:rPr>
          <w:rFonts w:ascii="Times New Roman" w:hAnsi="Times New Roman" w:cs="Times New Roman"/>
          <w:sz w:val="24"/>
        </w:rPr>
        <w:t>licenci</w:t>
      </w:r>
      <w:r w:rsidRPr="00066D6B">
        <w:rPr>
          <w:rFonts w:ascii="Times New Roman" w:hAnsi="Times New Roman" w:cs="Times New Roman"/>
          <w:sz w:val="24"/>
        </w:rPr>
        <w:t xml:space="preserve"> na </w:t>
      </w:r>
      <w:r w:rsidR="00B43422">
        <w:rPr>
          <w:rFonts w:ascii="Times New Roman" w:hAnsi="Times New Roman" w:cs="Times New Roman"/>
          <w:sz w:val="24"/>
        </w:rPr>
        <w:t xml:space="preserve"> výhradní výrobu energetických ovocných šťáv z lesního ovoce</w:t>
      </w:r>
      <w:r w:rsidRPr="00066D6B">
        <w:rPr>
          <w:rFonts w:ascii="Times New Roman" w:hAnsi="Times New Roman" w:cs="Times New Roman"/>
          <w:sz w:val="24"/>
        </w:rPr>
        <w:t xml:space="preserve">. </w:t>
      </w:r>
      <w:r w:rsidR="00B43422">
        <w:rPr>
          <w:rFonts w:ascii="Times New Roman" w:hAnsi="Times New Roman" w:cs="Times New Roman"/>
          <w:sz w:val="24"/>
        </w:rPr>
        <w:t>Výhradní licence potrvá 4 roky</w:t>
      </w:r>
      <w:r w:rsidRPr="00066D6B">
        <w:rPr>
          <w:rFonts w:ascii="Times New Roman" w:hAnsi="Times New Roman" w:cs="Times New Roman"/>
          <w:sz w:val="24"/>
        </w:rPr>
        <w:t xml:space="preserve">. </w:t>
      </w:r>
      <w:r w:rsidR="00B43422">
        <w:rPr>
          <w:rFonts w:ascii="Times New Roman" w:hAnsi="Times New Roman" w:cs="Times New Roman"/>
          <w:sz w:val="24"/>
        </w:rPr>
        <w:t>Cena licence byla 400 000 Kč, očekává se nulová zbytková hodnota.</w:t>
      </w:r>
      <w:r w:rsidRPr="00066D6B">
        <w:rPr>
          <w:rFonts w:ascii="Times New Roman" w:hAnsi="Times New Roman" w:cs="Times New Roman"/>
          <w:sz w:val="24"/>
        </w:rPr>
        <w:t xml:space="preserve"> Vypočtěte: </w:t>
      </w:r>
    </w:p>
    <w:p w14:paraId="3E8CA061" w14:textId="77777777" w:rsidR="00066D6B" w:rsidRP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  <w:r w:rsidRPr="00066D6B">
        <w:rPr>
          <w:rFonts w:ascii="Times New Roman" w:hAnsi="Times New Roman" w:cs="Times New Roman"/>
          <w:sz w:val="24"/>
        </w:rPr>
        <w:t xml:space="preserve">a) Lineární odpisy </w:t>
      </w:r>
    </w:p>
    <w:p w14:paraId="33F16EB3" w14:textId="77777777" w:rsidR="00066D6B" w:rsidRPr="00066D6B" w:rsidRDefault="00B43422" w:rsidP="00066D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066D6B" w:rsidRPr="00066D6B">
        <w:rPr>
          <w:rFonts w:ascii="Times New Roman" w:hAnsi="Times New Roman" w:cs="Times New Roman"/>
          <w:sz w:val="24"/>
        </w:rPr>
        <w:t xml:space="preserve">) Zrychlené odpisy – metodu SYD </w:t>
      </w:r>
    </w:p>
    <w:p w14:paraId="50308B1D" w14:textId="77777777" w:rsidR="00CF0E6F" w:rsidRDefault="00CF0E6F" w:rsidP="00066D6B">
      <w:pPr>
        <w:spacing w:after="0"/>
        <w:rPr>
          <w:rFonts w:ascii="Times New Roman" w:hAnsi="Times New Roman" w:cs="Times New Roman"/>
          <w:sz w:val="24"/>
        </w:rPr>
      </w:pPr>
    </w:p>
    <w:p w14:paraId="7155B950" w14:textId="77777777" w:rsidR="00066D6B" w:rsidRPr="00224BF6" w:rsidRDefault="00066D6B" w:rsidP="00066D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Lineární odpisy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066D6B" w:rsidRPr="00805700" w14:paraId="23460B0C" w14:textId="77777777" w:rsidTr="00E43E82">
        <w:tc>
          <w:tcPr>
            <w:tcW w:w="1242" w:type="dxa"/>
          </w:tcPr>
          <w:p w14:paraId="00B333D8" w14:textId="77777777" w:rsidR="00066D6B" w:rsidRPr="007B261A" w:rsidRDefault="00066D6B" w:rsidP="00E43E82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75D889A8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0F25E7F9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3C40F6BA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066D6B" w:rsidRPr="00805700" w14:paraId="66E59DA6" w14:textId="77777777" w:rsidTr="00E43E82">
        <w:tc>
          <w:tcPr>
            <w:tcW w:w="1242" w:type="dxa"/>
          </w:tcPr>
          <w:p w14:paraId="51229E28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381A335B" w14:textId="77777777" w:rsidR="00066D6B" w:rsidRPr="00F92F79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6031073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3EDDA89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0DDB31E5" w14:textId="77777777" w:rsidTr="00E43E82">
        <w:tc>
          <w:tcPr>
            <w:tcW w:w="1242" w:type="dxa"/>
          </w:tcPr>
          <w:p w14:paraId="11DDC804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044F0BB6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6780F8D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9D65080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296A80A5" w14:textId="77777777" w:rsidTr="00E43E82">
        <w:tc>
          <w:tcPr>
            <w:tcW w:w="1242" w:type="dxa"/>
          </w:tcPr>
          <w:p w14:paraId="2D15C72E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3786F0E6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ED4827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99D0F8D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4DEED481" w14:textId="77777777" w:rsidTr="00E43E82">
        <w:tc>
          <w:tcPr>
            <w:tcW w:w="1242" w:type="dxa"/>
          </w:tcPr>
          <w:p w14:paraId="75D60D69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2FCD5C52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745B9445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8541D24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2205" w:rsidRPr="00805700" w14:paraId="74B53D15" w14:textId="77777777" w:rsidTr="00E43E82">
        <w:tc>
          <w:tcPr>
            <w:tcW w:w="1242" w:type="dxa"/>
          </w:tcPr>
          <w:p w14:paraId="5E5B3E64" w14:textId="77777777" w:rsidR="00FD2205" w:rsidRPr="007B261A" w:rsidRDefault="00FD2205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6D7560E3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B12C725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A6EB8D3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340A3CE3" w14:textId="77777777" w:rsidTr="00E43E82">
        <w:tc>
          <w:tcPr>
            <w:tcW w:w="1242" w:type="dxa"/>
          </w:tcPr>
          <w:p w14:paraId="67F544F0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4762A432" w14:textId="77777777" w:rsidR="00066D6B" w:rsidRPr="007B261A" w:rsidRDefault="00066D6B" w:rsidP="00E43E8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2E41F96B" w14:textId="77777777" w:rsidR="00066D6B" w:rsidRPr="007B261A" w:rsidRDefault="00066D6B" w:rsidP="00E43E8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7CEA117" w14:textId="77777777"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14:paraId="1D06B3EB" w14:textId="77777777" w:rsidR="00907302" w:rsidRPr="009F6F7A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14:paraId="2530F991" w14:textId="77777777" w:rsidR="00066D6B" w:rsidRPr="00DB5300" w:rsidRDefault="00066D6B" w:rsidP="00066D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066D6B" w:rsidRPr="00805700" w14:paraId="58EA2243" w14:textId="77777777" w:rsidTr="00E43E82">
        <w:tc>
          <w:tcPr>
            <w:tcW w:w="1242" w:type="dxa"/>
          </w:tcPr>
          <w:p w14:paraId="62E2F62E" w14:textId="77777777" w:rsidR="00066D6B" w:rsidRPr="007B261A" w:rsidRDefault="00066D6B" w:rsidP="00E43E82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380B3FFE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22A2C1BA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58EEB6DD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066D6B" w:rsidRPr="00805700" w14:paraId="10C8477A" w14:textId="77777777" w:rsidTr="00E43E82">
        <w:tc>
          <w:tcPr>
            <w:tcW w:w="1242" w:type="dxa"/>
          </w:tcPr>
          <w:p w14:paraId="29314659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62648E49" w14:textId="77777777" w:rsidR="00066D6B" w:rsidRPr="00F92F79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46B36B13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6C1F8899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35B1E4BD" w14:textId="77777777" w:rsidTr="00E43E82">
        <w:tc>
          <w:tcPr>
            <w:tcW w:w="1242" w:type="dxa"/>
          </w:tcPr>
          <w:p w14:paraId="6E6ACA64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11E34B94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7D719F2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20B470E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64050E52" w14:textId="77777777" w:rsidTr="00E43E82">
        <w:tc>
          <w:tcPr>
            <w:tcW w:w="1242" w:type="dxa"/>
          </w:tcPr>
          <w:p w14:paraId="04A0FBDC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2EEAC83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00ECC28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2BAD187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75A52ADB" w14:textId="77777777" w:rsidTr="00E43E82">
        <w:tc>
          <w:tcPr>
            <w:tcW w:w="1242" w:type="dxa"/>
          </w:tcPr>
          <w:p w14:paraId="310344F2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14:paraId="6578B3A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62901EC6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DF9725D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2205" w:rsidRPr="00805700" w14:paraId="3C85FC48" w14:textId="77777777" w:rsidTr="00E43E82">
        <w:tc>
          <w:tcPr>
            <w:tcW w:w="1242" w:type="dxa"/>
          </w:tcPr>
          <w:p w14:paraId="5C6A01ED" w14:textId="77777777" w:rsidR="00FD2205" w:rsidRDefault="00FD2205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69D8D05D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DBE75DF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EBCD00A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2DEAC31A" w14:textId="77777777" w:rsidTr="00E43E82">
        <w:tc>
          <w:tcPr>
            <w:tcW w:w="1242" w:type="dxa"/>
          </w:tcPr>
          <w:p w14:paraId="7B2C182A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65A8046F" w14:textId="77777777" w:rsidR="00066D6B" w:rsidRPr="007B261A" w:rsidRDefault="00066D6B" w:rsidP="00E43E8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79BEF5DB" w14:textId="77777777" w:rsidR="00066D6B" w:rsidRPr="007B261A" w:rsidRDefault="00066D6B" w:rsidP="00E43E8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24B8FB1" w14:textId="77777777" w:rsidR="00FD2205" w:rsidRPr="009F6F7A" w:rsidRDefault="00FD2205" w:rsidP="009F6F7A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14:paraId="00C96195" w14:textId="77777777" w:rsidR="00EC6C73" w:rsidRDefault="00EC6C73" w:rsidP="00066D6B">
      <w:pPr>
        <w:jc w:val="both"/>
        <w:rPr>
          <w:rFonts w:ascii="Times New Roman" w:hAnsi="Times New Roman"/>
          <w:b/>
          <w:sz w:val="24"/>
        </w:rPr>
      </w:pPr>
    </w:p>
    <w:p w14:paraId="520C7237" w14:textId="77777777" w:rsidR="00EC6C73" w:rsidRDefault="00EC6C73" w:rsidP="00066D6B">
      <w:pPr>
        <w:jc w:val="both"/>
        <w:rPr>
          <w:rFonts w:ascii="Times New Roman" w:hAnsi="Times New Roman"/>
          <w:b/>
          <w:sz w:val="24"/>
        </w:rPr>
      </w:pPr>
    </w:p>
    <w:p w14:paraId="3FAD4A40" w14:textId="77777777" w:rsidR="00EC6C73" w:rsidRDefault="00EC6C73" w:rsidP="00066D6B">
      <w:pPr>
        <w:jc w:val="both"/>
        <w:rPr>
          <w:rFonts w:ascii="Times New Roman" w:hAnsi="Times New Roman"/>
          <w:b/>
          <w:sz w:val="24"/>
        </w:rPr>
      </w:pPr>
    </w:p>
    <w:p w14:paraId="6C7D61B7" w14:textId="77777777" w:rsidR="00EC6C73" w:rsidRDefault="00EC6C73" w:rsidP="00066D6B">
      <w:pPr>
        <w:jc w:val="both"/>
        <w:rPr>
          <w:rFonts w:ascii="Times New Roman" w:hAnsi="Times New Roman"/>
          <w:b/>
          <w:sz w:val="24"/>
        </w:rPr>
      </w:pPr>
    </w:p>
    <w:p w14:paraId="36640AD0" w14:textId="211A8D36" w:rsidR="00B43422" w:rsidRDefault="006C51DA" w:rsidP="00EC6C73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74A9E" wp14:editId="6A045601">
                <wp:simplePos x="0" y="0"/>
                <wp:positionH relativeFrom="column">
                  <wp:posOffset>-60960</wp:posOffset>
                </wp:positionH>
                <wp:positionV relativeFrom="paragraph">
                  <wp:posOffset>-45720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1849" id="Obdélník 3" o:spid="_x0000_s1026" style="position:absolute;margin-left:-4.8pt;margin-top:-3.6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B43422">
        <w:rPr>
          <w:rFonts w:ascii="Times New Roman" w:hAnsi="Times New Roman"/>
          <w:b/>
          <w:sz w:val="24"/>
        </w:rPr>
        <w:t>Příklad 2</w:t>
      </w:r>
      <w:r>
        <w:rPr>
          <w:rFonts w:ascii="Times New Roman" w:hAnsi="Times New Roman"/>
          <w:b/>
          <w:sz w:val="24"/>
        </w:rPr>
        <w:t xml:space="preserve"> – Stanovení vstupní ceny </w:t>
      </w:r>
      <w:r w:rsidR="00B43422">
        <w:rPr>
          <w:rFonts w:ascii="Times New Roman" w:hAnsi="Times New Roman"/>
          <w:b/>
          <w:sz w:val="24"/>
        </w:rPr>
        <w:t xml:space="preserve"> </w:t>
      </w:r>
    </w:p>
    <w:p w14:paraId="36FFA12F" w14:textId="77777777" w:rsidR="006C51DA" w:rsidRDefault="006C51DA" w:rsidP="006C51D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Drinks</w:t>
      </w:r>
      <w:proofErr w:type="spellEnd"/>
      <w:r>
        <w:rPr>
          <w:rFonts w:ascii="Times New Roman" w:hAnsi="Times New Roman" w:cs="Times New Roman"/>
          <w:sz w:val="24"/>
        </w:rPr>
        <w:t xml:space="preserve">, a.s. jež jsou plátcem DPH, zakoupily 1. ledna 2022 patent na výhradní výrobu energetických ovocných šťáv. Fakturovaná částka je 1 000 000 Kč bez DPH. </w:t>
      </w:r>
      <w:proofErr w:type="spellStart"/>
      <w:r>
        <w:rPr>
          <w:rFonts w:ascii="Times New Roman" w:hAnsi="Times New Roman" w:cs="Times New Roman"/>
          <w:sz w:val="24"/>
        </w:rPr>
        <w:t>Drinks</w:t>
      </w:r>
      <w:proofErr w:type="spellEnd"/>
      <w:r>
        <w:rPr>
          <w:rFonts w:ascii="Times New Roman" w:hAnsi="Times New Roman" w:cs="Times New Roman"/>
          <w:sz w:val="24"/>
        </w:rPr>
        <w:t xml:space="preserve"> a.s. zaplatila při nákupu 750 000 Kč. Zbylá částka bude doplacena 31.12.2025. Zaúčtujte níže uvedené účetní případy. Úroková míra v ekonomice je 5 %. </w:t>
      </w:r>
    </w:p>
    <w:p w14:paraId="07D756D4" w14:textId="77777777" w:rsidR="00DA0556" w:rsidRDefault="00DA0556" w:rsidP="006C51D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2AB2D1" w14:textId="7EB1A65A" w:rsidR="006C51DA" w:rsidRDefault="006C51DA" w:rsidP="006C51DA">
      <w:pPr>
        <w:spacing w:after="0"/>
        <w:jc w:val="both"/>
        <w:rPr>
          <w:rFonts w:ascii="Times New Roman" w:hAnsi="Times New Roman" w:cs="Times New Roman"/>
          <w:sz w:val="24"/>
        </w:rPr>
      </w:pPr>
      <w:r w:rsidRPr="00DA0556">
        <w:rPr>
          <w:rFonts w:ascii="Times New Roman" w:hAnsi="Times New Roman" w:cs="Times New Roman"/>
          <w:color w:val="FF0000"/>
          <w:sz w:val="24"/>
        </w:rPr>
        <w:lastRenderedPageBreak/>
        <w:t xml:space="preserve">Výpočet PC = </w:t>
      </w:r>
    </w:p>
    <w:p w14:paraId="601AF7C8" w14:textId="77777777" w:rsidR="006C51DA" w:rsidRDefault="006C51DA" w:rsidP="006C51D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6C51DA" w14:paraId="186E9B4F" w14:textId="77777777" w:rsidTr="00E43E82">
        <w:tc>
          <w:tcPr>
            <w:tcW w:w="769" w:type="dxa"/>
          </w:tcPr>
          <w:p w14:paraId="05A0973D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7CD6C1FE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55DD2E60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2148F184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6662A3A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6C51DA" w14:paraId="3C64FCF2" w14:textId="77777777" w:rsidTr="00E43E82">
        <w:tc>
          <w:tcPr>
            <w:tcW w:w="769" w:type="dxa"/>
          </w:tcPr>
          <w:p w14:paraId="6648EDEE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16DCA133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0A4CDC">
              <w:rPr>
                <w:rFonts w:eastAsia="Calibri"/>
                <w:bCs/>
                <w:kern w:val="24"/>
              </w:rPr>
              <w:t xml:space="preserve">FAP za nákup patentu, FAP uhrazena v částce </w:t>
            </w:r>
            <w:r>
              <w:rPr>
                <w:rFonts w:eastAsia="Calibri"/>
                <w:bCs/>
                <w:kern w:val="24"/>
              </w:rPr>
              <w:br/>
              <w:t>75</w:t>
            </w:r>
            <w:r w:rsidRPr="000A4CDC">
              <w:rPr>
                <w:rFonts w:eastAsia="Calibri"/>
                <w:bCs/>
                <w:kern w:val="24"/>
              </w:rPr>
              <w:t>0 000 (VBÚ)</w:t>
            </w:r>
          </w:p>
        </w:tc>
        <w:tc>
          <w:tcPr>
            <w:tcW w:w="1339" w:type="dxa"/>
          </w:tcPr>
          <w:p w14:paraId="2920DDEC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965 960</w:t>
            </w:r>
          </w:p>
          <w:p w14:paraId="6CEE69A5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750 000</w:t>
            </w:r>
          </w:p>
          <w:p w14:paraId="1157C0A7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215 960</w:t>
            </w:r>
          </w:p>
        </w:tc>
        <w:tc>
          <w:tcPr>
            <w:tcW w:w="1139" w:type="dxa"/>
          </w:tcPr>
          <w:p w14:paraId="6E8674BF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3739B86D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1DA" w14:paraId="7592AC8E" w14:textId="77777777" w:rsidTr="00E43E82">
        <w:tc>
          <w:tcPr>
            <w:tcW w:w="769" w:type="dxa"/>
          </w:tcPr>
          <w:p w14:paraId="0948B778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45B32B1E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0A4CDC">
              <w:rPr>
                <w:rFonts w:eastAsia="Calibri"/>
                <w:kern w:val="24"/>
              </w:rPr>
              <w:t>ID – úroky za rok 2023</w:t>
            </w:r>
          </w:p>
        </w:tc>
        <w:tc>
          <w:tcPr>
            <w:tcW w:w="1339" w:type="dxa"/>
          </w:tcPr>
          <w:p w14:paraId="058A0467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10 798</w:t>
            </w:r>
          </w:p>
        </w:tc>
        <w:tc>
          <w:tcPr>
            <w:tcW w:w="1139" w:type="dxa"/>
          </w:tcPr>
          <w:p w14:paraId="1AD7A97B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5E8D80CA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1DA" w14:paraId="5E1A5416" w14:textId="77777777" w:rsidTr="00E43E82">
        <w:tc>
          <w:tcPr>
            <w:tcW w:w="769" w:type="dxa"/>
          </w:tcPr>
          <w:p w14:paraId="16F2C85D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7AFD462A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0A4CDC">
              <w:rPr>
                <w:rFonts w:eastAsia="Calibri"/>
                <w:kern w:val="24"/>
              </w:rPr>
              <w:t>ID – úroky za rok 2024</w:t>
            </w:r>
          </w:p>
        </w:tc>
        <w:tc>
          <w:tcPr>
            <w:tcW w:w="1339" w:type="dxa"/>
          </w:tcPr>
          <w:p w14:paraId="6179A3CE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11 338</w:t>
            </w:r>
          </w:p>
        </w:tc>
        <w:tc>
          <w:tcPr>
            <w:tcW w:w="1139" w:type="dxa"/>
          </w:tcPr>
          <w:p w14:paraId="128DFB11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6BE57DDC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1DA" w14:paraId="613C2C66" w14:textId="77777777" w:rsidTr="00E43E82">
        <w:tc>
          <w:tcPr>
            <w:tcW w:w="769" w:type="dxa"/>
          </w:tcPr>
          <w:p w14:paraId="3318B0E0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02" w:type="dxa"/>
          </w:tcPr>
          <w:p w14:paraId="554655E5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ID – úroky za rok 2025</w:t>
            </w:r>
          </w:p>
        </w:tc>
        <w:tc>
          <w:tcPr>
            <w:tcW w:w="1339" w:type="dxa"/>
          </w:tcPr>
          <w:p w14:paraId="065A07D7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11 904</w:t>
            </w:r>
          </w:p>
        </w:tc>
        <w:tc>
          <w:tcPr>
            <w:tcW w:w="1139" w:type="dxa"/>
          </w:tcPr>
          <w:p w14:paraId="46EB67D2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4FFABD47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1DA" w14:paraId="397E39F6" w14:textId="77777777" w:rsidTr="00E43E82">
        <w:tc>
          <w:tcPr>
            <w:tcW w:w="769" w:type="dxa"/>
          </w:tcPr>
          <w:p w14:paraId="5C803C90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02" w:type="dxa"/>
          </w:tcPr>
          <w:p w14:paraId="3EA055A7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rPr>
                <w:rFonts w:eastAsia="Calibri"/>
                <w:kern w:val="24"/>
              </w:rPr>
              <w:t>VBÚ – úhrada závazku 31.12.2025</w:t>
            </w:r>
          </w:p>
        </w:tc>
        <w:tc>
          <w:tcPr>
            <w:tcW w:w="1339" w:type="dxa"/>
          </w:tcPr>
          <w:p w14:paraId="2802AC61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250 000</w:t>
            </w:r>
          </w:p>
        </w:tc>
        <w:tc>
          <w:tcPr>
            <w:tcW w:w="1139" w:type="dxa"/>
          </w:tcPr>
          <w:p w14:paraId="099BCE5F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3948D0C7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8259C6" w14:textId="77777777" w:rsidR="006C51DA" w:rsidRPr="00584516" w:rsidRDefault="006C51DA" w:rsidP="006C51DA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35BADEBE" w14:textId="77777777" w:rsidR="00B43422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584516">
        <w:rPr>
          <w:rFonts w:ascii="Times New Roman" w:hAnsi="Times New Roman"/>
          <w:color w:val="FF0000"/>
          <w:sz w:val="24"/>
        </w:rPr>
        <w:t xml:space="preserve">215 960 x 5 % = 10 798 </w:t>
      </w:r>
    </w:p>
    <w:p w14:paraId="5CFFE262" w14:textId="77777777" w:rsidR="006C51DA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5F9CAEC1" w14:textId="77777777" w:rsidR="006C51DA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584516">
        <w:rPr>
          <w:rFonts w:ascii="Times New Roman" w:hAnsi="Times New Roman"/>
          <w:color w:val="FF0000"/>
          <w:sz w:val="24"/>
        </w:rPr>
        <w:t>(215 960 + 10 798) x 5 % = 11 338</w:t>
      </w:r>
    </w:p>
    <w:p w14:paraId="18E90432" w14:textId="77777777" w:rsidR="006C51DA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3E52C316" w14:textId="77777777" w:rsidR="006C51DA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584516">
        <w:rPr>
          <w:rFonts w:ascii="Times New Roman" w:hAnsi="Times New Roman"/>
          <w:color w:val="FF0000"/>
          <w:sz w:val="24"/>
        </w:rPr>
        <w:t>(215 960 + 10 798 + 11 338) x 5 % = 11 904</w:t>
      </w:r>
    </w:p>
    <w:p w14:paraId="0813036E" w14:textId="77777777" w:rsidR="00B43422" w:rsidRDefault="00B43422" w:rsidP="00B43422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C773DAB" w14:textId="77777777" w:rsidR="00B43422" w:rsidRDefault="00DA0556" w:rsidP="002107A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AEE1C2" wp14:editId="5117B5AE">
                <wp:simplePos x="0" y="0"/>
                <wp:positionH relativeFrom="column">
                  <wp:posOffset>-29845</wp:posOffset>
                </wp:positionH>
                <wp:positionV relativeFrom="paragraph">
                  <wp:posOffset>158750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1A294" id="Obdélník 7" o:spid="_x0000_s1026" style="position:absolute;margin-left:-2.35pt;margin-top:12.5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sd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6585B77D" w14:textId="77777777" w:rsidR="00B43422" w:rsidRPr="002107A1" w:rsidRDefault="002107A1" w:rsidP="002107A1">
      <w:pPr>
        <w:spacing w:after="0"/>
        <w:jc w:val="both"/>
        <w:rPr>
          <w:rFonts w:ascii="Times New Roman" w:hAnsi="Times New Roman"/>
          <w:b/>
          <w:sz w:val="24"/>
        </w:rPr>
      </w:pPr>
      <w:r w:rsidRPr="002107A1">
        <w:rPr>
          <w:rFonts w:ascii="Times New Roman" w:hAnsi="Times New Roman"/>
          <w:b/>
          <w:sz w:val="24"/>
        </w:rPr>
        <w:t>Příklad 3 – Model přecenění</w:t>
      </w:r>
    </w:p>
    <w:p w14:paraId="55DD259A" w14:textId="77777777" w:rsidR="002107A1" w:rsidRDefault="002107A1" w:rsidP="002107A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Drinks</w:t>
      </w:r>
      <w:proofErr w:type="spellEnd"/>
      <w:r>
        <w:rPr>
          <w:rFonts w:ascii="Times New Roman" w:hAnsi="Times New Roman"/>
          <w:sz w:val="24"/>
        </w:rPr>
        <w:t xml:space="preserve">, a.s. </w:t>
      </w:r>
      <w:r>
        <w:rPr>
          <w:rFonts w:ascii="Times New Roman" w:hAnsi="Times New Roman" w:cs="Times New Roman"/>
          <w:sz w:val="24"/>
        </w:rPr>
        <w:t>zakoupily 1. ledna 2022 patent na výhradní výrobu energetických ovocných šťáv. Fakturovaná částka je 1 000 000 Kč bez DPH. Předpokládejte, že patent na výhradní výrobu energetických šťáv má neurčitou dobu životnosti a není proto odpisován. K datu účetní závěrky dochází k přecenění patentu. Reálná hodnota je 955 000 Kč.</w:t>
      </w:r>
    </w:p>
    <w:p w14:paraId="1FF87411" w14:textId="77777777" w:rsidR="002107A1" w:rsidRDefault="002107A1" w:rsidP="002107A1">
      <w:pPr>
        <w:spacing w:after="0"/>
        <w:jc w:val="both"/>
        <w:rPr>
          <w:rFonts w:ascii="Times New Roman" w:hAnsi="Times New Roman"/>
          <w:sz w:val="24"/>
        </w:rPr>
      </w:pPr>
    </w:p>
    <w:p w14:paraId="198971F7" w14:textId="77777777" w:rsidR="002107A1" w:rsidRPr="002107A1" w:rsidRDefault="002107A1" w:rsidP="002107A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Účtování k 31.12.2022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2107A1" w14:paraId="7973D10D" w14:textId="77777777" w:rsidTr="00E43E82">
        <w:tc>
          <w:tcPr>
            <w:tcW w:w="769" w:type="dxa"/>
          </w:tcPr>
          <w:p w14:paraId="48E5D6A3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3468171D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184B7C98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22F78A85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D89C5BE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107A1" w14:paraId="79F403AB" w14:textId="77777777" w:rsidTr="00E43E82">
        <w:tc>
          <w:tcPr>
            <w:tcW w:w="769" w:type="dxa"/>
          </w:tcPr>
          <w:p w14:paraId="6B27E76A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74E5CBE9" w14:textId="77777777" w:rsidR="002107A1" w:rsidRPr="000A4CDC" w:rsidRDefault="002107A1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přecenění na reálnou hodnotu </w:t>
            </w:r>
          </w:p>
        </w:tc>
        <w:tc>
          <w:tcPr>
            <w:tcW w:w="1339" w:type="dxa"/>
          </w:tcPr>
          <w:p w14:paraId="2ECC93F8" w14:textId="77777777" w:rsidR="002107A1" w:rsidRPr="003F05ED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45 000</w:t>
            </w:r>
          </w:p>
        </w:tc>
        <w:tc>
          <w:tcPr>
            <w:tcW w:w="1139" w:type="dxa"/>
          </w:tcPr>
          <w:p w14:paraId="79556157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5B84350C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13DB00F" w14:textId="77777777" w:rsidR="00B43422" w:rsidRDefault="00B43422" w:rsidP="002107A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697E985" w14:textId="77777777" w:rsidR="00DA0556" w:rsidRDefault="00DA0556" w:rsidP="002107A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CE66464" w14:textId="77777777" w:rsidR="00B43422" w:rsidRDefault="002107A1" w:rsidP="002107A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 datu následující účetní závěrky 31.12.2023 došlo </w:t>
      </w:r>
      <w:r w:rsidR="00DA0556">
        <w:rPr>
          <w:rFonts w:ascii="Times New Roman" w:hAnsi="Times New Roman"/>
          <w:sz w:val="24"/>
        </w:rPr>
        <w:t xml:space="preserve">k výraznému zvýšení zájmu o výrobky. Reálná hodnota je 1 100 000 Kč. </w:t>
      </w:r>
    </w:p>
    <w:p w14:paraId="4DA61855" w14:textId="77777777" w:rsidR="00DA0556" w:rsidRDefault="00DA0556" w:rsidP="002107A1">
      <w:pPr>
        <w:spacing w:after="0"/>
        <w:jc w:val="both"/>
        <w:rPr>
          <w:rFonts w:ascii="Times New Roman" w:hAnsi="Times New Roman"/>
          <w:sz w:val="24"/>
        </w:rPr>
      </w:pPr>
    </w:p>
    <w:p w14:paraId="78006412" w14:textId="77777777" w:rsidR="00DA0556" w:rsidRPr="002107A1" w:rsidRDefault="00DA0556" w:rsidP="002107A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Účtování k 31.12.2023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A0556" w14:paraId="3622FB9B" w14:textId="77777777" w:rsidTr="00E43E82">
        <w:tc>
          <w:tcPr>
            <w:tcW w:w="769" w:type="dxa"/>
          </w:tcPr>
          <w:p w14:paraId="420BF5A8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5FDC1641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194EAEDB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7A96C8F8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5A8C1E4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A0556" w14:paraId="780C7A93" w14:textId="77777777" w:rsidTr="00E43E82">
        <w:tc>
          <w:tcPr>
            <w:tcW w:w="769" w:type="dxa"/>
          </w:tcPr>
          <w:p w14:paraId="771B307D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69201AAD" w14:textId="77777777" w:rsidR="00DA0556" w:rsidRPr="000A4CDC" w:rsidRDefault="00DA055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přecenění na reálnou hodnotu </w:t>
            </w:r>
          </w:p>
        </w:tc>
        <w:tc>
          <w:tcPr>
            <w:tcW w:w="1339" w:type="dxa"/>
          </w:tcPr>
          <w:p w14:paraId="0FAC5503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14618B9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92F59BB" w14:textId="77777777" w:rsidR="00DA0556" w:rsidRPr="003F05ED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089243B0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6E3B67DD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C74BD2" w14:textId="77777777" w:rsidR="002107A1" w:rsidRDefault="002107A1" w:rsidP="002107A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78D1A91" w14:textId="77777777" w:rsidR="00DA0556" w:rsidRDefault="00DA0556" w:rsidP="00DA055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 datu následující účetní závěrky 31.12.2024 došlo opět k mírnému snížení zájmu o výrobky a tak je patent oceněn na reálnou hodnotu 995 000 Kč.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A0556" w14:paraId="043828C6" w14:textId="77777777" w:rsidTr="00E43E82">
        <w:tc>
          <w:tcPr>
            <w:tcW w:w="769" w:type="dxa"/>
          </w:tcPr>
          <w:p w14:paraId="1B40D836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21B3578D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78327E15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441BDEDE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7C41D292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A0556" w14:paraId="075A86C0" w14:textId="77777777" w:rsidTr="00E43E82">
        <w:tc>
          <w:tcPr>
            <w:tcW w:w="769" w:type="dxa"/>
          </w:tcPr>
          <w:p w14:paraId="7980DF9C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600F5FE7" w14:textId="77777777" w:rsidR="00DA0556" w:rsidRPr="000A4CDC" w:rsidRDefault="00DA055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přecenění na reálnou hodnotu </w:t>
            </w:r>
          </w:p>
        </w:tc>
        <w:tc>
          <w:tcPr>
            <w:tcW w:w="1339" w:type="dxa"/>
          </w:tcPr>
          <w:p w14:paraId="48DF010D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382B49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BE16803" w14:textId="77777777" w:rsidR="00DA0556" w:rsidRPr="003F05ED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5160026C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6B49C013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D5757F" w14:textId="77777777" w:rsidR="00EC6C73" w:rsidRDefault="00EC6C73" w:rsidP="003C00A6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6F03251" w14:textId="436445C5" w:rsidR="003C00A6" w:rsidRPr="003C00A6" w:rsidRDefault="003C00A6" w:rsidP="003C00A6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1A4C3" wp14:editId="753A8A6E">
                <wp:simplePos x="0" y="0"/>
                <wp:positionH relativeFrom="column">
                  <wp:posOffset>-36830</wp:posOffset>
                </wp:positionH>
                <wp:positionV relativeFrom="paragraph">
                  <wp:posOffset>-36526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4A808" id="Obdélník 8" o:spid="_x0000_s1026" style="position:absolute;margin-left:-2.9pt;margin-top:-2.9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cXPg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" strokecolor="#c0504d" strokeweight="1pt">
                <v:fill opacity="0"/>
                <v:shadow color="#868686"/>
              </v:rect>
            </w:pict>
          </mc:Fallback>
        </mc:AlternateContent>
      </w:r>
      <w:r w:rsidRPr="003C00A6">
        <w:rPr>
          <w:rFonts w:ascii="Times New Roman" w:hAnsi="Times New Roman"/>
          <w:b/>
          <w:sz w:val="24"/>
        </w:rPr>
        <w:t>Příklad 4 – Účetní zachycení ztráty ze snížení hodnoty</w:t>
      </w:r>
    </w:p>
    <w:p w14:paraId="37C71A9A" w14:textId="77777777" w:rsidR="003C00A6" w:rsidRDefault="003C00A6" w:rsidP="003C00A6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Drinks</w:t>
      </w:r>
      <w:proofErr w:type="spellEnd"/>
      <w:r>
        <w:rPr>
          <w:rFonts w:ascii="Times New Roman" w:hAnsi="Times New Roman" w:cs="Times New Roman"/>
          <w:sz w:val="24"/>
        </w:rPr>
        <w:t>, a.s. vlastní stroj na výrobu ovocného džusu v pořizovací ceně 600 000 Kč. Zpětně stanovená částka je určena na 500 000 Kč. Zaúčtujte ztrátu ze snížení hodnoty, pokud v minulosti:</w:t>
      </w:r>
    </w:p>
    <w:p w14:paraId="6C54633B" w14:textId="77777777" w:rsidR="003C00A6" w:rsidRPr="00DD7A18" w:rsidRDefault="003C00A6" w:rsidP="003C00A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Nebylo účtováno zvýšení hodnoty aktiva do fondu z přecenění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3C00A6" w14:paraId="5E578A2E" w14:textId="77777777" w:rsidTr="00E43E82">
        <w:tc>
          <w:tcPr>
            <w:tcW w:w="769" w:type="dxa"/>
          </w:tcPr>
          <w:p w14:paraId="7C6FADBD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63692DA9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55098BED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A49F3A3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3214ADAD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C00A6" w14:paraId="4E4D341A" w14:textId="77777777" w:rsidTr="00E43E82">
        <w:tc>
          <w:tcPr>
            <w:tcW w:w="769" w:type="dxa"/>
          </w:tcPr>
          <w:p w14:paraId="5F5CF9B9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0CE52772" w14:textId="77777777" w:rsidR="003C00A6" w:rsidRPr="000A4CDC" w:rsidRDefault="003C00A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 xml:space="preserve">ID – zaúčtování ztráty ze snížení hodnoty </w:t>
            </w:r>
          </w:p>
        </w:tc>
        <w:tc>
          <w:tcPr>
            <w:tcW w:w="1339" w:type="dxa"/>
          </w:tcPr>
          <w:p w14:paraId="4E26EFD8" w14:textId="1C29DB89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6CC0A7C" w14:textId="5B991E3C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1CBB08CC" w14:textId="0047BFE3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02D4B9EB" w14:textId="77777777" w:rsidR="003C00A6" w:rsidRPr="00DD7A18" w:rsidRDefault="003C00A6" w:rsidP="003C00A6">
      <w:pPr>
        <w:spacing w:after="0"/>
        <w:rPr>
          <w:rFonts w:ascii="Times New Roman" w:hAnsi="Times New Roman" w:cs="Times New Roman"/>
          <w:sz w:val="24"/>
        </w:rPr>
      </w:pPr>
    </w:p>
    <w:p w14:paraId="35ED1223" w14:textId="77777777" w:rsidR="003C00A6" w:rsidRDefault="003C00A6" w:rsidP="003C00A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minulosti bylo účtování zvýšení aktiva do fondu z přecenění ve výši 50 000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3C00A6" w14:paraId="08A55E75" w14:textId="77777777" w:rsidTr="00E43E82">
        <w:tc>
          <w:tcPr>
            <w:tcW w:w="769" w:type="dxa"/>
          </w:tcPr>
          <w:p w14:paraId="62DD912C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69172843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38708608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4FD2A5C4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5F2E2745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C00A6" w14:paraId="72517A96" w14:textId="77777777" w:rsidTr="00E43E82">
        <w:tc>
          <w:tcPr>
            <w:tcW w:w="769" w:type="dxa"/>
          </w:tcPr>
          <w:p w14:paraId="4B25608E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73F60E4F" w14:textId="77777777" w:rsidR="003C00A6" w:rsidRPr="000A4CDC" w:rsidRDefault="003C00A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>ID – zaúčtování ztráty ze snížení hodnoty</w:t>
            </w:r>
            <w:r>
              <w:t xml:space="preserve"> </w:t>
            </w:r>
          </w:p>
        </w:tc>
        <w:tc>
          <w:tcPr>
            <w:tcW w:w="1339" w:type="dxa"/>
          </w:tcPr>
          <w:p w14:paraId="2F12076D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460AAC0" w14:textId="77777777" w:rsidR="00EC6C73" w:rsidRDefault="00EC6C73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B3B0D59" w14:textId="61B3A8D4" w:rsidR="00EC6C73" w:rsidRPr="00FF6F9E" w:rsidRDefault="00EC6C73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318AE73B" w14:textId="511FBA66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736E8782" w14:textId="0CD7E2AD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3AD8D024" w14:textId="77777777" w:rsidR="003C00A6" w:rsidRPr="00DD7A18" w:rsidRDefault="003C00A6" w:rsidP="003C00A6">
      <w:pPr>
        <w:spacing w:after="0"/>
        <w:rPr>
          <w:rFonts w:ascii="Times New Roman" w:hAnsi="Times New Roman" w:cs="Times New Roman"/>
          <w:sz w:val="24"/>
        </w:rPr>
      </w:pPr>
    </w:p>
    <w:p w14:paraId="2AB5D477" w14:textId="77777777" w:rsidR="003C00A6" w:rsidRDefault="003C00A6" w:rsidP="003C00A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minulosti bylo účtování zvýšení aktiva do fondu z přecenění ve výši 150 000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3C00A6" w14:paraId="44568C68" w14:textId="77777777" w:rsidTr="00E43E82">
        <w:tc>
          <w:tcPr>
            <w:tcW w:w="769" w:type="dxa"/>
          </w:tcPr>
          <w:p w14:paraId="1CA4957A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71071E4B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39220D32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A610B02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27F02F62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C00A6" w14:paraId="26C07E3B" w14:textId="77777777" w:rsidTr="00E43E82">
        <w:tc>
          <w:tcPr>
            <w:tcW w:w="769" w:type="dxa"/>
          </w:tcPr>
          <w:p w14:paraId="47554866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2DC749FF" w14:textId="77777777" w:rsidR="003C00A6" w:rsidRPr="000A4CDC" w:rsidRDefault="003C00A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 xml:space="preserve">ID – zaúčtování ztráty ze snížení hodnoty </w:t>
            </w:r>
          </w:p>
        </w:tc>
        <w:tc>
          <w:tcPr>
            <w:tcW w:w="1339" w:type="dxa"/>
          </w:tcPr>
          <w:p w14:paraId="516E866A" w14:textId="246CE06C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182774FD" w14:textId="0B99C024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3CBFD7A4" w14:textId="4B836A81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279C902D" w14:textId="79B2B73E" w:rsidR="007928A3" w:rsidRDefault="007928A3" w:rsidP="00EC6C73">
      <w:pPr>
        <w:spacing w:after="0"/>
        <w:jc w:val="both"/>
        <w:rPr>
          <w:rFonts w:ascii="Times New Roman" w:hAnsi="Times New Roman"/>
          <w:sz w:val="24"/>
        </w:rPr>
      </w:pPr>
    </w:p>
    <w:p w14:paraId="3C53E63D" w14:textId="77777777" w:rsidR="00CB6E1D" w:rsidRDefault="00CB6E1D" w:rsidP="007928A3">
      <w:pPr>
        <w:spacing w:after="0"/>
        <w:jc w:val="both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95306E" wp14:editId="166FA489">
                <wp:simplePos x="0" y="0"/>
                <wp:positionH relativeFrom="column">
                  <wp:posOffset>-58420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B561" id="Obdélník 10" o:spid="_x0000_s1026" style="position:absolute;margin-left:-4.6pt;margin-top:12.8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79B48E78" w14:textId="77777777" w:rsidR="007928A3" w:rsidRPr="00CB6E1D" w:rsidRDefault="00CB6E1D" w:rsidP="007928A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6 – Zrušení ztráty ze snížení hodnoty</w:t>
      </w:r>
    </w:p>
    <w:p w14:paraId="1ECA8968" w14:textId="77777777" w:rsidR="00DA0556" w:rsidRDefault="00A402BC" w:rsidP="00066D6B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Drinks</w:t>
      </w:r>
      <w:proofErr w:type="spellEnd"/>
      <w:r>
        <w:rPr>
          <w:rFonts w:ascii="Times New Roman" w:hAnsi="Times New Roman"/>
          <w:sz w:val="24"/>
        </w:rPr>
        <w:t xml:space="preserve">, a.s. má k 1.1.2022 pořízen stroj, pořizovací cena stroje 1 000 000 Kč. Stroj je použit na výrobu ovocné limonády. Stroj bude používat účetní jednotka celkem 10 let, majetek je odpisován rovnoměrně (lineární metoda). </w:t>
      </w:r>
    </w:p>
    <w:p w14:paraId="5B061F57" w14:textId="77777777" w:rsidR="00A402BC" w:rsidRDefault="00A402BC" w:rsidP="00066D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Zpětně získatelná částka tohoto aktiva k 31.12.2023 je 600 000 Kč. Zpětně získatelná částka k 31.12.2024</w:t>
      </w:r>
      <w:r w:rsidR="00221428">
        <w:rPr>
          <w:rFonts w:ascii="Times New Roman" w:hAnsi="Times New Roman"/>
          <w:sz w:val="24"/>
        </w:rPr>
        <w:t xml:space="preserve"> je 70</w:t>
      </w:r>
      <w:r>
        <w:rPr>
          <w:rFonts w:ascii="Times New Roman" w:hAnsi="Times New Roman"/>
          <w:sz w:val="24"/>
        </w:rPr>
        <w:t xml:space="preserve">0 000 Kč. Zaúčtujte níže uvedené účetní případy.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A402BC" w14:paraId="19C52FE9" w14:textId="77777777" w:rsidTr="000B2385">
        <w:tc>
          <w:tcPr>
            <w:tcW w:w="769" w:type="dxa"/>
          </w:tcPr>
          <w:p w14:paraId="14ED2E2A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6A10C7C3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20CC811F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08250B6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25F36C7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02BC" w14:paraId="32C6DFAE" w14:textId="77777777" w:rsidTr="000B2385">
        <w:tc>
          <w:tcPr>
            <w:tcW w:w="769" w:type="dxa"/>
          </w:tcPr>
          <w:p w14:paraId="3CCBB94A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6E902CD6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>ID – odpis za rok 2022</w:t>
            </w:r>
          </w:p>
        </w:tc>
        <w:tc>
          <w:tcPr>
            <w:tcW w:w="1339" w:type="dxa"/>
          </w:tcPr>
          <w:p w14:paraId="2C150F98" w14:textId="77777777" w:rsidR="00A402BC" w:rsidRPr="00DA0556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1139" w:type="dxa"/>
          </w:tcPr>
          <w:p w14:paraId="3F040BD1" w14:textId="5DFED8E2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19462359" w14:textId="7FEA63AD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402BC" w14:paraId="52D44C19" w14:textId="77777777" w:rsidTr="000B2385">
        <w:tc>
          <w:tcPr>
            <w:tcW w:w="769" w:type="dxa"/>
          </w:tcPr>
          <w:p w14:paraId="127FE198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4EFE2D5B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odpis za rok 2023 </w:t>
            </w:r>
          </w:p>
        </w:tc>
        <w:tc>
          <w:tcPr>
            <w:tcW w:w="1339" w:type="dxa"/>
          </w:tcPr>
          <w:p w14:paraId="081ECB30" w14:textId="77777777" w:rsidR="00A402BC" w:rsidRPr="00DA0556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1139" w:type="dxa"/>
          </w:tcPr>
          <w:p w14:paraId="20659CB9" w14:textId="0910521E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753A2618" w14:textId="14D34BD1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402BC" w14:paraId="082E60E8" w14:textId="77777777" w:rsidTr="000B2385">
        <w:tc>
          <w:tcPr>
            <w:tcW w:w="769" w:type="dxa"/>
          </w:tcPr>
          <w:p w14:paraId="35782BC8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5E34632F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ztráta ze snížení hodnoty </w:t>
            </w:r>
          </w:p>
        </w:tc>
        <w:tc>
          <w:tcPr>
            <w:tcW w:w="1339" w:type="dxa"/>
          </w:tcPr>
          <w:p w14:paraId="1ACDDF83" w14:textId="77777777" w:rsidR="00A402BC" w:rsidRPr="00DA0556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200 000</w:t>
            </w:r>
          </w:p>
        </w:tc>
        <w:tc>
          <w:tcPr>
            <w:tcW w:w="1139" w:type="dxa"/>
          </w:tcPr>
          <w:p w14:paraId="67046B78" w14:textId="5648FEBC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2F9BD45B" w14:textId="522AFD6C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402BC" w14:paraId="3B929D29" w14:textId="77777777" w:rsidTr="000B2385">
        <w:tc>
          <w:tcPr>
            <w:tcW w:w="769" w:type="dxa"/>
          </w:tcPr>
          <w:p w14:paraId="76486072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02" w:type="dxa"/>
          </w:tcPr>
          <w:p w14:paraId="51A8F025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ID – odpis za rok 2024</w:t>
            </w:r>
          </w:p>
        </w:tc>
        <w:tc>
          <w:tcPr>
            <w:tcW w:w="1339" w:type="dxa"/>
          </w:tcPr>
          <w:p w14:paraId="5911A9A9" w14:textId="77777777" w:rsidR="00A402BC" w:rsidRPr="00DA0556" w:rsidRDefault="00221428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75</w:t>
            </w:r>
            <w:r w:rsidR="00A402BC">
              <w:rPr>
                <w:rFonts w:ascii="Times New Roman" w:hAnsi="Times New Roman" w:cs="Times New Roman"/>
                <w:color w:val="FF0000"/>
                <w:sz w:val="24"/>
              </w:rPr>
              <w:t xml:space="preserve"> 000</w:t>
            </w:r>
          </w:p>
        </w:tc>
        <w:tc>
          <w:tcPr>
            <w:tcW w:w="1139" w:type="dxa"/>
          </w:tcPr>
          <w:p w14:paraId="15A699A8" w14:textId="377B8C51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33616CAB" w14:textId="49615EB8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402BC" w14:paraId="5C693694" w14:textId="77777777" w:rsidTr="000B2385">
        <w:tc>
          <w:tcPr>
            <w:tcW w:w="769" w:type="dxa"/>
          </w:tcPr>
          <w:p w14:paraId="02A3FADA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02" w:type="dxa"/>
          </w:tcPr>
          <w:p w14:paraId="67DB1F36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zrušení snížení hodnoty </w:t>
            </w:r>
          </w:p>
        </w:tc>
        <w:tc>
          <w:tcPr>
            <w:tcW w:w="1339" w:type="dxa"/>
          </w:tcPr>
          <w:p w14:paraId="5C49464A" w14:textId="77777777" w:rsidR="00A402BC" w:rsidRPr="00DA0556" w:rsidRDefault="00221428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175 000</w:t>
            </w:r>
          </w:p>
        </w:tc>
        <w:tc>
          <w:tcPr>
            <w:tcW w:w="1139" w:type="dxa"/>
          </w:tcPr>
          <w:p w14:paraId="021A7667" w14:textId="5F55C291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C3D0803" w14:textId="19C2C03E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B5FB44A" w14:textId="77777777" w:rsidR="00A402BC" w:rsidRPr="00A402BC" w:rsidRDefault="00A402BC" w:rsidP="00066D6B">
      <w:pPr>
        <w:jc w:val="both"/>
        <w:rPr>
          <w:rFonts w:ascii="Times New Roman" w:hAnsi="Times New Roman"/>
          <w:sz w:val="24"/>
        </w:rPr>
      </w:pPr>
    </w:p>
    <w:p w14:paraId="319463A2" w14:textId="78162FC8" w:rsidR="007928A3" w:rsidRPr="00E50E87" w:rsidRDefault="00A402BC" w:rsidP="00066D6B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t xml:space="preserve">3 = účetní hodnota </w:t>
      </w:r>
    </w:p>
    <w:p w14:paraId="24BF1525" w14:textId="0633F635" w:rsidR="00A402BC" w:rsidRPr="00E50E87" w:rsidRDefault="00A402BC" w:rsidP="00066D6B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t xml:space="preserve">4 = odpis </w:t>
      </w:r>
      <w:r w:rsidR="00221428" w:rsidRPr="00E50E87">
        <w:rPr>
          <w:rFonts w:ascii="Times New Roman" w:hAnsi="Times New Roman"/>
          <w:color w:val="FF0000"/>
          <w:sz w:val="24"/>
        </w:rPr>
        <w:t xml:space="preserve">.... </w:t>
      </w:r>
    </w:p>
    <w:p w14:paraId="519AF75E" w14:textId="77777777" w:rsidR="00221428" w:rsidRPr="00E50E87" w:rsidRDefault="00221428" w:rsidP="00066D6B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t>5 = 1 000 000 – 100 000 (1) – 100 000 (2) – 200 000 (3) – 75 000 (4) = 525 000 Kč</w:t>
      </w:r>
    </w:p>
    <w:p w14:paraId="4110C390" w14:textId="77777777" w:rsidR="00221428" w:rsidRPr="00E50E87" w:rsidRDefault="00221428" w:rsidP="00066D6B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t xml:space="preserve">Zpětně získatelná částka = 700 000 </w:t>
      </w:r>
    </w:p>
    <w:p w14:paraId="75B1AF6E" w14:textId="512E657D" w:rsidR="00EC6C73" w:rsidRPr="00EC6C73" w:rsidRDefault="00221428" w:rsidP="00EC6C73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t>Rozdíl = 175</w:t>
      </w:r>
      <w:r w:rsidR="00EC6C73">
        <w:rPr>
          <w:rFonts w:ascii="Times New Roman" w:hAnsi="Times New Roman"/>
          <w:color w:val="FF0000"/>
          <w:sz w:val="24"/>
        </w:rPr>
        <w:t> </w:t>
      </w:r>
      <w:r w:rsidRPr="00E50E87">
        <w:rPr>
          <w:rFonts w:ascii="Times New Roman" w:hAnsi="Times New Roman"/>
          <w:color w:val="FF0000"/>
          <w:sz w:val="24"/>
        </w:rPr>
        <w:t xml:space="preserve">000 </w:t>
      </w:r>
      <w:r w:rsidR="00EC6C7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DA2771" wp14:editId="3FAAA5CB">
                <wp:simplePos x="0" y="0"/>
                <wp:positionH relativeFrom="column">
                  <wp:posOffset>-9525</wp:posOffset>
                </wp:positionH>
                <wp:positionV relativeFrom="paragraph">
                  <wp:posOffset>295275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3E5FF" id="Obdélník 2" o:spid="_x0000_s1026" style="position:absolute;margin-left:-.75pt;margin-top:23.25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Ab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CA40905" w14:textId="5921A226" w:rsidR="00EC6C73" w:rsidRDefault="00EC6C73" w:rsidP="00EC6C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</w:t>
      </w:r>
      <w:r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 – Účtování rezervy I </w:t>
      </w:r>
    </w:p>
    <w:p w14:paraId="61A16BAF" w14:textId="361D0013" w:rsidR="00EC6C73" w:rsidRDefault="00EC6C73" w:rsidP="00EC6C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Game, a.s. se zabývá výrobou a distribucí PC her. Na začátku roku 2022 začalo soudní řízení s danou společností z důvodu žaloby za nevhodný obsah her pro děti a mládež. Dle vyjádření právního zástupce této společnosti je vysoce pravděpodobné, že společnosti bude jako výsledek soudního sporu uložena pokuta ve výši 5 000 000 Kč. Předpokladem je, že soudní řízení bude ukončeno ke konci roku 2023. Zaúčtujte níže uvedené účetní případy. Soud rozhodl ke konci roku 2023, že společnost musí zaplatit pokutu 4 900 000 Kč. Úroková míra v ekonomice je 6 %. </w:t>
      </w:r>
    </w:p>
    <w:p w14:paraId="08AD10B0" w14:textId="77777777" w:rsidR="00EC6C73" w:rsidRPr="006432CB" w:rsidRDefault="00EC6C73" w:rsidP="00EC6C73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t>Výpočet současné hodnoty rezervy</w:t>
      </w:r>
    </w:p>
    <w:p w14:paraId="7265E9EE" w14:textId="582FA014" w:rsidR="00EC6C73" w:rsidRPr="00C03A7E" w:rsidRDefault="00EC6C73" w:rsidP="00EC6C7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ACC3FEE" w14:textId="77777777" w:rsidR="00EC6C73" w:rsidRDefault="00EC6C73" w:rsidP="00EC6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EC6C73" w14:paraId="194C8268" w14:textId="77777777" w:rsidTr="00786D3F">
        <w:tc>
          <w:tcPr>
            <w:tcW w:w="2371" w:type="dxa"/>
          </w:tcPr>
          <w:p w14:paraId="18BD59AA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33259E2F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4532393B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32CA6334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EC6C73" w14:paraId="48BB2A5D" w14:textId="77777777" w:rsidTr="00786D3F">
        <w:tc>
          <w:tcPr>
            <w:tcW w:w="2371" w:type="dxa"/>
          </w:tcPr>
          <w:p w14:paraId="27339252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008112A8" w14:textId="249E1A40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4 449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982</w:t>
            </w:r>
          </w:p>
        </w:tc>
        <w:tc>
          <w:tcPr>
            <w:tcW w:w="2376" w:type="dxa"/>
          </w:tcPr>
          <w:p w14:paraId="2194B19B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72B579B7" w14:textId="6061C378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370B54A6" w14:textId="1198A675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C6C73" w14:paraId="2D08A9F6" w14:textId="77777777" w:rsidTr="00786D3F">
        <w:tc>
          <w:tcPr>
            <w:tcW w:w="2371" w:type="dxa"/>
          </w:tcPr>
          <w:p w14:paraId="4F550541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0BB775CB" w14:textId="01A96D7C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4 716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981</w:t>
            </w:r>
          </w:p>
        </w:tc>
        <w:tc>
          <w:tcPr>
            <w:tcW w:w="2376" w:type="dxa"/>
          </w:tcPr>
          <w:p w14:paraId="52CFCAC8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82EA4CC" w14:textId="5BD9EFC2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5074D47D" w14:textId="4F5553FC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06D0115" w14:textId="77777777" w:rsidR="00EC6C73" w:rsidRPr="00C03A7E" w:rsidRDefault="00EC6C73" w:rsidP="00EC6C73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EC6C73" w:rsidRPr="00B6610E" w14:paraId="75972181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CF5DBE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E4C1712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81DC73B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9711D64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161F0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C6C73" w:rsidRPr="003C5234" w14:paraId="4EF0EDD3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ED5297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8864718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1.1.2022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2622E32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4 716 981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B932321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7A992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7D086DE8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E0A2CE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3D26292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91C5B8B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266 999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FF0E1E6" w14:textId="77777777" w:rsidR="00EC6C73" w:rsidRPr="000E345D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71EE0" w14:textId="77777777" w:rsidR="00EC6C73" w:rsidRPr="000E345D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53DEF924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6D6B1F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BB35842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A4DA735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283 019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0145DD1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FF24B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2F527306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08C860" w14:textId="77777777" w:rsidR="00EC6C73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7FBCCBC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rezervy – v hodnotě pokuty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1EA3B89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4 900 000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1FADE8B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86A4B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3A896CCD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13745E" w14:textId="77777777" w:rsidR="00EC6C73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A63DCB1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nevyčerpané části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4164206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100 000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14EFC436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711F9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51FCB2A" w14:textId="77777777" w:rsidR="00EC6C73" w:rsidRDefault="00EC6C73" w:rsidP="00EC6C73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D1A65" wp14:editId="3ADE96AD">
                <wp:simplePos x="0" y="0"/>
                <wp:positionH relativeFrom="column">
                  <wp:posOffset>-89535</wp:posOffset>
                </wp:positionH>
                <wp:positionV relativeFrom="paragraph">
                  <wp:posOffset>276860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2D52" id="Obdélník 4" o:spid="_x0000_s1026" style="position:absolute;margin-left:-7.05pt;margin-top:21.8pt;width:455.1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FC1EA2A" w14:textId="799B2D86" w:rsidR="00EC6C73" w:rsidRDefault="00EC6C73" w:rsidP="00EC6C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</w:t>
      </w:r>
      <w:r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– Účtování rezervy II</w:t>
      </w:r>
    </w:p>
    <w:p w14:paraId="7D413A46" w14:textId="77777777" w:rsidR="00EC6C73" w:rsidRDefault="00EC6C73" w:rsidP="00EC6C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Game, a.s. používá výrobní linku. Doba životnosti výrobní linky je 5 let. Povinností Game, a.s. je po ukončení provozu výrobní linky ze zákona provést demontáž této linky a připravit ji k recyklaci. </w:t>
      </w:r>
    </w:p>
    <w:p w14:paraId="4A659AB9" w14:textId="77777777" w:rsidR="00EC6C73" w:rsidRDefault="00EC6C73" w:rsidP="00EC6C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Pořizovací cena výrobní linky zakoupené k 1.1.2022 byla 1 000 000 Kč. Náklady na demontáž a recyklaci odhaduje společnost na 100 000 Kč. Úroková míra je 5 %. Zaúčtujte účetní případy a doplňte chybějící částky. </w:t>
      </w:r>
    </w:p>
    <w:p w14:paraId="4F3304C2" w14:textId="77777777" w:rsidR="00EC6C73" w:rsidRPr="006432CB" w:rsidRDefault="00EC6C73" w:rsidP="00EC6C73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t>Výpočet současné hodnoty rezervy</w:t>
      </w:r>
    </w:p>
    <w:p w14:paraId="079192C6" w14:textId="77777777" w:rsidR="00EC6C73" w:rsidRPr="00C03A7E" w:rsidRDefault="00EC6C73" w:rsidP="00EC6C73">
      <w:pPr>
        <w:rPr>
          <w:rFonts w:ascii="Times New Roman" w:hAnsi="Times New Roman" w:cs="Times New Roman"/>
          <w:color w:val="FF0000"/>
          <w:sz w:val="24"/>
        </w:rPr>
      </w:pPr>
    </w:p>
    <w:p w14:paraId="76B86B80" w14:textId="77777777" w:rsidR="00EC6C73" w:rsidRDefault="00EC6C73" w:rsidP="00EC6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EC6C73" w14:paraId="31FB9BD0" w14:textId="77777777" w:rsidTr="00786D3F">
        <w:tc>
          <w:tcPr>
            <w:tcW w:w="2371" w:type="dxa"/>
          </w:tcPr>
          <w:p w14:paraId="1C0108D6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6EBCAC9E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5737100D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766F96DD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EC6C73" w14:paraId="05D6F550" w14:textId="77777777" w:rsidTr="00786D3F">
        <w:tc>
          <w:tcPr>
            <w:tcW w:w="2371" w:type="dxa"/>
          </w:tcPr>
          <w:p w14:paraId="1C955A66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28B9BABF" w14:textId="77777777" w:rsidR="00EC6C73" w:rsidRPr="006432CB" w:rsidRDefault="00EC6C73" w:rsidP="00786D3F">
            <w:pPr>
              <w:tabs>
                <w:tab w:val="right" w:pos="209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78 358</w:t>
            </w:r>
          </w:p>
        </w:tc>
        <w:tc>
          <w:tcPr>
            <w:tcW w:w="2376" w:type="dxa"/>
          </w:tcPr>
          <w:p w14:paraId="783DF3FF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3 918</w:t>
            </w:r>
          </w:p>
        </w:tc>
        <w:tc>
          <w:tcPr>
            <w:tcW w:w="2232" w:type="dxa"/>
          </w:tcPr>
          <w:p w14:paraId="7BC669D4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82 276</w:t>
            </w:r>
          </w:p>
        </w:tc>
      </w:tr>
      <w:tr w:rsidR="00EC6C73" w14:paraId="6523705E" w14:textId="77777777" w:rsidTr="00786D3F">
        <w:tc>
          <w:tcPr>
            <w:tcW w:w="2371" w:type="dxa"/>
          </w:tcPr>
          <w:p w14:paraId="228DA4F4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2EFDE288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82 276</w:t>
            </w:r>
          </w:p>
        </w:tc>
        <w:tc>
          <w:tcPr>
            <w:tcW w:w="2376" w:type="dxa"/>
          </w:tcPr>
          <w:p w14:paraId="5CE85698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4 114</w:t>
            </w:r>
          </w:p>
        </w:tc>
        <w:tc>
          <w:tcPr>
            <w:tcW w:w="2232" w:type="dxa"/>
          </w:tcPr>
          <w:p w14:paraId="584EE13B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86 390</w:t>
            </w:r>
          </w:p>
        </w:tc>
      </w:tr>
      <w:tr w:rsidR="00EC6C73" w14:paraId="28E7C531" w14:textId="77777777" w:rsidTr="00786D3F">
        <w:tc>
          <w:tcPr>
            <w:tcW w:w="2371" w:type="dxa"/>
          </w:tcPr>
          <w:p w14:paraId="1B9AC17C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2024</w:t>
            </w:r>
          </w:p>
        </w:tc>
        <w:tc>
          <w:tcPr>
            <w:tcW w:w="2309" w:type="dxa"/>
          </w:tcPr>
          <w:p w14:paraId="1AFD64C7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86 390</w:t>
            </w:r>
          </w:p>
        </w:tc>
        <w:tc>
          <w:tcPr>
            <w:tcW w:w="2376" w:type="dxa"/>
          </w:tcPr>
          <w:p w14:paraId="060FD8A6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4 320</w:t>
            </w:r>
          </w:p>
        </w:tc>
        <w:tc>
          <w:tcPr>
            <w:tcW w:w="2232" w:type="dxa"/>
          </w:tcPr>
          <w:p w14:paraId="28F70E2E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90 710</w:t>
            </w:r>
          </w:p>
        </w:tc>
      </w:tr>
      <w:tr w:rsidR="00EC6C73" w14:paraId="4705B3B8" w14:textId="77777777" w:rsidTr="00786D3F">
        <w:tc>
          <w:tcPr>
            <w:tcW w:w="2371" w:type="dxa"/>
          </w:tcPr>
          <w:p w14:paraId="5E84B168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2025</w:t>
            </w:r>
          </w:p>
        </w:tc>
        <w:tc>
          <w:tcPr>
            <w:tcW w:w="2309" w:type="dxa"/>
          </w:tcPr>
          <w:p w14:paraId="2396BCFF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90 710</w:t>
            </w:r>
          </w:p>
        </w:tc>
        <w:tc>
          <w:tcPr>
            <w:tcW w:w="2376" w:type="dxa"/>
          </w:tcPr>
          <w:p w14:paraId="68DD50C9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4 536</w:t>
            </w:r>
          </w:p>
        </w:tc>
        <w:tc>
          <w:tcPr>
            <w:tcW w:w="2232" w:type="dxa"/>
          </w:tcPr>
          <w:p w14:paraId="0D711A2C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95 246</w:t>
            </w:r>
          </w:p>
        </w:tc>
      </w:tr>
      <w:tr w:rsidR="00EC6C73" w14:paraId="4D1AC927" w14:textId="77777777" w:rsidTr="00786D3F">
        <w:tc>
          <w:tcPr>
            <w:tcW w:w="2371" w:type="dxa"/>
          </w:tcPr>
          <w:p w14:paraId="40CC7A5A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2026</w:t>
            </w:r>
          </w:p>
        </w:tc>
        <w:tc>
          <w:tcPr>
            <w:tcW w:w="2309" w:type="dxa"/>
          </w:tcPr>
          <w:p w14:paraId="7F7EA6BC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95 246</w:t>
            </w:r>
          </w:p>
        </w:tc>
        <w:tc>
          <w:tcPr>
            <w:tcW w:w="2376" w:type="dxa"/>
          </w:tcPr>
          <w:p w14:paraId="38CF648C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4 754</w:t>
            </w:r>
          </w:p>
        </w:tc>
        <w:tc>
          <w:tcPr>
            <w:tcW w:w="2232" w:type="dxa"/>
          </w:tcPr>
          <w:p w14:paraId="07511838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</w:tr>
    </w:tbl>
    <w:p w14:paraId="17A3A879" w14:textId="77777777" w:rsidR="00EC6C73" w:rsidRPr="00C03A7E" w:rsidRDefault="00EC6C73" w:rsidP="00EC6C73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469D78A8" w14:textId="77777777" w:rsidR="00EC6C73" w:rsidRDefault="00EC6C73" w:rsidP="00EC6C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EC6C73" w:rsidRPr="00B6610E" w14:paraId="1E1CAAD0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2A9761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6FE2F9D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0758FE5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91E39AD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79ADB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C6C73" w:rsidRPr="003C5234" w14:paraId="7A01A2DA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D1AC94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2D67A64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Nákup výrobního zařízení – faktura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92212E4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1 000 000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B3B7005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Majetek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55CB0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Závazk</w:t>
            </w:r>
            <w:proofErr w:type="spellEnd"/>
          </w:p>
        </w:tc>
      </w:tr>
      <w:tr w:rsidR="00EC6C73" w:rsidRPr="003C5234" w14:paraId="678B59E5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D17A03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E427F7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1.1.2022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8209872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78 358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158551AA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AB12A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7CF40ACB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04848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05CFCD2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A5BCC98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3 918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EC4C7ED" w14:textId="77777777" w:rsidR="00EC6C73" w:rsidRPr="000E345D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6875F" w14:textId="77777777" w:rsidR="00EC6C73" w:rsidRPr="000E345D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15C052EA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4F124C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97DAD8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576C532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877EEFF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892B1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6B6DF5E1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39A0D8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3DC3D08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31E4F72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4 114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CDAA5B2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3A355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670F5C7B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7E9845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7A47FAF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CC336B7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816D1AA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62FAB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14AE80C9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5BBEB6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1B038C4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2024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07E7937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4 320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EFD0DCB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71B47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2016D27A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8F5A97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79315D7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2024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0B9C1C9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14BE5FB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29D3C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1EF08AF9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955755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A441685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2025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120C076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4 536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0844808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C3A96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053E2214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103D50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30CEB2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2025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1A5D669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21F7088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CEAF1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6C45BCB1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AE1CED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1988AC3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2026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4102C6F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4 754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B85971C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2DF85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1B7858B7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64C82A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75FC27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2026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FB3DC1E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2104E07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E484D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3B8C8050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F0146F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7F4CC9C0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FE4CC74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100 000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78441CD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D3023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8234F7D" w14:textId="77777777" w:rsidR="00EC6C73" w:rsidRDefault="00EC6C73" w:rsidP="00EC6C7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050626" w14:textId="77777777" w:rsidR="007928A3" w:rsidRDefault="007928A3" w:rsidP="00066D6B">
      <w:pPr>
        <w:jc w:val="both"/>
        <w:rPr>
          <w:rFonts w:ascii="Times New Roman" w:hAnsi="Times New Roman"/>
          <w:b/>
          <w:sz w:val="24"/>
        </w:rPr>
      </w:pPr>
    </w:p>
    <w:p w14:paraId="79C99D9E" w14:textId="77777777" w:rsidR="007928A3" w:rsidRDefault="007928A3" w:rsidP="00066D6B">
      <w:pPr>
        <w:jc w:val="both"/>
        <w:rPr>
          <w:rFonts w:ascii="Times New Roman" w:hAnsi="Times New Roman"/>
          <w:b/>
          <w:sz w:val="24"/>
        </w:rPr>
      </w:pPr>
    </w:p>
    <w:sectPr w:rsidR="007928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9555" w14:textId="77777777" w:rsidR="00E43E82" w:rsidRDefault="00E43E82" w:rsidP="009F6F7A">
      <w:pPr>
        <w:spacing w:after="0" w:line="240" w:lineRule="auto"/>
      </w:pPr>
      <w:r>
        <w:separator/>
      </w:r>
    </w:p>
  </w:endnote>
  <w:endnote w:type="continuationSeparator" w:id="0">
    <w:p w14:paraId="3B75C05D" w14:textId="77777777" w:rsidR="00E43E82" w:rsidRDefault="00E43E82" w:rsidP="009F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FEB1" w14:textId="77777777" w:rsidR="00E43E82" w:rsidRDefault="00E43E82" w:rsidP="009F6F7A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XMU                                           4 .cvičení                                       14.4.2022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E50E87" w:rsidRPr="00E50E87">
      <w:rPr>
        <w:rFonts w:ascii="Cambria" w:hAnsi="Cambria"/>
        <w:noProof/>
      </w:rPr>
      <w:t>3</w:t>
    </w:r>
    <w:r>
      <w:fldChar w:fldCharType="end"/>
    </w:r>
  </w:p>
  <w:p w14:paraId="28E6A432" w14:textId="77777777" w:rsidR="00E43E82" w:rsidRDefault="00E43E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D490" w14:textId="77777777" w:rsidR="00E43E82" w:rsidRDefault="00E43E82" w:rsidP="009F6F7A">
      <w:pPr>
        <w:spacing w:after="0" w:line="240" w:lineRule="auto"/>
      </w:pPr>
      <w:r>
        <w:separator/>
      </w:r>
    </w:p>
  </w:footnote>
  <w:footnote w:type="continuationSeparator" w:id="0">
    <w:p w14:paraId="04802694" w14:textId="77777777" w:rsidR="00E43E82" w:rsidRDefault="00E43E82" w:rsidP="009F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411C2"/>
    <w:multiLevelType w:val="hybridMultilevel"/>
    <w:tmpl w:val="314EC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C89"/>
    <w:multiLevelType w:val="hybridMultilevel"/>
    <w:tmpl w:val="69AEC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9004D"/>
    <w:multiLevelType w:val="hybridMultilevel"/>
    <w:tmpl w:val="FA6ED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2813"/>
    <w:multiLevelType w:val="hybridMultilevel"/>
    <w:tmpl w:val="E4CC1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324AE"/>
    <w:multiLevelType w:val="hybridMultilevel"/>
    <w:tmpl w:val="36E45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7579"/>
    <w:multiLevelType w:val="hybridMultilevel"/>
    <w:tmpl w:val="BAC4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30BC3"/>
    <w:multiLevelType w:val="hybridMultilevel"/>
    <w:tmpl w:val="16807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D6B"/>
    <w:rsid w:val="00066D6B"/>
    <w:rsid w:val="002107A1"/>
    <w:rsid w:val="00221428"/>
    <w:rsid w:val="00345ACE"/>
    <w:rsid w:val="003C00A6"/>
    <w:rsid w:val="003E39D1"/>
    <w:rsid w:val="00584516"/>
    <w:rsid w:val="006B1544"/>
    <w:rsid w:val="006C51DA"/>
    <w:rsid w:val="007928A3"/>
    <w:rsid w:val="00816DD2"/>
    <w:rsid w:val="008A0234"/>
    <w:rsid w:val="00907302"/>
    <w:rsid w:val="009571D8"/>
    <w:rsid w:val="009F6F7A"/>
    <w:rsid w:val="00A402BC"/>
    <w:rsid w:val="00AE72C3"/>
    <w:rsid w:val="00B43422"/>
    <w:rsid w:val="00B47677"/>
    <w:rsid w:val="00BD4F66"/>
    <w:rsid w:val="00C6302E"/>
    <w:rsid w:val="00CB6E1D"/>
    <w:rsid w:val="00CF0E6F"/>
    <w:rsid w:val="00DA0556"/>
    <w:rsid w:val="00E43E82"/>
    <w:rsid w:val="00E50E87"/>
    <w:rsid w:val="00EC6C73"/>
    <w:rsid w:val="00FD2205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8E7E"/>
  <w15:docId w15:val="{E365B51D-E38E-40A2-98EE-512E47C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D6B"/>
    <w:pPr>
      <w:ind w:left="720"/>
      <w:contextualSpacing/>
    </w:pPr>
  </w:style>
  <w:style w:type="table" w:styleId="Mkatabulky">
    <w:name w:val="Table Grid"/>
    <w:basedOn w:val="Normlntabulka"/>
    <w:uiPriority w:val="59"/>
    <w:rsid w:val="006B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F7A"/>
  </w:style>
  <w:style w:type="paragraph" w:styleId="Zpat">
    <w:name w:val="footer"/>
    <w:basedOn w:val="Normln"/>
    <w:link w:val="Zpat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F7A"/>
  </w:style>
  <w:style w:type="character" w:styleId="Zstupntext">
    <w:name w:val="Placeholder Text"/>
    <w:basedOn w:val="Standardnpsmoodstavce"/>
    <w:uiPriority w:val="99"/>
    <w:semiHidden/>
    <w:rsid w:val="00B476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C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F221-D179-49A7-B791-B2B9D329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882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8</cp:revision>
  <cp:lastPrinted>2021-12-28T08:25:00Z</cp:lastPrinted>
  <dcterms:created xsi:type="dcterms:W3CDTF">2021-12-30T11:01:00Z</dcterms:created>
  <dcterms:modified xsi:type="dcterms:W3CDTF">2022-03-19T11:22:00Z</dcterms:modified>
</cp:coreProperties>
</file>