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B9" w:rsidRPr="00A201E8" w:rsidRDefault="00B24C4D" w:rsidP="00A201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201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Varianta I.</w:t>
      </w:r>
    </w:p>
    <w:p w:rsidR="00D8061D" w:rsidRPr="00BA70EE" w:rsidRDefault="00D8061D" w:rsidP="00BA7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hAnsi="Times New Roman" w:cs="Times New Roman"/>
          <w:sz w:val="20"/>
          <w:szCs w:val="20"/>
        </w:rPr>
        <w:t>Sestavit Prostorový, Technický a Personální</w:t>
      </w:r>
      <w:r w:rsidR="00BA70EE" w:rsidRPr="00BA70EE">
        <w:rPr>
          <w:rFonts w:ascii="Times New Roman" w:hAnsi="Times New Roman" w:cs="Times New Roman"/>
          <w:sz w:val="20"/>
          <w:szCs w:val="20"/>
        </w:rPr>
        <w:t xml:space="preserve"> pasport</w:t>
      </w:r>
    </w:p>
    <w:p w:rsidR="00BA70EE" w:rsidRPr="00BA70EE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sz w:val="20"/>
          <w:szCs w:val="20"/>
        </w:rPr>
        <w:t>Stavební a prostorový pasport</w:t>
      </w:r>
    </w:p>
    <w:p w:rsidR="00BA70EE" w:rsidRPr="00BA70EE" w:rsidRDefault="00BA70EE" w:rsidP="00BA70E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A. Vyplnit pro patro a jednu místnost</w:t>
      </w:r>
    </w:p>
    <w:p w:rsidR="00BA70EE" w:rsidRPr="00BA70EE" w:rsidRDefault="00BA70EE" w:rsidP="00BA70E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B. Vyplnit pro jedny dveře</w:t>
      </w:r>
    </w:p>
    <w:p w:rsidR="00BA70EE" w:rsidRPr="00BA70EE" w:rsidRDefault="00BA70EE" w:rsidP="00BA70E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2.C. Vyplnit pro parametr- velikost kanceláři</w:t>
      </w:r>
    </w:p>
    <w:p w:rsidR="00BA70EE" w:rsidRPr="00BA70EE" w:rsidRDefault="00BA70EE" w:rsidP="00BA70E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II.2.D.  Vyplnit pro období do předpokládané rekonstrukcí/ revizi</w:t>
      </w:r>
    </w:p>
    <w:p w:rsidR="00BA70EE" w:rsidRPr="00BA70EE" w:rsidRDefault="00BA70EE" w:rsidP="00BA70E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II.2.F. Vyplnit pro jednoho nájemníka</w:t>
      </w:r>
    </w:p>
    <w:p w:rsidR="00BA70EE" w:rsidRPr="00BA70EE" w:rsidRDefault="00C545B9" w:rsidP="00BA7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</w:t>
      </w:r>
      <w:r w:rsidR="00BA70EE"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cký pasport</w:t>
      </w:r>
    </w:p>
    <w:p w:rsidR="00BA70EE" w:rsidRPr="00BA70EE" w:rsidRDefault="00020930" w:rsidP="00BA7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II.2.A pro jeden objekt</w:t>
      </w:r>
    </w:p>
    <w:p w:rsidR="00BA70EE" w:rsidRPr="00BA70EE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II.3.A pro jeden </w:t>
      </w:r>
      <w:r w:rsidR="00020930">
        <w:rPr>
          <w:rFonts w:ascii="Times New Roman" w:eastAsia="Times New Roman" w:hAnsi="Times New Roman" w:cs="Times New Roman"/>
          <w:bCs/>
          <w:sz w:val="20"/>
          <w:szCs w:val="20"/>
        </w:rPr>
        <w:t>objekt</w:t>
      </w:r>
    </w:p>
    <w:p w:rsidR="00BA70EE" w:rsidRPr="00BA70EE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II.3.E. a II.3.F. pro vybrané </w:t>
      </w:r>
      <w:r w:rsidR="00020930">
        <w:rPr>
          <w:rFonts w:ascii="Times New Roman" w:eastAsia="Times New Roman" w:hAnsi="Times New Roman" w:cs="Times New Roman"/>
          <w:bCs/>
          <w:sz w:val="20"/>
          <w:szCs w:val="20"/>
        </w:rPr>
        <w:t>objekty</w:t>
      </w:r>
    </w:p>
    <w:p w:rsidR="00BA70EE" w:rsidRPr="00BA70EE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Personální pasport</w:t>
      </w:r>
    </w:p>
    <w:p w:rsidR="00BF4783" w:rsidRDefault="00BF4783" w:rsidP="00BA7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783">
        <w:rPr>
          <w:rFonts w:ascii="Times New Roman" w:eastAsia="Times New Roman" w:hAnsi="Times New Roman" w:cs="Times New Roman"/>
          <w:bCs/>
          <w:sz w:val="20"/>
          <w:szCs w:val="20"/>
        </w:rPr>
        <w:t>II.2.A. pro jednoho pracovníka</w:t>
      </w:r>
    </w:p>
    <w:p w:rsidR="00BA70EE" w:rsidRPr="00BA70EE" w:rsidRDefault="00BA70EE" w:rsidP="00BA70E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II.2.B pro jednoho pracovníka a jednoho nájemce</w:t>
      </w:r>
    </w:p>
    <w:p w:rsidR="00BA70EE" w:rsidRPr="001D7E88" w:rsidRDefault="00BA70EE" w:rsidP="001D7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II.3.A. pro stejné osoby</w:t>
      </w:r>
    </w:p>
    <w:p w:rsidR="00BA70EE" w:rsidRPr="001D7E88" w:rsidRDefault="00BA70EE" w:rsidP="00BA7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Obsah prezentace:</w:t>
      </w:r>
    </w:p>
    <w:p w:rsidR="00BA70EE" w:rsidRPr="001D7E88" w:rsidRDefault="00BA70EE" w:rsidP="00BA70EE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Představení stavebního objektu, základní informace</w:t>
      </w:r>
    </w:p>
    <w:p w:rsidR="00BA70EE" w:rsidRPr="001D7E88" w:rsidRDefault="00BA70EE" w:rsidP="00BA70EE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Půdorys stavebního objektu</w:t>
      </w:r>
    </w:p>
    <w:p w:rsidR="00BA70EE" w:rsidRPr="001D7E88" w:rsidRDefault="00BA70EE" w:rsidP="00BA70EE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Stavebního a Prostorového pasportu</w:t>
      </w:r>
    </w:p>
    <w:p w:rsidR="00BA70EE" w:rsidRPr="001D7E88" w:rsidRDefault="00BA70EE" w:rsidP="00BA70EE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 xml:space="preserve">Prezentace uvedených </w:t>
      </w:r>
      <w:r w:rsidR="00970C5A">
        <w:rPr>
          <w:rFonts w:ascii="Times New Roman" w:eastAsia="Times New Roman" w:hAnsi="Times New Roman" w:cs="Times New Roman"/>
          <w:sz w:val="16"/>
          <w:szCs w:val="16"/>
        </w:rPr>
        <w:t>formulářů T</w:t>
      </w:r>
      <w:r w:rsidRPr="001D7E88">
        <w:rPr>
          <w:rFonts w:ascii="Times New Roman" w:eastAsia="Times New Roman" w:hAnsi="Times New Roman" w:cs="Times New Roman"/>
          <w:sz w:val="16"/>
          <w:szCs w:val="16"/>
        </w:rPr>
        <w:t>echnického pasportu</w:t>
      </w:r>
    </w:p>
    <w:p w:rsidR="00BA70EE" w:rsidRPr="001D7E88" w:rsidRDefault="00BA70EE" w:rsidP="00BA70EE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Personálního pasportu</w:t>
      </w:r>
    </w:p>
    <w:p w:rsidR="00B24C4D" w:rsidRPr="00B24C4D" w:rsidRDefault="00B24C4D" w:rsidP="00B24C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4C4D">
        <w:rPr>
          <w:rFonts w:ascii="Times New Roman" w:hAnsi="Times New Roman" w:cs="Times New Roman"/>
          <w:b/>
          <w:u w:val="single"/>
        </w:rPr>
        <w:t>Popis objektu:</w:t>
      </w:r>
    </w:p>
    <w:p w:rsidR="00C32DD7" w:rsidRPr="00C32DD7" w:rsidRDefault="00C32DD7" w:rsidP="00C3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DD7">
        <w:rPr>
          <w:rFonts w:ascii="Times New Roman" w:eastAsia="Times New Roman" w:hAnsi="Times New Roman" w:cs="Times New Roman"/>
          <w:sz w:val="24"/>
          <w:szCs w:val="24"/>
        </w:rPr>
        <w:t>Půdorys kancelářských prostor</w:t>
      </w:r>
    </w:p>
    <w:p w:rsidR="00C32DD7" w:rsidRPr="00C32DD7" w:rsidRDefault="00970C5A" w:rsidP="00C3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8167" cy="3003177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6237144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145" cy="30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DD7" w:rsidRPr="00C32DD7" w:rsidRDefault="00C32DD7" w:rsidP="00C3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C5A" w:rsidRDefault="00970C5A" w:rsidP="00970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70C5A">
        <w:rPr>
          <w:rFonts w:ascii="Times New Roman" w:eastAsia="Times New Roman" w:hAnsi="Times New Roman" w:cs="Times New Roman"/>
          <w:b/>
          <w:bCs/>
          <w:sz w:val="16"/>
          <w:szCs w:val="16"/>
        </w:rPr>
        <w:t>Pronájem kancelářských prostor 133 m², České Budějovice</w:t>
      </w:r>
    </w:p>
    <w:p w:rsidR="00970C5A" w:rsidRPr="00970C5A" w:rsidRDefault="00970C5A" w:rsidP="00970C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0C5A">
        <w:rPr>
          <w:rFonts w:ascii="Times New Roman" w:eastAsia="Times New Roman" w:hAnsi="Times New Roman" w:cs="Times New Roman"/>
          <w:sz w:val="16"/>
          <w:szCs w:val="16"/>
        </w:rPr>
        <w:t>Prostor o celkové ploše 133 m2 sestává z 5ti samostatných kanceláří, vstupní chodby, kuchyně a skladu. Kanceláře je díky dispozici možné využít jako samostatné místnosti s možným vzáj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emným propojením (viz půdorys). </w:t>
      </w:r>
    </w:p>
    <w:p w:rsidR="00970C5A" w:rsidRPr="00970C5A" w:rsidRDefault="00970C5A" w:rsidP="00970C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0C5A">
        <w:rPr>
          <w:rFonts w:ascii="Times New Roman" w:eastAsia="Times New Roman" w:hAnsi="Times New Roman" w:cs="Times New Roman"/>
          <w:sz w:val="16"/>
          <w:szCs w:val="16"/>
        </w:rPr>
        <w:t xml:space="preserve"> Zázemí kanceláří je tvořeno nově zrekonstruovaným sociálním zařízením (2 x samostatné WC) a kuchyní kuchyňskou linkou. Součástí pronájmu je i další samostatná místnost využitelná jako sklad (t</w:t>
      </w:r>
      <w:r>
        <w:rPr>
          <w:rFonts w:ascii="Times New Roman" w:eastAsia="Times New Roman" w:hAnsi="Times New Roman" w:cs="Times New Roman"/>
          <w:sz w:val="16"/>
          <w:szCs w:val="16"/>
        </w:rPr>
        <w:t>echnická místnost, sklad, atd).</w:t>
      </w:r>
    </w:p>
    <w:p w:rsidR="00970C5A" w:rsidRPr="00970C5A" w:rsidRDefault="00970C5A" w:rsidP="00970C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0C5A">
        <w:rPr>
          <w:rFonts w:ascii="Times New Roman" w:eastAsia="Times New Roman" w:hAnsi="Times New Roman" w:cs="Times New Roman"/>
          <w:sz w:val="16"/>
          <w:szCs w:val="16"/>
        </w:rPr>
        <w:t xml:space="preserve">Vytápění je zajištěno ústředním topením s dálkovým rozvodem. Všechny kanceláře mají internetový rozvod. Elektřina 220 V. </w:t>
      </w:r>
    </w:p>
    <w:p w:rsidR="00970C5A" w:rsidRPr="00970C5A" w:rsidRDefault="00970C5A" w:rsidP="00970C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45B9" w:rsidRDefault="00C545B9" w:rsidP="00C3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702" w:rsidRDefault="004C4702" w:rsidP="00C3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28DA" w:rsidRDefault="005E28DA" w:rsidP="00C3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333" w:rsidRDefault="00347333" w:rsidP="00C3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30" w:rsidRPr="001D7E88" w:rsidRDefault="001D7E88" w:rsidP="001D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D7E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Varianta II.</w:t>
      </w:r>
    </w:p>
    <w:p w:rsidR="00C545B9" w:rsidRPr="00BA70EE" w:rsidRDefault="00C545B9" w:rsidP="00C54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hAnsi="Times New Roman" w:cs="Times New Roman"/>
          <w:sz w:val="20"/>
          <w:szCs w:val="20"/>
        </w:rPr>
        <w:t>Sestavit Prostorový, Technický a Personální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sz w:val="20"/>
          <w:szCs w:val="20"/>
        </w:rPr>
        <w:t>Stavební a prostorový pasport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A. Vyplnit pro patro a jednu místnost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B. Vyplnit pro jedny dveře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2.C. Vyplnit pro parametr- velikost kanceláři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II.2.D.  Vyplnit pro období do předpokládané rekonstrukcí/ revizi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II.2.F. Vyplnit pro jednoho nájemníka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</w:t>
      </w: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cký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II.2.A pro jeden 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II.3.A pro jeden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II.3.E. a II.3.F. pro vybrané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objekty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Personální pasport</w:t>
      </w:r>
    </w:p>
    <w:p w:rsidR="00C545B9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783">
        <w:rPr>
          <w:rFonts w:ascii="Times New Roman" w:eastAsia="Times New Roman" w:hAnsi="Times New Roman" w:cs="Times New Roman"/>
          <w:bCs/>
          <w:sz w:val="20"/>
          <w:szCs w:val="20"/>
        </w:rPr>
        <w:t>II.2.A. pro jednoho pracovníka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II.2.B pro jednoho pracovníka a jednoho nájemce</w:t>
      </w:r>
    </w:p>
    <w:p w:rsidR="00C545B9" w:rsidRPr="001D7E88" w:rsidRDefault="00C545B9" w:rsidP="001D7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II.3.A. pro stejné osoby</w:t>
      </w:r>
    </w:p>
    <w:p w:rsidR="00C545B9" w:rsidRPr="001D7E88" w:rsidRDefault="00C545B9" w:rsidP="00C54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Obsah prezentace:</w:t>
      </w:r>
    </w:p>
    <w:p w:rsidR="00C545B9" w:rsidRPr="001D7E88" w:rsidRDefault="00C545B9" w:rsidP="00C545B9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Představení stavebního objektu, základní informace</w:t>
      </w:r>
    </w:p>
    <w:p w:rsidR="00C545B9" w:rsidRPr="001D7E88" w:rsidRDefault="00C545B9" w:rsidP="00C545B9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Půdorys stavebního objektu</w:t>
      </w:r>
    </w:p>
    <w:p w:rsidR="00C545B9" w:rsidRPr="001D7E88" w:rsidRDefault="00C545B9" w:rsidP="00C545B9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Stavebního a Prostorového pasportu</w:t>
      </w:r>
    </w:p>
    <w:p w:rsidR="00C545B9" w:rsidRPr="001D7E88" w:rsidRDefault="001A3B49" w:rsidP="00C545B9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Prezentace uvedených formulářů T</w:t>
      </w:r>
      <w:r w:rsidR="00C545B9" w:rsidRPr="001D7E88">
        <w:rPr>
          <w:rFonts w:ascii="Times New Roman" w:eastAsia="Times New Roman" w:hAnsi="Times New Roman" w:cs="Times New Roman"/>
          <w:sz w:val="16"/>
          <w:szCs w:val="16"/>
        </w:rPr>
        <w:t>echnického pasportu</w:t>
      </w:r>
    </w:p>
    <w:p w:rsidR="001D7E88" w:rsidRPr="001D7E88" w:rsidRDefault="00C545B9" w:rsidP="001D7E88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Personálního pasportu</w:t>
      </w:r>
    </w:p>
    <w:p w:rsidR="001D7E88" w:rsidRPr="001D7E88" w:rsidRDefault="001D7E88" w:rsidP="001D7E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Půdorys I. Pa</w:t>
      </w:r>
      <w:r w:rsidRPr="001D7E8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D7E88">
        <w:rPr>
          <w:rFonts w:ascii="Times New Roman" w:hAnsi="Times New Roman" w:cs="Times New Roman"/>
          <w:sz w:val="20"/>
          <w:szCs w:val="20"/>
        </w:rPr>
        <w:t>a</w:t>
      </w:r>
    </w:p>
    <w:p w:rsidR="001D7E88" w:rsidRDefault="001D7E88" w:rsidP="001D7E88">
      <w:pPr>
        <w:pStyle w:val="Odstavecseseznamem"/>
      </w:pPr>
      <w:r>
        <w:rPr>
          <w:noProof/>
        </w:rPr>
        <w:drawing>
          <wp:inline distT="0" distB="0" distL="0" distR="0" wp14:anchorId="64FFE2CA" wp14:editId="47AC3F4A">
            <wp:extent cx="3255666" cy="1644659"/>
            <wp:effectExtent l="0" t="0" r="0" b="0"/>
            <wp:docPr id="186" name="obrázek 186" descr="http://www.pramencentrum.cz/images/m_pudorys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pramencentrum.cz/images/m_pudorys2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727" cy="16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4" w:rsidRPr="00020930" w:rsidRDefault="00C70744" w:rsidP="001D7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E88">
        <w:rPr>
          <w:rFonts w:ascii="Times New Roman" w:hAnsi="Times New Roman" w:cs="Times New Roman"/>
          <w:sz w:val="16"/>
          <w:szCs w:val="16"/>
        </w:rPr>
        <w:t>Kancelářské prostory jsou zejména soustředěny v administrativní budově. Přesné plochy všech kancelářských prostor jsou uvedeny níže v tabulce:</w:t>
      </w:r>
      <w:r w:rsidRPr="00020930">
        <w:rPr>
          <w:rFonts w:ascii="Times New Roman" w:hAnsi="Times New Roman" w:cs="Times New Roman"/>
          <w:sz w:val="20"/>
          <w:szCs w:val="20"/>
        </w:rPr>
        <w:br/>
      </w:r>
      <w:r w:rsidRPr="0002093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153A6F" wp14:editId="0B6F8015">
            <wp:extent cx="4094703" cy="653716"/>
            <wp:effectExtent l="0" t="0" r="0" b="0"/>
            <wp:docPr id="184" name="obrázek 184" descr="http://www.pramencentrum.cz/images/tab-kancelare-vyuzi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pramencentrum.cz/images/tab-kancelare-vyuziti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73" cy="65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744" w:rsidRPr="001D7E88" w:rsidRDefault="00C70744" w:rsidP="001D7E88">
      <w:pPr>
        <w:pStyle w:val="Nadpis3"/>
        <w:spacing w:before="0" w:beforeAutospacing="0" w:after="0" w:afterAutospacing="0"/>
        <w:rPr>
          <w:sz w:val="16"/>
          <w:szCs w:val="16"/>
        </w:rPr>
      </w:pPr>
      <w:r w:rsidRPr="001D7E88">
        <w:rPr>
          <w:sz w:val="16"/>
          <w:szCs w:val="16"/>
        </w:rPr>
        <w:t>V současné době jsou k dispozici kancelářské prostory v administrativní budově ve velmi dobrém stavu po částečné/úplné rekonstrukci s následujícím vybavením:</w:t>
      </w:r>
    </w:p>
    <w:p w:rsidR="001D7E88" w:rsidRPr="001D7E88" w:rsidRDefault="00C70744" w:rsidP="001D7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E88">
        <w:rPr>
          <w:rFonts w:ascii="Times New Roman" w:hAnsi="Times New Roman" w:cs="Times New Roman"/>
          <w:sz w:val="16"/>
          <w:szCs w:val="16"/>
        </w:rPr>
        <w:t>• Sociální zařízení vč. sprch muži/ženy na každém patře ve špičkovém stavu,</w:t>
      </w:r>
      <w:r w:rsidRPr="001D7E88">
        <w:rPr>
          <w:rFonts w:ascii="Times New Roman" w:hAnsi="Times New Roman" w:cs="Times New Roman"/>
          <w:sz w:val="16"/>
          <w:szCs w:val="16"/>
        </w:rPr>
        <w:br/>
        <w:t>• Vybavená kuchyňka ve I + II+IV patře + příprava na ostatních patrech,</w:t>
      </w:r>
      <w:r w:rsidRPr="001D7E88">
        <w:rPr>
          <w:rFonts w:ascii="Times New Roman" w:hAnsi="Times New Roman" w:cs="Times New Roman"/>
          <w:sz w:val="16"/>
          <w:szCs w:val="16"/>
        </w:rPr>
        <w:br/>
        <w:t>• Počítačové a telefonní rozvody (CAT5) do každé kanceláře,</w:t>
      </w:r>
      <w:r w:rsidRPr="001D7E88">
        <w:rPr>
          <w:rFonts w:ascii="Times New Roman" w:hAnsi="Times New Roman" w:cs="Times New Roman"/>
          <w:sz w:val="16"/>
          <w:szCs w:val="16"/>
        </w:rPr>
        <w:br/>
        <w:t>• Vysokorychlostní připojení na internet, aktivní 100Mb síť; POZOR – veškeré využíváni sítě a internetu ZDARMA, bez jakýchkoliv skrytých poplatků),</w:t>
      </w:r>
      <w:r w:rsidRPr="001D7E88">
        <w:rPr>
          <w:rFonts w:ascii="Times New Roman" w:hAnsi="Times New Roman" w:cs="Times New Roman"/>
          <w:sz w:val="16"/>
          <w:szCs w:val="16"/>
        </w:rPr>
        <w:br/>
        <w:t xml:space="preserve">• Aktivované pevné telefonní linky v každé kanceláři, každá s vlastním telefonním číslem a přímou provolbou, přes digitální ústřednu (za cenu HW možnost dalších speciálních služeb hlasová pošta, zelené linky, hlasové automaty, sledovaní hovorů, výpisy z ústředny zpracované dle přání zákazníka apod.) </w:t>
      </w:r>
    </w:p>
    <w:p w:rsidR="00020930" w:rsidRPr="001D7E88" w:rsidRDefault="00C70744" w:rsidP="001D7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D7E88">
        <w:rPr>
          <w:rFonts w:ascii="Times New Roman" w:hAnsi="Times New Roman" w:cs="Times New Roman"/>
          <w:sz w:val="16"/>
          <w:szCs w:val="16"/>
        </w:rPr>
        <w:t xml:space="preserve">• Možnost pronájmu telefonních přístrojů, kancelářského nábytku, </w:t>
      </w:r>
      <w:r w:rsidRPr="001D7E88">
        <w:rPr>
          <w:rFonts w:ascii="Times New Roman" w:hAnsi="Times New Roman" w:cs="Times New Roman"/>
          <w:sz w:val="16"/>
          <w:szCs w:val="16"/>
        </w:rPr>
        <w:br/>
        <w:t xml:space="preserve">• EZS, EPS a přistup do budovy / pater / kanceláři pomoci elektronických karet, </w:t>
      </w:r>
      <w:r w:rsidRPr="001D7E88">
        <w:rPr>
          <w:rFonts w:ascii="Times New Roman" w:hAnsi="Times New Roman" w:cs="Times New Roman"/>
          <w:sz w:val="16"/>
          <w:szCs w:val="16"/>
        </w:rPr>
        <w:br/>
        <w:t xml:space="preserve">• Kantýna/Jídelna vč. servisu </w:t>
      </w:r>
      <w:r w:rsidRPr="001D7E88">
        <w:rPr>
          <w:rFonts w:ascii="Times New Roman" w:hAnsi="Times New Roman" w:cs="Times New Roman"/>
          <w:sz w:val="16"/>
          <w:szCs w:val="16"/>
        </w:rPr>
        <w:br/>
        <w:t xml:space="preserve">• Docházkový systém na přání, </w:t>
      </w:r>
      <w:r w:rsidRPr="001D7E88">
        <w:rPr>
          <w:rFonts w:ascii="Times New Roman" w:hAnsi="Times New Roman" w:cs="Times New Roman"/>
          <w:sz w:val="16"/>
          <w:szCs w:val="16"/>
        </w:rPr>
        <w:br/>
        <w:t xml:space="preserve">• Výtah, </w:t>
      </w:r>
      <w:r w:rsidR="00020930" w:rsidRPr="001D7E88">
        <w:rPr>
          <w:rFonts w:ascii="Times New Roman" w:hAnsi="Times New Roman" w:cs="Times New Roman"/>
          <w:sz w:val="16"/>
          <w:szCs w:val="16"/>
        </w:rPr>
        <w:br/>
        <w:t xml:space="preserve">• Další standardní vybavení. </w:t>
      </w:r>
    </w:p>
    <w:p w:rsidR="00347333" w:rsidRDefault="00347333" w:rsidP="001D7E8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16"/>
          <w:szCs w:val="16"/>
        </w:rPr>
      </w:pPr>
    </w:p>
    <w:p w:rsidR="00347333" w:rsidRDefault="00347333" w:rsidP="001D7E8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16"/>
          <w:szCs w:val="16"/>
        </w:rPr>
      </w:pPr>
    </w:p>
    <w:p w:rsidR="00347333" w:rsidRDefault="00347333" w:rsidP="001D7E8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16"/>
          <w:szCs w:val="16"/>
        </w:rPr>
      </w:pPr>
    </w:p>
    <w:p w:rsidR="00347333" w:rsidRDefault="00347333" w:rsidP="001D7E8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sz w:val="16"/>
          <w:szCs w:val="16"/>
        </w:rPr>
      </w:pPr>
    </w:p>
    <w:p w:rsidR="00347333" w:rsidRPr="001D7E88" w:rsidRDefault="00347333" w:rsidP="001D7E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E28DA" w:rsidRDefault="005E28DA" w:rsidP="001D7E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E28DA" w:rsidRDefault="005E28DA" w:rsidP="001D7E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E28DA" w:rsidRDefault="005E28DA" w:rsidP="001D7E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545B9" w:rsidRPr="001D7E88" w:rsidRDefault="001D7E88" w:rsidP="001D7E8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D7E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Varianta III.</w:t>
      </w:r>
    </w:p>
    <w:p w:rsidR="00C545B9" w:rsidRPr="00BA70EE" w:rsidRDefault="00C545B9" w:rsidP="00C54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hAnsi="Times New Roman" w:cs="Times New Roman"/>
          <w:sz w:val="20"/>
          <w:szCs w:val="20"/>
        </w:rPr>
        <w:t>Sestavit Prostorový, Techn</w:t>
      </w:r>
      <w:r w:rsidR="001A3B49">
        <w:rPr>
          <w:rFonts w:ascii="Times New Roman" w:hAnsi="Times New Roman" w:cs="Times New Roman"/>
          <w:sz w:val="20"/>
          <w:szCs w:val="20"/>
        </w:rPr>
        <w:t>i</w:t>
      </w:r>
      <w:r w:rsidRPr="00BA70EE">
        <w:rPr>
          <w:rFonts w:ascii="Times New Roman" w:hAnsi="Times New Roman" w:cs="Times New Roman"/>
          <w:sz w:val="20"/>
          <w:szCs w:val="20"/>
        </w:rPr>
        <w:t>cký a Personální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sz w:val="20"/>
          <w:szCs w:val="20"/>
        </w:rPr>
        <w:t>Stavební a prostorový pasport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A. Vyplnit pro patro a jednu místnost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B. Vyplnit pro jedny dveře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2.C. Vyplnit pro parametr- velikost kanceláři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II.2.D.  Vyplnit pro období do předpokládané rekonstrukcí/ revizi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II.2.F. Vyplnit pro jednoho nájemníka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</w:t>
      </w: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cký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II.2.A pro jeden 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II.3.A pro jeden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II.3.E. a II.3.F. pro vybrané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objekty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Personální pasport</w:t>
      </w:r>
    </w:p>
    <w:p w:rsidR="00C545B9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783">
        <w:rPr>
          <w:rFonts w:ascii="Times New Roman" w:eastAsia="Times New Roman" w:hAnsi="Times New Roman" w:cs="Times New Roman"/>
          <w:bCs/>
          <w:sz w:val="20"/>
          <w:szCs w:val="20"/>
        </w:rPr>
        <w:t>II.2.A. pro jednoho pracovníka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II.2.B pro jednoho pracovníka a jednoho nájemce</w:t>
      </w:r>
    </w:p>
    <w:p w:rsidR="00C545B9" w:rsidRPr="001D7E88" w:rsidRDefault="00C545B9" w:rsidP="001D7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II.3.A. pro stejné osoby</w:t>
      </w:r>
    </w:p>
    <w:p w:rsidR="00C545B9" w:rsidRPr="001D7E88" w:rsidRDefault="00C545B9" w:rsidP="00C54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Obsah prezentace:</w:t>
      </w:r>
    </w:p>
    <w:p w:rsidR="00C545B9" w:rsidRPr="001D7E88" w:rsidRDefault="00C545B9" w:rsidP="00C545B9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Představení stavebního objektu, základní informace</w:t>
      </w:r>
    </w:p>
    <w:p w:rsidR="00C545B9" w:rsidRPr="001D7E88" w:rsidRDefault="00C545B9" w:rsidP="00C545B9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Půdorys stavebního objektu</w:t>
      </w:r>
    </w:p>
    <w:p w:rsidR="00C545B9" w:rsidRPr="001D7E88" w:rsidRDefault="00C545B9" w:rsidP="00C545B9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Stavebního a Prostorového pasportu</w:t>
      </w:r>
    </w:p>
    <w:p w:rsidR="00C545B9" w:rsidRPr="001D7E88" w:rsidRDefault="001A3B49" w:rsidP="00C545B9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Prezentace uvedených formulářů T</w:t>
      </w:r>
      <w:r w:rsidR="00C545B9" w:rsidRPr="001D7E88">
        <w:rPr>
          <w:rFonts w:ascii="Times New Roman" w:eastAsia="Times New Roman" w:hAnsi="Times New Roman" w:cs="Times New Roman"/>
          <w:sz w:val="16"/>
          <w:szCs w:val="16"/>
        </w:rPr>
        <w:t>echnického pasportu</w:t>
      </w:r>
    </w:p>
    <w:p w:rsidR="00D20E31" w:rsidRPr="00D20E31" w:rsidRDefault="00C545B9" w:rsidP="00D20E31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7E88">
        <w:rPr>
          <w:rFonts w:ascii="Times New Roman" w:eastAsia="Times New Roman" w:hAnsi="Times New Roman" w:cs="Times New Roman"/>
          <w:sz w:val="16"/>
          <w:szCs w:val="16"/>
        </w:rPr>
        <w:t>Prezentace uvedených formulářů Personálního pasportu</w:t>
      </w:r>
    </w:p>
    <w:p w:rsidR="00C545B9" w:rsidRDefault="009600D6" w:rsidP="00D806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2118" cy="303907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52280ca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510" cy="304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BE" w:rsidRPr="00675FBE" w:rsidRDefault="00675FBE" w:rsidP="00675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5FBE">
        <w:rPr>
          <w:rFonts w:ascii="Times New Roman" w:hAnsi="Times New Roman" w:cs="Times New Roman"/>
          <w:sz w:val="16"/>
          <w:szCs w:val="16"/>
        </w:rPr>
        <w:t xml:space="preserve">Kanceláře (111 m2) a přilehlý sklad (48 m2) v </w:t>
      </w:r>
      <w:proofErr w:type="spellStart"/>
      <w:r w:rsidRPr="00675FBE">
        <w:rPr>
          <w:rFonts w:ascii="Times New Roman" w:hAnsi="Times New Roman" w:cs="Times New Roman"/>
          <w:sz w:val="16"/>
          <w:szCs w:val="16"/>
        </w:rPr>
        <w:t>uzavřelém</w:t>
      </w:r>
      <w:proofErr w:type="spellEnd"/>
      <w:r w:rsidRPr="00675FBE">
        <w:rPr>
          <w:rFonts w:ascii="Times New Roman" w:hAnsi="Times New Roman" w:cs="Times New Roman"/>
          <w:sz w:val="16"/>
          <w:szCs w:val="16"/>
        </w:rPr>
        <w:t xml:space="preserve"> areálu v Týně nad Vltavou ul. Vojnova.</w:t>
      </w:r>
      <w:r w:rsidRPr="00675FBE">
        <w:rPr>
          <w:rFonts w:ascii="Times New Roman" w:hAnsi="Times New Roman" w:cs="Times New Roman"/>
          <w:sz w:val="16"/>
          <w:szCs w:val="16"/>
        </w:rPr>
        <w:br/>
        <w:t>Kancelářské prostory jsou rozděleny viz. Půdorys.</w:t>
      </w:r>
    </w:p>
    <w:p w:rsidR="00C545B9" w:rsidRDefault="00675FBE" w:rsidP="00675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5FBE">
        <w:rPr>
          <w:rFonts w:ascii="Times New Roman" w:hAnsi="Times New Roman" w:cs="Times New Roman"/>
          <w:sz w:val="16"/>
          <w:szCs w:val="16"/>
        </w:rPr>
        <w:t>K dispozici kuchyňský kout a sociální zařízení.</w:t>
      </w:r>
      <w:r w:rsidRPr="00675FBE">
        <w:rPr>
          <w:rFonts w:ascii="Times New Roman" w:hAnsi="Times New Roman" w:cs="Times New Roman"/>
          <w:sz w:val="16"/>
          <w:szCs w:val="16"/>
        </w:rPr>
        <w:br/>
        <w:t>Parkování je možné před kancelářemi.</w:t>
      </w:r>
      <w:r w:rsidRPr="00675FBE">
        <w:rPr>
          <w:rFonts w:ascii="Times New Roman" w:hAnsi="Times New Roman" w:cs="Times New Roman"/>
          <w:sz w:val="16"/>
          <w:szCs w:val="16"/>
        </w:rPr>
        <w:br/>
        <w:t>Areál je monitorovaný a uživatelům přístupný 24 hodin denně. V noci osvětlený.</w:t>
      </w:r>
      <w:r w:rsidRPr="00675FBE">
        <w:rPr>
          <w:rFonts w:ascii="Times New Roman" w:hAnsi="Times New Roman" w:cs="Times New Roman"/>
          <w:sz w:val="16"/>
          <w:szCs w:val="16"/>
        </w:rPr>
        <w:br/>
        <w:t>Po dohodě je možné užívat i případně další venkovní prostory před nabízeným objektem.</w:t>
      </w:r>
    </w:p>
    <w:p w:rsidR="00675FBE" w:rsidRPr="00675FBE" w:rsidRDefault="00675FBE" w:rsidP="00675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214"/>
      </w:tblGrid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>Týn nad Vltavou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>Vojnova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Typ nemovitosti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Komerční prostory 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Počet nadzemních podlaží objektu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Plocha kanceláří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111 m² 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Druh objektu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Cihlová 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Stav objektu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Velmi dobrý </w:t>
            </w:r>
          </w:p>
        </w:tc>
      </w:tr>
      <w:tr w:rsidR="00675FBE" w:rsidRPr="00675FBE" w:rsidTr="00675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Elektřina </w:t>
            </w:r>
          </w:p>
        </w:tc>
        <w:tc>
          <w:tcPr>
            <w:tcW w:w="0" w:type="auto"/>
            <w:vAlign w:val="center"/>
            <w:hideMark/>
          </w:tcPr>
          <w:p w:rsidR="00675FBE" w:rsidRPr="00675FBE" w:rsidRDefault="00675FBE" w:rsidP="00675F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BE">
              <w:rPr>
                <w:rFonts w:ascii="Times New Roman" w:hAnsi="Times New Roman" w:cs="Times New Roman"/>
                <w:sz w:val="16"/>
                <w:szCs w:val="16"/>
              </w:rPr>
              <w:t xml:space="preserve">230 V </w:t>
            </w:r>
          </w:p>
        </w:tc>
      </w:tr>
    </w:tbl>
    <w:p w:rsidR="00C545B9" w:rsidRPr="00675FBE" w:rsidRDefault="00C545B9" w:rsidP="00675F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4EE4" w:rsidRDefault="00FE4EE4" w:rsidP="00D806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4702" w:rsidRPr="00A201E8" w:rsidRDefault="004C4702" w:rsidP="00A201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201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Varianta IV.</w:t>
      </w:r>
    </w:p>
    <w:p w:rsidR="00C545B9" w:rsidRPr="00BA70EE" w:rsidRDefault="001A3B49" w:rsidP="00C54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Sestavit Prostorový, Techni</w:t>
      </w:r>
      <w:r w:rsidR="00C545B9" w:rsidRPr="00BA70EE">
        <w:rPr>
          <w:rFonts w:ascii="Times New Roman" w:hAnsi="Times New Roman" w:cs="Times New Roman"/>
          <w:sz w:val="20"/>
          <w:szCs w:val="20"/>
        </w:rPr>
        <w:t>cký a Personální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sz w:val="20"/>
          <w:szCs w:val="20"/>
        </w:rPr>
        <w:t>Stavební a prostorový pasport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A. Vyplnit pro patro a jednu místnost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 B. Vyplnit pro jedny dveře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 2.C. Vyplnit pro parametr- velikost kanceláři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II.2.D.  Vyplnit pro období do předpokládané rekonstrukcí/ revizi</w:t>
      </w:r>
    </w:p>
    <w:p w:rsidR="00C545B9" w:rsidRPr="00BA70EE" w:rsidRDefault="00C545B9" w:rsidP="00C545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sz w:val="20"/>
          <w:szCs w:val="20"/>
        </w:rPr>
        <w:t>II.2.F. Vyplnit pro jednoho nájemníka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</w:t>
      </w: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cký pasport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II.2.A pro jeden 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II.3.A pro jeden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 xml:space="preserve">II.3.E. a II.3.F. pro vybrané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objekty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/>
          <w:bCs/>
          <w:sz w:val="20"/>
          <w:szCs w:val="20"/>
        </w:rPr>
        <w:t>Personální pasport</w:t>
      </w:r>
    </w:p>
    <w:p w:rsidR="00C545B9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783">
        <w:rPr>
          <w:rFonts w:ascii="Times New Roman" w:eastAsia="Times New Roman" w:hAnsi="Times New Roman" w:cs="Times New Roman"/>
          <w:bCs/>
          <w:sz w:val="20"/>
          <w:szCs w:val="20"/>
        </w:rPr>
        <w:t>II.2.A. pro jednoho pracovníka</w:t>
      </w:r>
    </w:p>
    <w:p w:rsidR="00C545B9" w:rsidRPr="00BA70EE" w:rsidRDefault="00C545B9" w:rsidP="00C545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II.2.B pro jednoho pracovníka a jednoho nájemce</w:t>
      </w:r>
    </w:p>
    <w:p w:rsidR="00C545B9" w:rsidRPr="004C4702" w:rsidRDefault="00C545B9" w:rsidP="004C47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70EE">
        <w:rPr>
          <w:rFonts w:ascii="Times New Roman" w:eastAsia="Times New Roman" w:hAnsi="Times New Roman" w:cs="Times New Roman"/>
          <w:bCs/>
          <w:sz w:val="20"/>
          <w:szCs w:val="20"/>
        </w:rPr>
        <w:t>II.3.A. pro stejné osoby</w:t>
      </w:r>
    </w:p>
    <w:p w:rsidR="00C545B9" w:rsidRPr="004C4702" w:rsidRDefault="00C545B9" w:rsidP="00C54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702">
        <w:rPr>
          <w:rFonts w:ascii="Times New Roman" w:eastAsia="Times New Roman" w:hAnsi="Times New Roman" w:cs="Times New Roman"/>
          <w:sz w:val="16"/>
          <w:szCs w:val="16"/>
        </w:rPr>
        <w:t>Obsah prezentace:</w:t>
      </w:r>
    </w:p>
    <w:p w:rsidR="00C545B9" w:rsidRPr="004C4702" w:rsidRDefault="00C545B9" w:rsidP="00C545B9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702">
        <w:rPr>
          <w:rFonts w:ascii="Times New Roman" w:eastAsia="Times New Roman" w:hAnsi="Times New Roman" w:cs="Times New Roman"/>
          <w:sz w:val="16"/>
          <w:szCs w:val="16"/>
        </w:rPr>
        <w:t>Představení stavebního objektu, základní informace</w:t>
      </w:r>
    </w:p>
    <w:p w:rsidR="00C545B9" w:rsidRPr="004C4702" w:rsidRDefault="00C545B9" w:rsidP="00C545B9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702">
        <w:rPr>
          <w:rFonts w:ascii="Times New Roman" w:eastAsia="Times New Roman" w:hAnsi="Times New Roman" w:cs="Times New Roman"/>
          <w:sz w:val="16"/>
          <w:szCs w:val="16"/>
        </w:rPr>
        <w:t>Půdorys stavebního objektu</w:t>
      </w:r>
    </w:p>
    <w:p w:rsidR="00C545B9" w:rsidRPr="004C4702" w:rsidRDefault="00C545B9" w:rsidP="00C545B9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702">
        <w:rPr>
          <w:rFonts w:ascii="Times New Roman" w:eastAsia="Times New Roman" w:hAnsi="Times New Roman" w:cs="Times New Roman"/>
          <w:sz w:val="16"/>
          <w:szCs w:val="16"/>
        </w:rPr>
        <w:t>Prezentace uvedených formulářů Stavebního a Prostorového pasportu</w:t>
      </w:r>
    </w:p>
    <w:p w:rsidR="00C545B9" w:rsidRPr="004C4702" w:rsidRDefault="009304C8" w:rsidP="00C545B9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Prezentace uvedených formulářů T</w:t>
      </w:r>
      <w:r w:rsidR="00C545B9" w:rsidRPr="004C4702">
        <w:rPr>
          <w:rFonts w:ascii="Times New Roman" w:eastAsia="Times New Roman" w:hAnsi="Times New Roman" w:cs="Times New Roman"/>
          <w:sz w:val="16"/>
          <w:szCs w:val="16"/>
        </w:rPr>
        <w:t>echnického pasportu</w:t>
      </w:r>
    </w:p>
    <w:p w:rsidR="009304C8" w:rsidRPr="009304C8" w:rsidRDefault="00C545B9" w:rsidP="009304C8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702">
        <w:rPr>
          <w:rFonts w:ascii="Times New Roman" w:eastAsia="Times New Roman" w:hAnsi="Times New Roman" w:cs="Times New Roman"/>
          <w:sz w:val="16"/>
          <w:szCs w:val="16"/>
        </w:rPr>
        <w:t>Prezentace uvedených formulářů Personálního pasportu</w:t>
      </w:r>
    </w:p>
    <w:p w:rsidR="001419F6" w:rsidRDefault="00675FBE" w:rsidP="004C470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645910" cy="373126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d925b8a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4C8" w:rsidRPr="009304C8" w:rsidRDefault="009304C8" w:rsidP="009304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04C8">
        <w:rPr>
          <w:rFonts w:ascii="Times New Roman" w:hAnsi="Times New Roman" w:cs="Times New Roman"/>
          <w:sz w:val="16"/>
          <w:szCs w:val="16"/>
        </w:rPr>
        <w:t xml:space="preserve">K pronájmu kancelář 16 m2, případně další kanceláře a kancelářské celky, ulice Za Olomouckou. Výborné napojení dálnice směr Olomouc / Vyškov. K dispozici další kanceláře do celkové plochy 400 m2 (celé poschodí). WC, soc. zařízení, sprchy, kuchyňka, možnost variabilních změn (vybavení nábytkem apod.). V objektu závodní stravování - možné využít. Objekt po rekonstrukci v klidném prostředí, nízké provozní náklady, </w:t>
      </w:r>
      <w:proofErr w:type="spellStart"/>
      <w:r w:rsidRPr="009304C8">
        <w:rPr>
          <w:rFonts w:ascii="Times New Roman" w:hAnsi="Times New Roman" w:cs="Times New Roman"/>
          <w:sz w:val="16"/>
          <w:szCs w:val="16"/>
        </w:rPr>
        <w:t>energ</w:t>
      </w:r>
      <w:proofErr w:type="spellEnd"/>
      <w:r w:rsidRPr="009304C8">
        <w:rPr>
          <w:rFonts w:ascii="Times New Roman" w:hAnsi="Times New Roman" w:cs="Times New Roman"/>
          <w:sz w:val="16"/>
          <w:szCs w:val="16"/>
        </w:rPr>
        <w:t xml:space="preserve">. náročnost budovy "C".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89"/>
      </w:tblGrid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>Prostějov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>Za Olomouckou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Typ nemovitosti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Komerční objekty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Počet nadzemních podlaží objektu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Celková plocha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16 m²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Druh objektu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Cihlová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Stav objektu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Velmi dobrý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Balkon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Ano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Doprava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Vlak, Dálnice, Silnice, MHD, Autobus </w:t>
            </w:r>
          </w:p>
        </w:tc>
      </w:tr>
      <w:tr w:rsidR="009304C8" w:rsidRPr="009304C8" w:rsidTr="00930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Elektřina </w:t>
            </w:r>
          </w:p>
        </w:tc>
        <w:tc>
          <w:tcPr>
            <w:tcW w:w="0" w:type="auto"/>
            <w:vAlign w:val="center"/>
            <w:hideMark/>
          </w:tcPr>
          <w:p w:rsidR="009304C8" w:rsidRPr="009304C8" w:rsidRDefault="009304C8" w:rsidP="009304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04C8">
              <w:rPr>
                <w:rFonts w:ascii="Times New Roman" w:hAnsi="Times New Roman" w:cs="Times New Roman"/>
                <w:sz w:val="16"/>
                <w:szCs w:val="16"/>
              </w:rPr>
              <w:t xml:space="preserve">230 V, 400 V </w:t>
            </w:r>
          </w:p>
        </w:tc>
      </w:tr>
    </w:tbl>
    <w:p w:rsidR="009304C8" w:rsidRDefault="009304C8" w:rsidP="004C470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9304C8" w:rsidRPr="004C4702" w:rsidRDefault="009304C8" w:rsidP="004C470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304C8" w:rsidRPr="004C4702" w:rsidSect="00347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DC1"/>
    <w:multiLevelType w:val="multilevel"/>
    <w:tmpl w:val="10D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565C6"/>
    <w:multiLevelType w:val="multilevel"/>
    <w:tmpl w:val="4CC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7111E"/>
    <w:multiLevelType w:val="multilevel"/>
    <w:tmpl w:val="9CA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5486"/>
    <w:multiLevelType w:val="hybridMultilevel"/>
    <w:tmpl w:val="D1FC3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35F4"/>
    <w:multiLevelType w:val="hybridMultilevel"/>
    <w:tmpl w:val="645A3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684E"/>
    <w:multiLevelType w:val="multilevel"/>
    <w:tmpl w:val="964C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45451"/>
    <w:multiLevelType w:val="hybridMultilevel"/>
    <w:tmpl w:val="94724F82"/>
    <w:lvl w:ilvl="0" w:tplc="360237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11F84"/>
    <w:multiLevelType w:val="multilevel"/>
    <w:tmpl w:val="8CD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96BA6"/>
    <w:multiLevelType w:val="multilevel"/>
    <w:tmpl w:val="361E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96777"/>
    <w:multiLevelType w:val="multilevel"/>
    <w:tmpl w:val="21B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65861"/>
    <w:multiLevelType w:val="multilevel"/>
    <w:tmpl w:val="99D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F43B9"/>
    <w:multiLevelType w:val="multilevel"/>
    <w:tmpl w:val="A70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A3585"/>
    <w:multiLevelType w:val="multilevel"/>
    <w:tmpl w:val="C5C4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848F6"/>
    <w:multiLevelType w:val="multilevel"/>
    <w:tmpl w:val="A2CE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80199"/>
    <w:multiLevelType w:val="hybridMultilevel"/>
    <w:tmpl w:val="234E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244C7"/>
    <w:multiLevelType w:val="multilevel"/>
    <w:tmpl w:val="886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32246"/>
    <w:multiLevelType w:val="multilevel"/>
    <w:tmpl w:val="07D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E506B"/>
    <w:multiLevelType w:val="multilevel"/>
    <w:tmpl w:val="9AE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B1B24"/>
    <w:multiLevelType w:val="multilevel"/>
    <w:tmpl w:val="AFB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E0ED2"/>
    <w:multiLevelType w:val="multilevel"/>
    <w:tmpl w:val="9058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366E5"/>
    <w:multiLevelType w:val="hybridMultilevel"/>
    <w:tmpl w:val="D1FC3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32507"/>
    <w:multiLevelType w:val="multilevel"/>
    <w:tmpl w:val="906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C41E9"/>
    <w:multiLevelType w:val="hybridMultilevel"/>
    <w:tmpl w:val="71820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524F"/>
    <w:multiLevelType w:val="hybridMultilevel"/>
    <w:tmpl w:val="D1FC3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4533F"/>
    <w:multiLevelType w:val="multilevel"/>
    <w:tmpl w:val="B70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A25ED"/>
    <w:multiLevelType w:val="hybridMultilevel"/>
    <w:tmpl w:val="D1FC3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1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15"/>
  </w:num>
  <w:num w:numId="10">
    <w:abstractNumId w:val="7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4"/>
  </w:num>
  <w:num w:numId="16">
    <w:abstractNumId w:val="6"/>
  </w:num>
  <w:num w:numId="17">
    <w:abstractNumId w:val="11"/>
  </w:num>
  <w:num w:numId="18">
    <w:abstractNumId w:val="10"/>
  </w:num>
  <w:num w:numId="19">
    <w:abstractNumId w:val="17"/>
  </w:num>
  <w:num w:numId="20">
    <w:abstractNumId w:val="8"/>
  </w:num>
  <w:num w:numId="21">
    <w:abstractNumId w:val="12"/>
  </w:num>
  <w:num w:numId="22">
    <w:abstractNumId w:val="9"/>
  </w:num>
  <w:num w:numId="23">
    <w:abstractNumId w:val="23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D"/>
    <w:rsid w:val="00020930"/>
    <w:rsid w:val="001419F6"/>
    <w:rsid w:val="00181052"/>
    <w:rsid w:val="001A3B49"/>
    <w:rsid w:val="001D7E88"/>
    <w:rsid w:val="00252F9B"/>
    <w:rsid w:val="002D5B1F"/>
    <w:rsid w:val="00347333"/>
    <w:rsid w:val="003D2145"/>
    <w:rsid w:val="004C4702"/>
    <w:rsid w:val="005E28DA"/>
    <w:rsid w:val="00621AF9"/>
    <w:rsid w:val="00675FBE"/>
    <w:rsid w:val="00916A27"/>
    <w:rsid w:val="009304C8"/>
    <w:rsid w:val="009600D6"/>
    <w:rsid w:val="00970C5A"/>
    <w:rsid w:val="009C1860"/>
    <w:rsid w:val="00A201E8"/>
    <w:rsid w:val="00B226A4"/>
    <w:rsid w:val="00B24C4D"/>
    <w:rsid w:val="00BA70EE"/>
    <w:rsid w:val="00BF4783"/>
    <w:rsid w:val="00C32DD7"/>
    <w:rsid w:val="00C545B9"/>
    <w:rsid w:val="00C70744"/>
    <w:rsid w:val="00D0409C"/>
    <w:rsid w:val="00D20E31"/>
    <w:rsid w:val="00D8061D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3A0E"/>
  <w15:docId w15:val="{0F2B6E4F-DD7E-4CA4-8C5B-C3F3524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5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80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6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6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806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8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8061D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8061D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32DD7"/>
    <w:rPr>
      <w:color w:val="0000FF"/>
      <w:u w:val="single"/>
    </w:rPr>
  </w:style>
  <w:style w:type="paragraph" w:customStyle="1" w:styleId="currenttextholder">
    <w:name w:val="currenttextholder"/>
    <w:basedOn w:val="Normln"/>
    <w:rsid w:val="00C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Normln"/>
    <w:rsid w:val="00C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32DD7"/>
    <w:rPr>
      <w:b/>
      <w:bCs/>
    </w:rPr>
  </w:style>
  <w:style w:type="character" w:customStyle="1" w:styleId="m2">
    <w:name w:val="m2"/>
    <w:basedOn w:val="Standardnpsmoodstavce"/>
    <w:rsid w:val="00C32DD7"/>
  </w:style>
  <w:style w:type="character" w:customStyle="1" w:styleId="sup">
    <w:name w:val="sup"/>
    <w:basedOn w:val="Standardnpsmoodstavce"/>
    <w:rsid w:val="00C32DD7"/>
  </w:style>
  <w:style w:type="paragraph" w:customStyle="1" w:styleId="detailpopis">
    <w:name w:val="detailpopis"/>
    <w:basedOn w:val="Normln"/>
    <w:rsid w:val="00C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181052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D5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6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-al-blog">
    <w:name w:val="text-al-blog"/>
    <w:basedOn w:val="Normln"/>
    <w:rsid w:val="00B2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vni">
    <w:name w:val="prvni"/>
    <w:basedOn w:val="Standardnpsmoodstavce"/>
    <w:rsid w:val="00D20E31"/>
  </w:style>
  <w:style w:type="character" w:customStyle="1" w:styleId="hodnota">
    <w:name w:val="hodnota"/>
    <w:basedOn w:val="Standardnpsmoodstavce"/>
    <w:rsid w:val="00D20E31"/>
  </w:style>
  <w:style w:type="table" w:styleId="Mkatabulky">
    <w:name w:val="Table Grid"/>
    <w:basedOn w:val="Normlntabulka"/>
    <w:uiPriority w:val="59"/>
    <w:rsid w:val="00D2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8989">
                                  <w:marLeft w:val="-21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4835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1912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2178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61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4507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3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00328">
                                  <w:marLeft w:val="-21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2566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6719">
                                  <w:marLeft w:val="-2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mencentrum.cz/images/pudorys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Chytilová</dc:creator>
  <cp:lastModifiedBy>Chytilová Ekaterina</cp:lastModifiedBy>
  <cp:revision>3</cp:revision>
  <cp:lastPrinted>2017-09-13T08:04:00Z</cp:lastPrinted>
  <dcterms:created xsi:type="dcterms:W3CDTF">2019-09-10T08:21:00Z</dcterms:created>
  <dcterms:modified xsi:type="dcterms:W3CDTF">2019-09-10T08:22:00Z</dcterms:modified>
</cp:coreProperties>
</file>