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5033" w14:textId="4879DC84" w:rsidR="00522FDB" w:rsidRDefault="00BE0625">
      <w:pPr>
        <w:rPr>
          <w:b/>
          <w:bCs/>
        </w:rPr>
      </w:pPr>
      <w:r w:rsidRPr="00BE0625">
        <w:rPr>
          <w:b/>
          <w:bCs/>
        </w:rPr>
        <w:t>Manažerské komunikační dovednosti: zadání zápočtové prezentace</w:t>
      </w:r>
    </w:p>
    <w:p w14:paraId="060D7DC3" w14:textId="4E9E5218" w:rsidR="00BE0625" w:rsidRDefault="00BE0625">
      <w:pPr>
        <w:rPr>
          <w:b/>
          <w:bCs/>
        </w:rPr>
      </w:pPr>
    </w:p>
    <w:p w14:paraId="2AC03BA9" w14:textId="0F672D69" w:rsidR="00BE0625" w:rsidRDefault="00BE0625">
      <w:pPr>
        <w:rPr>
          <w:b/>
          <w:bCs/>
        </w:rPr>
      </w:pPr>
      <w:r>
        <w:rPr>
          <w:b/>
          <w:bCs/>
        </w:rPr>
        <w:t>Výchozí situace:</w:t>
      </w:r>
    </w:p>
    <w:p w14:paraId="0445DB6E" w14:textId="330ED227" w:rsidR="00BE0625" w:rsidRDefault="00BE0625">
      <w:r>
        <w:t>Jste manažerem pobočky společnosti s celorepublikovou působností.</w:t>
      </w:r>
    </w:p>
    <w:p w14:paraId="5AA10153" w14:textId="728DF938" w:rsidR="00BE0625" w:rsidRDefault="00BE0625">
      <w:r>
        <w:t>Váš úkol je prostý, a to vyjednat s klíčovými zaměstnanci vaší pobočky nastalou situaci:</w:t>
      </w:r>
    </w:p>
    <w:p w14:paraId="4B9ED234" w14:textId="5AD11718" w:rsidR="00BE0625" w:rsidRDefault="00BE0625" w:rsidP="00BE0625">
      <w:pPr>
        <w:pStyle w:val="Odstavecseseznamem"/>
        <w:numPr>
          <w:ilvl w:val="0"/>
          <w:numId w:val="2"/>
        </w:numPr>
      </w:pPr>
      <w:r>
        <w:t>Přechod zaměstnanců na třísměnný provoz</w:t>
      </w:r>
    </w:p>
    <w:p w14:paraId="226FC8C4" w14:textId="03731D90" w:rsidR="00BE0625" w:rsidRDefault="00BE0625" w:rsidP="00BE0625">
      <w:pPr>
        <w:pStyle w:val="Odstavecseseznamem"/>
        <w:numPr>
          <w:ilvl w:val="0"/>
          <w:numId w:val="2"/>
        </w:numPr>
      </w:pPr>
      <w:r>
        <w:t>Snížení mzdy o 15 %</w:t>
      </w:r>
    </w:p>
    <w:p w14:paraId="2EA1B3F6" w14:textId="6DDEF0C1" w:rsidR="00BE0625" w:rsidRDefault="00BE0625" w:rsidP="00BE0625">
      <w:pPr>
        <w:pStyle w:val="Odstavecseseznamem"/>
        <w:numPr>
          <w:ilvl w:val="0"/>
          <w:numId w:val="2"/>
        </w:numPr>
      </w:pPr>
      <w:r>
        <w:t>Snížení dovolené z 5 týdnů na 4</w:t>
      </w:r>
    </w:p>
    <w:p w14:paraId="1CC6FCFF" w14:textId="16ADC3AE" w:rsidR="00BE0625" w:rsidRDefault="00BE0625" w:rsidP="00BE0625">
      <w:pPr>
        <w:pStyle w:val="Odstavecseseznamem"/>
        <w:numPr>
          <w:ilvl w:val="0"/>
          <w:numId w:val="2"/>
        </w:numPr>
      </w:pPr>
      <w:r>
        <w:t>Zavedení nového informačního systému ve vaší pobočce</w:t>
      </w:r>
    </w:p>
    <w:p w14:paraId="233897B2" w14:textId="7ED82AF1" w:rsidR="00BE0625" w:rsidRDefault="00BE0625" w:rsidP="00BE0625">
      <w:pPr>
        <w:pStyle w:val="Odstavecseseznamem"/>
        <w:numPr>
          <w:ilvl w:val="0"/>
          <w:numId w:val="2"/>
        </w:numPr>
      </w:pPr>
      <w:r>
        <w:t>Negativní změna nastavení bonusů</w:t>
      </w:r>
    </w:p>
    <w:p w14:paraId="45F4661F" w14:textId="795F3B5E" w:rsidR="00BE0625" w:rsidRDefault="00BE0625" w:rsidP="00BE0625"/>
    <w:p w14:paraId="55757FE1" w14:textId="1E5E9FB4" w:rsidR="00BE0625" w:rsidRDefault="00BE0625" w:rsidP="00BE0625">
      <w:r w:rsidRPr="00BE0625">
        <w:rPr>
          <w:b/>
          <w:bCs/>
        </w:rPr>
        <w:t>Zadání</w:t>
      </w:r>
      <w:r>
        <w:t>:</w:t>
      </w:r>
    </w:p>
    <w:p w14:paraId="2F2189F1" w14:textId="5CC6817C" w:rsidR="00BE0625" w:rsidRDefault="00BE0625" w:rsidP="00BE0625">
      <w:pPr>
        <w:pStyle w:val="Odstavecseseznamem"/>
        <w:numPr>
          <w:ilvl w:val="0"/>
          <w:numId w:val="3"/>
        </w:numPr>
      </w:pPr>
      <w:r>
        <w:t>Každý z vás si vybere jednu situaci (domluvte se mezi sebou) zpracuje prezentaci na dané téma</w:t>
      </w:r>
    </w:p>
    <w:p w14:paraId="466250AE" w14:textId="6779A55B" w:rsidR="00BE0625" w:rsidRDefault="00BE0625" w:rsidP="00BE0625">
      <w:pPr>
        <w:pStyle w:val="Odstavecseseznamem"/>
        <w:numPr>
          <w:ilvl w:val="0"/>
          <w:numId w:val="3"/>
        </w:numPr>
      </w:pPr>
      <w:r>
        <w:t>Data pro vaši argumentaci si můžete vymyslet, nemusí jít o data reálná (reálnou společnost)</w:t>
      </w:r>
    </w:p>
    <w:p w14:paraId="40C96F3F" w14:textId="0E89BAF0" w:rsidR="00BE0625" w:rsidRDefault="00E7470D" w:rsidP="00BE0625">
      <w:pPr>
        <w:pStyle w:val="Odstavecseseznamem"/>
        <w:numPr>
          <w:ilvl w:val="0"/>
          <w:numId w:val="3"/>
        </w:numPr>
      </w:pPr>
      <w:r>
        <w:t>Cílem je prokázat prezentační dovednosti, schopnosti vyjednávání a asertivitu</w:t>
      </w:r>
    </w:p>
    <w:p w14:paraId="54D552EA" w14:textId="77777777" w:rsidR="00E7470D" w:rsidRDefault="00E7470D" w:rsidP="00E7470D">
      <w:pPr>
        <w:pStyle w:val="Odstavecseseznamem"/>
      </w:pPr>
    </w:p>
    <w:p w14:paraId="642ED621" w14:textId="16DAD106" w:rsidR="00E7470D" w:rsidRDefault="00E7470D" w:rsidP="00E7470D">
      <w:r w:rsidRPr="00E7470D">
        <w:rPr>
          <w:b/>
          <w:bCs/>
        </w:rPr>
        <w:t>Formální záležitosti</w:t>
      </w:r>
      <w:r>
        <w:t>:</w:t>
      </w:r>
    </w:p>
    <w:p w14:paraId="639189E0" w14:textId="354F5765" w:rsidR="00E7470D" w:rsidRDefault="00E7470D" w:rsidP="00E7470D">
      <w:pPr>
        <w:pStyle w:val="Odstavecseseznamem"/>
        <w:numPr>
          <w:ilvl w:val="0"/>
          <w:numId w:val="4"/>
        </w:numPr>
      </w:pPr>
      <w:r>
        <w:t>Prezentace (</w:t>
      </w:r>
      <w:proofErr w:type="spellStart"/>
      <w:r>
        <w:t>pptx</w:t>
      </w:r>
      <w:proofErr w:type="spellEnd"/>
      <w:r>
        <w:t>) by měla trvat cca 15 minut</w:t>
      </w:r>
    </w:p>
    <w:p w14:paraId="6B28979F" w14:textId="3155CDF6" w:rsidR="00E7470D" w:rsidRDefault="00E7470D" w:rsidP="00E7470D">
      <w:pPr>
        <w:pStyle w:val="Odstavecseseznamem"/>
        <w:numPr>
          <w:ilvl w:val="0"/>
          <w:numId w:val="4"/>
        </w:numPr>
      </w:pPr>
      <w:r>
        <w:t>Poté se předpokládá diskuse (ostatní hrají roli zástupců zaměstnanců pobočky)</w:t>
      </w:r>
    </w:p>
    <w:p w14:paraId="43CB2DCF" w14:textId="72A1B4EE" w:rsidR="00E7470D" w:rsidRPr="00BE0625" w:rsidRDefault="00E7470D" w:rsidP="00E7470D">
      <w:pPr>
        <w:pStyle w:val="Odstavecseseznamem"/>
        <w:numPr>
          <w:ilvl w:val="0"/>
          <w:numId w:val="4"/>
        </w:numPr>
      </w:pPr>
      <w:r>
        <w:t>Konečné slovo bude mít generální ředitel společnosti (toho si s dovolením zahraji já)</w:t>
      </w:r>
    </w:p>
    <w:sectPr w:rsidR="00E7470D" w:rsidRPr="00BE0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05853"/>
    <w:multiLevelType w:val="hybridMultilevel"/>
    <w:tmpl w:val="0820F4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53B05"/>
    <w:multiLevelType w:val="hybridMultilevel"/>
    <w:tmpl w:val="F1DE9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16846"/>
    <w:multiLevelType w:val="hybridMultilevel"/>
    <w:tmpl w:val="40986560"/>
    <w:lvl w:ilvl="0" w:tplc="D36684F8">
      <w:start w:val="1"/>
      <w:numFmt w:val="decimal"/>
      <w:pStyle w:val="HRPUB-ReferenceListing"/>
      <w:lvlText w:val="[%1]"/>
      <w:lvlJc w:val="left"/>
      <w:pPr>
        <w:ind w:left="420" w:hanging="42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6238AC"/>
    <w:multiLevelType w:val="hybridMultilevel"/>
    <w:tmpl w:val="C700F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25"/>
    <w:rsid w:val="00522FDB"/>
    <w:rsid w:val="00BE0625"/>
    <w:rsid w:val="00CA2988"/>
    <w:rsid w:val="00E7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F92A"/>
  <w15:chartTrackingRefBased/>
  <w15:docId w15:val="{FF75A0DB-585D-4E50-B0A2-27486B23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RPUB-1stHeading">
    <w:name w:val="HRPUB-1st Heading"/>
    <w:qFormat/>
    <w:rsid w:val="00CA2988"/>
    <w:pPr>
      <w:widowControl w:val="0"/>
      <w:spacing w:before="468" w:after="156" w:line="240" w:lineRule="exact"/>
      <w:ind w:left="100" w:hangingChars="100" w:hanging="100"/>
      <w:outlineLvl w:val="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paragraph" w:customStyle="1" w:styleId="HRPUB-2ndSubhead">
    <w:name w:val="HRPUB-2nd Subhead"/>
    <w:next w:val="Normln"/>
    <w:qFormat/>
    <w:rsid w:val="00CA2988"/>
    <w:pPr>
      <w:widowControl w:val="0"/>
      <w:spacing w:before="312" w:after="156" w:line="240" w:lineRule="exact"/>
      <w:ind w:left="180" w:hangingChars="180" w:hanging="180"/>
    </w:pPr>
    <w:rPr>
      <w:rFonts w:ascii="Times New Roman" w:eastAsia="Times New Roman" w:hAnsi="Times New Roman" w:cs="Times New Roman"/>
      <w:b/>
      <w:kern w:val="2"/>
      <w:sz w:val="20"/>
      <w:szCs w:val="21"/>
      <w:lang w:val="en-US" w:eastAsia="zh-CN"/>
    </w:rPr>
  </w:style>
  <w:style w:type="paragraph" w:customStyle="1" w:styleId="HRPUB-3rdSubhead">
    <w:name w:val="HRPUB-3rd Subhead"/>
    <w:next w:val="Normln"/>
    <w:qFormat/>
    <w:rsid w:val="00CA2988"/>
    <w:pPr>
      <w:widowControl w:val="0"/>
      <w:spacing w:before="156" w:after="78" w:line="240" w:lineRule="exact"/>
      <w:ind w:left="250" w:hangingChars="250" w:hanging="250"/>
    </w:pPr>
    <w:rPr>
      <w:rFonts w:ascii="Times New Roman" w:eastAsia="Times New Roman" w:hAnsi="Times New Roman" w:cs="Times New Roman"/>
      <w:kern w:val="2"/>
      <w:sz w:val="20"/>
      <w:szCs w:val="21"/>
      <w:lang w:val="en-US" w:eastAsia="zh-CN"/>
    </w:rPr>
  </w:style>
  <w:style w:type="paragraph" w:customStyle="1" w:styleId="HRPUB-Abstract">
    <w:name w:val="HRPUB-Abstract"/>
    <w:basedOn w:val="Normln"/>
    <w:next w:val="Normln"/>
    <w:link w:val="HRPUB-AbstractChar"/>
    <w:rsid w:val="00CA2988"/>
    <w:pPr>
      <w:widowControl w:val="0"/>
      <w:adjustRightInd w:val="0"/>
      <w:snapToGrid w:val="0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character" w:customStyle="1" w:styleId="HRPUB-AbstractChar">
    <w:name w:val="HRPUB-Abstract Char"/>
    <w:link w:val="HRPUB-Abstract"/>
    <w:rsid w:val="00CA2988"/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customStyle="1" w:styleId="HRPUB-Affiliation">
    <w:name w:val="HRPUB-Affiliation"/>
    <w:basedOn w:val="Normln"/>
    <w:qFormat/>
    <w:rsid w:val="00CA2988"/>
    <w:pPr>
      <w:widowControl w:val="0"/>
      <w:spacing w:after="0" w:line="200" w:lineRule="exact"/>
      <w:jc w:val="center"/>
    </w:pPr>
    <w:rPr>
      <w:rFonts w:ascii="Times New Roman" w:eastAsia="Times New Roman" w:hAnsi="Times New Roman" w:cs="Times New Roman"/>
      <w:color w:val="000000"/>
      <w:kern w:val="2"/>
      <w:sz w:val="18"/>
      <w:szCs w:val="18"/>
      <w:lang w:val="en-US" w:eastAsia="zh-CN"/>
    </w:rPr>
  </w:style>
  <w:style w:type="paragraph" w:customStyle="1" w:styleId="HRPUB-Author">
    <w:name w:val="HRPUB-Author"/>
    <w:qFormat/>
    <w:rsid w:val="00CA2988"/>
    <w:pPr>
      <w:widowControl w:val="0"/>
      <w:spacing w:before="340" w:after="340" w:line="240" w:lineRule="auto"/>
      <w:jc w:val="center"/>
    </w:pPr>
    <w:rPr>
      <w:rFonts w:ascii="Times New Roman" w:eastAsia="Times New Roman" w:hAnsi="Times New Roman" w:cs="Times New Roman"/>
      <w:b/>
      <w:noProof/>
      <w:szCs w:val="21"/>
      <w:lang w:val="en-US"/>
    </w:rPr>
  </w:style>
  <w:style w:type="paragraph" w:customStyle="1" w:styleId="HRPUB-Equation">
    <w:name w:val="HRPUB-Equation"/>
    <w:qFormat/>
    <w:rsid w:val="00CA2988"/>
    <w:pPr>
      <w:widowControl w:val="0"/>
      <w:adjustRightInd w:val="0"/>
      <w:snapToGrid w:val="0"/>
      <w:spacing w:before="100" w:after="100" w:line="240" w:lineRule="auto"/>
      <w:jc w:val="right"/>
    </w:pPr>
    <w:rPr>
      <w:rFonts w:ascii="Times New Roman" w:eastAsia="Times New Roman" w:hAnsi="Times New Roman" w:cs="Times New Roman"/>
      <w:sz w:val="20"/>
      <w:szCs w:val="15"/>
      <w:lang w:val="en-US" w:eastAsia="zh-CN"/>
    </w:rPr>
  </w:style>
  <w:style w:type="paragraph" w:customStyle="1" w:styleId="HRPUB-Figure">
    <w:name w:val="HRPUB-Figure"/>
    <w:qFormat/>
    <w:rsid w:val="00CA2988"/>
    <w:pPr>
      <w:widowControl w:val="0"/>
      <w:adjustRightInd w:val="0"/>
      <w:snapToGrid w:val="0"/>
      <w:spacing w:before="156" w:after="156" w:line="276" w:lineRule="auto"/>
      <w:jc w:val="center"/>
    </w:pPr>
    <w:rPr>
      <w:rFonts w:ascii="Times New Roman" w:eastAsia="Times New Roman" w:hAnsi="Times New Roman" w:cs="Times New Roman"/>
      <w:sz w:val="15"/>
      <w:szCs w:val="15"/>
      <w:lang w:val="en-US" w:eastAsia="zh-CN"/>
    </w:rPr>
  </w:style>
  <w:style w:type="paragraph" w:customStyle="1" w:styleId="HRPUB-FigureCaption">
    <w:name w:val="HRPUB-Figure Caption"/>
    <w:rsid w:val="00CA2988"/>
    <w:pPr>
      <w:widowControl w:val="0"/>
      <w:adjustRightInd w:val="0"/>
      <w:snapToGrid w:val="0"/>
      <w:spacing w:after="156" w:line="200" w:lineRule="exact"/>
      <w:jc w:val="center"/>
    </w:pPr>
    <w:rPr>
      <w:rFonts w:ascii="Times New Roman" w:eastAsia="Times New Roman" w:hAnsi="Times New Roman" w:cs="Times New Roman"/>
      <w:sz w:val="16"/>
      <w:szCs w:val="24"/>
      <w:lang w:val="en-US" w:eastAsia="zh-CN"/>
    </w:rPr>
  </w:style>
  <w:style w:type="paragraph" w:customStyle="1" w:styleId="HRPUB-Keywords">
    <w:name w:val="HRPUB-Keywords"/>
    <w:basedOn w:val="Normln"/>
    <w:next w:val="Normln"/>
    <w:link w:val="HRPUB-KeywordsChar"/>
    <w:rsid w:val="00CA2988"/>
    <w:pPr>
      <w:widowControl w:val="0"/>
      <w:adjustRightInd w:val="0"/>
      <w:snapToGrid w:val="0"/>
      <w:spacing w:before="156" w:after="156" w:line="240" w:lineRule="exact"/>
      <w:jc w:val="both"/>
    </w:pPr>
    <w:rPr>
      <w:rFonts w:ascii="Times New Roman" w:eastAsia="Times New Roman" w:hAnsi="Times New Roman" w:cs="Times New Roman"/>
      <w:sz w:val="20"/>
      <w:szCs w:val="24"/>
      <w:lang w:val="en-US" w:eastAsia="en-GB"/>
    </w:rPr>
  </w:style>
  <w:style w:type="character" w:customStyle="1" w:styleId="HRPUB-KeywordsChar">
    <w:name w:val="HRPUB-Keywords Char"/>
    <w:link w:val="HRPUB-Keywords"/>
    <w:rsid w:val="00CA2988"/>
    <w:rPr>
      <w:rFonts w:ascii="Times New Roman" w:eastAsia="Times New Roman" w:hAnsi="Times New Roman" w:cs="Times New Roman"/>
      <w:sz w:val="20"/>
      <w:szCs w:val="24"/>
      <w:lang w:val="en-US" w:eastAsia="en-GB"/>
    </w:rPr>
  </w:style>
  <w:style w:type="paragraph" w:customStyle="1" w:styleId="HRPUB-PaperTitle">
    <w:name w:val="HRPUB-Paper Title"/>
    <w:rsid w:val="00CA2988"/>
    <w:pPr>
      <w:widowControl w:val="0"/>
      <w:spacing w:before="440" w:after="440" w:line="540" w:lineRule="exact"/>
      <w:jc w:val="center"/>
    </w:pPr>
    <w:rPr>
      <w:rFonts w:ascii="Times New Roman" w:eastAsia="Times New Roman" w:hAnsi="Times New Roman" w:cs="Times New Roman"/>
      <w:b/>
      <w:noProof/>
      <w:sz w:val="40"/>
      <w:szCs w:val="48"/>
      <w:lang w:val="en-US"/>
    </w:rPr>
  </w:style>
  <w:style w:type="paragraph" w:customStyle="1" w:styleId="HRPUB-Paragraph">
    <w:name w:val="HRPUB-Paragraph"/>
    <w:link w:val="HRPUB-ParagraphChar"/>
    <w:rsid w:val="00CA2988"/>
    <w:pPr>
      <w:widowControl w:val="0"/>
      <w:adjustRightInd w:val="0"/>
      <w:snapToGrid w:val="0"/>
      <w:spacing w:after="0" w:line="240" w:lineRule="exact"/>
      <w:ind w:firstLineChars="100" w:firstLine="100"/>
      <w:jc w:val="both"/>
    </w:pPr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character" w:customStyle="1" w:styleId="HRPUB-ParagraphChar">
    <w:name w:val="HRPUB-Paragraph Char"/>
    <w:link w:val="HRPUB-Paragraph"/>
    <w:rsid w:val="00CA2988"/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customStyle="1" w:styleId="HRPUB-ReferenceListing">
    <w:name w:val="HRPUB-Reference Listing"/>
    <w:rsid w:val="00CA2988"/>
    <w:pPr>
      <w:widowControl w:val="0"/>
      <w:numPr>
        <w:numId w:val="1"/>
      </w:numPr>
      <w:adjustRightInd w:val="0"/>
      <w:snapToGrid w:val="0"/>
      <w:spacing w:after="156" w:line="200" w:lineRule="exact"/>
      <w:jc w:val="both"/>
    </w:pPr>
    <w:rPr>
      <w:rFonts w:ascii="Times New Roman" w:eastAsia="Times New Roman" w:hAnsi="Times New Roman" w:cs="Times New Roman"/>
      <w:color w:val="404040"/>
      <w:sz w:val="18"/>
      <w:szCs w:val="24"/>
      <w:lang w:val="en-US" w:eastAsia="zh-CN"/>
    </w:rPr>
  </w:style>
  <w:style w:type="paragraph" w:customStyle="1" w:styleId="HRPUB-TableHeading">
    <w:name w:val="HRPUB-Table Heading"/>
    <w:next w:val="HRPUB-Paragraph"/>
    <w:qFormat/>
    <w:rsid w:val="00CA2988"/>
    <w:pPr>
      <w:widowControl w:val="0"/>
      <w:spacing w:before="200" w:after="100" w:line="160" w:lineRule="exact"/>
      <w:jc w:val="center"/>
    </w:pPr>
    <w:rPr>
      <w:rFonts w:ascii="Times New Roman" w:eastAsia="Times New Roman" w:hAnsi="Times New Roman" w:cs="Times New Roman"/>
      <w:kern w:val="2"/>
      <w:sz w:val="16"/>
      <w:szCs w:val="21"/>
      <w:lang w:val="en-US" w:eastAsia="zh-CN"/>
    </w:rPr>
  </w:style>
  <w:style w:type="paragraph" w:customStyle="1" w:styleId="HRPUB-TableNotes">
    <w:name w:val="HRPUB-Table Notes"/>
    <w:qFormat/>
    <w:rsid w:val="00CA2988"/>
    <w:pPr>
      <w:widowControl w:val="0"/>
      <w:adjustRightInd w:val="0"/>
      <w:snapToGrid w:val="0"/>
      <w:spacing w:before="100" w:after="0" w:line="160" w:lineRule="exact"/>
    </w:pPr>
    <w:rPr>
      <w:rFonts w:ascii="Times New Roman" w:eastAsia="Times New Roman" w:hAnsi="Times New Roman" w:cs="Times New Roman"/>
      <w:sz w:val="15"/>
      <w:szCs w:val="15"/>
      <w:lang w:val="en-US" w:eastAsia="zh-CN"/>
    </w:rPr>
  </w:style>
  <w:style w:type="paragraph" w:customStyle="1" w:styleId="HRPUB-TableText">
    <w:name w:val="HRPUB-Table Text"/>
    <w:qFormat/>
    <w:rsid w:val="00CA2988"/>
    <w:pPr>
      <w:widowControl w:val="0"/>
      <w:spacing w:after="0" w:line="200" w:lineRule="exact"/>
      <w:jc w:val="center"/>
    </w:pPr>
    <w:rPr>
      <w:rFonts w:ascii="Times New Roman" w:eastAsia="Times New Roman" w:hAnsi="Times New Roman" w:cs="Times New Roman"/>
      <w:bCs/>
      <w:sz w:val="16"/>
      <w:szCs w:val="16"/>
      <w:lang w:val="en-US" w:eastAsia="zh-CN"/>
    </w:rPr>
  </w:style>
  <w:style w:type="paragraph" w:styleId="Odstavecseseznamem">
    <w:name w:val="List Paragraph"/>
    <w:basedOn w:val="Normln"/>
    <w:uiPriority w:val="34"/>
    <w:qFormat/>
    <w:rsid w:val="00BE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 Martin</dc:creator>
  <cp:keywords/>
  <dc:description/>
  <cp:lastModifiedBy>Fink Martin</cp:lastModifiedBy>
  <cp:revision>1</cp:revision>
  <dcterms:created xsi:type="dcterms:W3CDTF">2022-04-27T06:14:00Z</dcterms:created>
  <dcterms:modified xsi:type="dcterms:W3CDTF">2022-04-27T06:28:00Z</dcterms:modified>
</cp:coreProperties>
</file>