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0EC" w:rsidRDefault="006B184D" w:rsidP="006B204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Konsolidovaná účetní závěrka </w:t>
      </w:r>
    </w:p>
    <w:p w:rsidR="006B204F" w:rsidRDefault="006B204F" w:rsidP="006B204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F55EA" w:rsidRPr="006B204F" w:rsidRDefault="006B204F" w:rsidP="006B204F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</w:t>
      </w:r>
      <w:r w:rsidR="00E75422" w:rsidRPr="006B204F">
        <w:rPr>
          <w:rFonts w:ascii="Times New Roman" w:hAnsi="Times New Roman" w:cs="Times New Roman"/>
          <w:sz w:val="24"/>
          <w:szCs w:val="24"/>
        </w:rPr>
        <w:t xml:space="preserve"> znamená upevnění, ustálení, urovnání</w:t>
      </w:r>
    </w:p>
    <w:p w:rsidR="00BF55EA" w:rsidRDefault="00E75422" w:rsidP="006B204F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B204F">
        <w:rPr>
          <w:rFonts w:ascii="Times New Roman" w:hAnsi="Times New Roman" w:cs="Times New Roman"/>
          <w:sz w:val="24"/>
          <w:szCs w:val="24"/>
        </w:rPr>
        <w:t xml:space="preserve">Zásada </w:t>
      </w:r>
      <w:r w:rsidR="006B204F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Pr="006B204F">
        <w:rPr>
          <w:rFonts w:ascii="Times New Roman" w:hAnsi="Times New Roman" w:cs="Times New Roman"/>
          <w:sz w:val="24"/>
          <w:szCs w:val="24"/>
        </w:rPr>
        <w:t xml:space="preserve"> - účetnictví zobrazuje realitu bez ohledu na (právní) formu např. v důsledku existence kapitálově (i jinak) propojených společností</w:t>
      </w:r>
    </w:p>
    <w:p w:rsidR="006B204F" w:rsidRPr="006B204F" w:rsidRDefault="006B204F" w:rsidP="006B204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6B184D" w:rsidRDefault="006B204F" w:rsidP="006B20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Východiska konsolidace </w:t>
      </w:r>
    </w:p>
    <w:p w:rsidR="00BF55EA" w:rsidRPr="006B204F" w:rsidRDefault="00E75422" w:rsidP="006B204F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B204F">
        <w:rPr>
          <w:rFonts w:ascii="Times New Roman" w:hAnsi="Times New Roman" w:cs="Times New Roman"/>
          <w:sz w:val="24"/>
          <w:szCs w:val="24"/>
        </w:rPr>
        <w:t>Strategické pod</w:t>
      </w:r>
      <w:r w:rsidR="006B204F">
        <w:rPr>
          <w:rFonts w:ascii="Times New Roman" w:hAnsi="Times New Roman" w:cs="Times New Roman"/>
          <w:sz w:val="24"/>
          <w:szCs w:val="24"/>
        </w:rPr>
        <w:t xml:space="preserve">íly (investice) mateřské firmy </w:t>
      </w:r>
      <w:r w:rsidRPr="006B204F">
        <w:rPr>
          <w:rFonts w:ascii="Times New Roman" w:hAnsi="Times New Roman" w:cs="Times New Roman"/>
          <w:sz w:val="24"/>
          <w:szCs w:val="24"/>
        </w:rPr>
        <w:t>(M) do dceřiné firmy (D)</w:t>
      </w:r>
    </w:p>
    <w:p w:rsidR="00BF55EA" w:rsidRPr="006B204F" w:rsidRDefault="00E75422" w:rsidP="006B204F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B204F">
        <w:rPr>
          <w:rFonts w:ascii="Times New Roman" w:hAnsi="Times New Roman" w:cs="Times New Roman"/>
          <w:sz w:val="24"/>
          <w:szCs w:val="24"/>
        </w:rPr>
        <w:t xml:space="preserve">Uživatel </w:t>
      </w:r>
      <w:proofErr w:type="gramStart"/>
      <w:r w:rsidRPr="006B204F">
        <w:rPr>
          <w:rFonts w:ascii="Times New Roman" w:hAnsi="Times New Roman" w:cs="Times New Roman"/>
          <w:sz w:val="24"/>
          <w:szCs w:val="24"/>
        </w:rPr>
        <w:t>nechce</w:t>
      </w:r>
      <w:proofErr w:type="gramEnd"/>
      <w:r w:rsidRPr="006B204F">
        <w:rPr>
          <w:rFonts w:ascii="Times New Roman" w:hAnsi="Times New Roman" w:cs="Times New Roman"/>
          <w:sz w:val="24"/>
          <w:szCs w:val="24"/>
        </w:rPr>
        <w:t xml:space="preserve"> vědět pouze kolik </w:t>
      </w:r>
      <w:proofErr w:type="gramStart"/>
      <w:r w:rsidRPr="006B204F">
        <w:rPr>
          <w:rFonts w:ascii="Times New Roman" w:hAnsi="Times New Roman" w:cs="Times New Roman"/>
          <w:sz w:val="24"/>
          <w:szCs w:val="24"/>
        </w:rPr>
        <w:t>bylo</w:t>
      </w:r>
      <w:proofErr w:type="gramEnd"/>
      <w:r w:rsidRPr="006B204F">
        <w:rPr>
          <w:rFonts w:ascii="Times New Roman" w:hAnsi="Times New Roman" w:cs="Times New Roman"/>
          <w:sz w:val="24"/>
          <w:szCs w:val="24"/>
        </w:rPr>
        <w:t xml:space="preserve"> investováno, ale také do kterých podniků, jaká aktiva mateřská firma kontroluje, jaký vliv má investice na finanční pozici apod.</w:t>
      </w:r>
    </w:p>
    <w:p w:rsidR="00BF55EA" w:rsidRPr="006B204F" w:rsidRDefault="00E75422" w:rsidP="006B204F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B204F">
        <w:rPr>
          <w:rFonts w:ascii="Times New Roman" w:hAnsi="Times New Roman" w:cs="Times New Roman"/>
          <w:sz w:val="24"/>
          <w:szCs w:val="24"/>
        </w:rPr>
        <w:t xml:space="preserve">Existence tzv. </w:t>
      </w:r>
      <w:r w:rsidR="006B204F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</w:t>
      </w:r>
      <w:r w:rsidRPr="006B204F">
        <w:rPr>
          <w:rFonts w:ascii="Times New Roman" w:hAnsi="Times New Roman" w:cs="Times New Roman"/>
          <w:sz w:val="24"/>
          <w:szCs w:val="24"/>
        </w:rPr>
        <w:t xml:space="preserve"> a </w:t>
      </w:r>
      <w:r w:rsidR="006B204F">
        <w:rPr>
          <w:rFonts w:ascii="Times New Roman" w:hAnsi="Times New Roman" w:cs="Times New Roman"/>
          <w:b/>
          <w:bCs/>
          <w:sz w:val="24"/>
          <w:szCs w:val="24"/>
        </w:rPr>
        <w:t>………………………….</w:t>
      </w:r>
      <w:r w:rsidRPr="006B20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6B204F">
        <w:rPr>
          <w:rFonts w:ascii="Times New Roman" w:hAnsi="Times New Roman" w:cs="Times New Roman"/>
          <w:b/>
          <w:bCs/>
          <w:sz w:val="24"/>
          <w:szCs w:val="24"/>
        </w:rPr>
        <w:t>účetních</w:t>
      </w:r>
      <w:proofErr w:type="gramEnd"/>
      <w:r w:rsidRPr="006B204F">
        <w:rPr>
          <w:rFonts w:ascii="Times New Roman" w:hAnsi="Times New Roman" w:cs="Times New Roman"/>
          <w:b/>
          <w:bCs/>
          <w:sz w:val="24"/>
          <w:szCs w:val="24"/>
        </w:rPr>
        <w:t xml:space="preserve"> výkazů, účetní závěrky</w:t>
      </w:r>
    </w:p>
    <w:p w:rsidR="006B204F" w:rsidRDefault="006B204F" w:rsidP="006B204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43487" w:rsidRDefault="00643487" w:rsidP="006B204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Konsolidační celek</w:t>
      </w:r>
    </w:p>
    <w:p w:rsidR="0061133F" w:rsidRPr="00643487" w:rsidRDefault="00643487" w:rsidP="00643487">
      <w:pPr>
        <w:numPr>
          <w:ilvl w:val="0"/>
          <w:numId w:val="33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43487">
        <w:rPr>
          <w:rFonts w:ascii="Times New Roman" w:hAnsi="Times New Roman" w:cs="Times New Roman"/>
          <w:bCs/>
          <w:sz w:val="24"/>
          <w:szCs w:val="24"/>
        </w:rPr>
        <w:t xml:space="preserve">tvoří konsolidující účetní jednotka, která je ovládající nebo řídící osobou a konsolidované účetní jednotky, které jsou ji ovládanými nebo řízenými osobami </w:t>
      </w:r>
    </w:p>
    <w:p w:rsidR="0061133F" w:rsidRPr="00643487" w:rsidRDefault="00643487" w:rsidP="00643487">
      <w:pPr>
        <w:numPr>
          <w:ilvl w:val="0"/>
          <w:numId w:val="33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43487">
        <w:rPr>
          <w:rFonts w:ascii="Times New Roman" w:hAnsi="Times New Roman" w:cs="Times New Roman"/>
          <w:bCs/>
          <w:sz w:val="24"/>
          <w:szCs w:val="24"/>
        </w:rPr>
        <w:t xml:space="preserve">do konsolidačního celku nemusí být zahrnuty konsolidované účetní jednotky, které jsou ovládanými nebo řízeními osobami pod podstatným vlivem </w:t>
      </w:r>
    </w:p>
    <w:p w:rsidR="0061133F" w:rsidRPr="00643487" w:rsidRDefault="00643487" w:rsidP="00643487">
      <w:pPr>
        <w:numPr>
          <w:ilvl w:val="2"/>
          <w:numId w:val="33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………………………………………………………………………..</w:t>
      </w:r>
      <w:r w:rsidRPr="00643487">
        <w:rPr>
          <w:rFonts w:ascii="Times New Roman" w:hAnsi="Times New Roman" w:cs="Times New Roman"/>
          <w:bCs/>
          <w:sz w:val="24"/>
          <w:szCs w:val="24"/>
        </w:rPr>
        <w:t xml:space="preserve">, </w:t>
      </w:r>
    </w:p>
    <w:p w:rsidR="0061133F" w:rsidRPr="00643487" w:rsidRDefault="00643487" w:rsidP="00643487">
      <w:pPr>
        <w:numPr>
          <w:ilvl w:val="2"/>
          <w:numId w:val="33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43487">
        <w:rPr>
          <w:rFonts w:ascii="Times New Roman" w:hAnsi="Times New Roman" w:cs="Times New Roman"/>
          <w:bCs/>
          <w:sz w:val="24"/>
          <w:szCs w:val="24"/>
        </w:rPr>
        <w:t>u nichž dlouhodobá omezen</w:t>
      </w:r>
      <w:r w:rsidR="00AA3E56">
        <w:rPr>
          <w:rFonts w:ascii="Times New Roman" w:hAnsi="Times New Roman" w:cs="Times New Roman"/>
          <w:bCs/>
          <w:sz w:val="24"/>
          <w:szCs w:val="24"/>
        </w:rPr>
        <w:t xml:space="preserve">í významně brání konsolidující </w:t>
      </w:r>
      <w:r w:rsidRPr="00643487">
        <w:rPr>
          <w:rFonts w:ascii="Times New Roman" w:hAnsi="Times New Roman" w:cs="Times New Roman"/>
          <w:bCs/>
          <w:sz w:val="24"/>
          <w:szCs w:val="24"/>
        </w:rPr>
        <w:t xml:space="preserve">účetní jednotce ve výkonu jejich práv ohledně nakládání s majetkem nebo řízení uvedených konsolidovaných účetních jednotek, </w:t>
      </w:r>
    </w:p>
    <w:p w:rsidR="0061133F" w:rsidRPr="00643487" w:rsidRDefault="00643487" w:rsidP="00643487">
      <w:pPr>
        <w:numPr>
          <w:ilvl w:val="2"/>
          <w:numId w:val="33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43487">
        <w:rPr>
          <w:rFonts w:ascii="Times New Roman" w:hAnsi="Times New Roman" w:cs="Times New Roman"/>
          <w:bCs/>
          <w:sz w:val="24"/>
          <w:szCs w:val="24"/>
        </w:rPr>
        <w:t>jsou-li akcie konsolidovaných účetních jednotek drženy výhradně za účelem jejich prodeje v bezprostředně následujícím účetním období, nebo</w:t>
      </w:r>
    </w:p>
    <w:p w:rsidR="0061133F" w:rsidRPr="00643487" w:rsidRDefault="00643487" w:rsidP="00643487">
      <w:pPr>
        <w:numPr>
          <w:ilvl w:val="2"/>
          <w:numId w:val="33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43487">
        <w:rPr>
          <w:rFonts w:ascii="Times New Roman" w:hAnsi="Times New Roman" w:cs="Times New Roman"/>
          <w:bCs/>
          <w:sz w:val="24"/>
          <w:szCs w:val="24"/>
        </w:rPr>
        <w:t xml:space="preserve">pokud jedna nebo více </w:t>
      </w:r>
      <w:r>
        <w:rPr>
          <w:rFonts w:ascii="Times New Roman" w:hAnsi="Times New Roman" w:cs="Times New Roman"/>
          <w:bCs/>
          <w:sz w:val="24"/>
          <w:szCs w:val="24"/>
        </w:rPr>
        <w:t>…………….</w:t>
      </w:r>
      <w:r w:rsidRPr="0064348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643487">
        <w:rPr>
          <w:rFonts w:ascii="Times New Roman" w:hAnsi="Times New Roman" w:cs="Times New Roman"/>
          <w:bCs/>
          <w:sz w:val="24"/>
          <w:szCs w:val="24"/>
        </w:rPr>
        <w:t>jednotek</w:t>
      </w:r>
      <w:proofErr w:type="gramEnd"/>
      <w:r w:rsidRPr="00643487">
        <w:rPr>
          <w:rFonts w:ascii="Times New Roman" w:hAnsi="Times New Roman" w:cs="Times New Roman"/>
          <w:bCs/>
          <w:sz w:val="24"/>
          <w:szCs w:val="24"/>
        </w:rPr>
        <w:t xml:space="preserve"> spadajících do konsolidace vykonávají výjimečně tak odlišnou činnost, že by jejich zahrnutím do konsolidačního celku došlo k porušení věrného a poctivého obrazu konsolidované účetní závěrky</w:t>
      </w:r>
    </w:p>
    <w:p w:rsidR="00643487" w:rsidRDefault="00643487" w:rsidP="006B204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43487" w:rsidRDefault="00643487" w:rsidP="006B204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43487" w:rsidRDefault="00643487" w:rsidP="006B204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43487" w:rsidRDefault="00643487" w:rsidP="006434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3487" w:rsidRDefault="00643487" w:rsidP="00643487">
      <w:pPr>
        <w:tabs>
          <w:tab w:val="left" w:pos="17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Konsolidační celek </w:t>
      </w:r>
    </w:p>
    <w:p w:rsidR="00643487" w:rsidRDefault="00643487" w:rsidP="00643487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B204F">
        <w:rPr>
          <w:rFonts w:ascii="Times New Roman" w:hAnsi="Times New Roman" w:cs="Times New Roman"/>
          <w:sz w:val="24"/>
          <w:szCs w:val="24"/>
        </w:rPr>
        <w:t>Mateřský podnik, dceřiné a přidružené podniky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B204F">
        <w:rPr>
          <w:rFonts w:ascii="Times New Roman" w:hAnsi="Times New Roman" w:cs="Times New Roman"/>
          <w:sz w:val="24"/>
          <w:szCs w:val="24"/>
        </w:rPr>
        <w:t xml:space="preserve"> za které se sestavuje konsolidovaná účetní závěrka </w:t>
      </w:r>
    </w:p>
    <w:p w:rsidR="00643487" w:rsidRDefault="00643487" w:rsidP="006B204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43487" w:rsidRDefault="00643487" w:rsidP="006B204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43487" w:rsidRDefault="00643487" w:rsidP="006B204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43487" w:rsidRDefault="00643487" w:rsidP="006B204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43487" w:rsidRDefault="00643487" w:rsidP="006B204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43487" w:rsidRDefault="00643487" w:rsidP="006B204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43487" w:rsidRDefault="00643487" w:rsidP="006B204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B204F" w:rsidRDefault="006B204F" w:rsidP="006B20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Mateřský podnik </w:t>
      </w:r>
    </w:p>
    <w:p w:rsidR="00BF55EA" w:rsidRPr="006B204F" w:rsidRDefault="00E75422" w:rsidP="006B204F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B204F">
        <w:rPr>
          <w:rFonts w:ascii="Times New Roman" w:hAnsi="Times New Roman" w:cs="Times New Roman"/>
          <w:sz w:val="24"/>
          <w:szCs w:val="24"/>
        </w:rPr>
        <w:t xml:space="preserve">Podnik uplatňující vliv (kontrolu) v jiném podniku </w:t>
      </w:r>
    </w:p>
    <w:p w:rsidR="00BF55EA" w:rsidRPr="006B204F" w:rsidRDefault="00E75422" w:rsidP="006B204F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B204F">
        <w:rPr>
          <w:rFonts w:ascii="Times New Roman" w:hAnsi="Times New Roman" w:cs="Times New Roman"/>
          <w:sz w:val="24"/>
          <w:szCs w:val="24"/>
        </w:rPr>
        <w:t xml:space="preserve">Vliv: </w:t>
      </w:r>
    </w:p>
    <w:p w:rsidR="00BF55EA" w:rsidRPr="006B204F" w:rsidRDefault="006B204F" w:rsidP="006B204F">
      <w:pPr>
        <w:numPr>
          <w:ilvl w:val="1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…..</w:t>
      </w:r>
      <w:r w:rsidR="00E75422" w:rsidRPr="006B204F">
        <w:rPr>
          <w:rFonts w:ascii="Times New Roman" w:hAnsi="Times New Roman" w:cs="Times New Roman"/>
          <w:sz w:val="24"/>
          <w:szCs w:val="24"/>
        </w:rPr>
        <w:t xml:space="preserve"> vliv</w:t>
      </w:r>
      <w:proofErr w:type="gramEnd"/>
      <w:r w:rsidR="00E75422" w:rsidRPr="006B204F">
        <w:rPr>
          <w:rFonts w:ascii="Times New Roman" w:hAnsi="Times New Roman" w:cs="Times New Roman"/>
          <w:sz w:val="24"/>
          <w:szCs w:val="24"/>
        </w:rPr>
        <w:t xml:space="preserve"> – vliv na řízení nebo provozování s více než 50 % hlasovacích práv (dle ČÚP nad 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E75422" w:rsidRPr="006B204F">
        <w:rPr>
          <w:rFonts w:ascii="Times New Roman" w:hAnsi="Times New Roman" w:cs="Times New Roman"/>
          <w:sz w:val="24"/>
          <w:szCs w:val="24"/>
        </w:rPr>
        <w:t xml:space="preserve"> %)</w:t>
      </w:r>
    </w:p>
    <w:p w:rsidR="00BF55EA" w:rsidRPr="006B204F" w:rsidRDefault="006B204F" w:rsidP="006B204F">
      <w:pPr>
        <w:numPr>
          <w:ilvl w:val="1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…..</w:t>
      </w:r>
      <w:r w:rsidR="00E75422" w:rsidRPr="006B204F">
        <w:rPr>
          <w:rFonts w:ascii="Times New Roman" w:hAnsi="Times New Roman" w:cs="Times New Roman"/>
          <w:sz w:val="24"/>
          <w:szCs w:val="24"/>
        </w:rPr>
        <w:t xml:space="preserve"> vliv</w:t>
      </w:r>
      <w:proofErr w:type="gramEnd"/>
      <w:r w:rsidR="00E75422" w:rsidRPr="006B204F">
        <w:rPr>
          <w:rFonts w:ascii="Times New Roman" w:hAnsi="Times New Roman" w:cs="Times New Roman"/>
          <w:sz w:val="24"/>
          <w:szCs w:val="24"/>
        </w:rPr>
        <w:t xml:space="preserve"> – vliv na řízení s 20 – 50 % hlasovacích práv (dle ČÚP 20 – </w:t>
      </w:r>
      <w:r>
        <w:rPr>
          <w:rFonts w:ascii="Times New Roman" w:hAnsi="Times New Roman" w:cs="Times New Roman"/>
          <w:sz w:val="24"/>
          <w:szCs w:val="24"/>
        </w:rPr>
        <w:t>…..</w:t>
      </w:r>
      <w:r w:rsidR="00E75422" w:rsidRPr="006B204F">
        <w:rPr>
          <w:rFonts w:ascii="Times New Roman" w:hAnsi="Times New Roman" w:cs="Times New Roman"/>
          <w:sz w:val="24"/>
          <w:szCs w:val="24"/>
        </w:rPr>
        <w:t xml:space="preserve"> %)</w:t>
      </w:r>
    </w:p>
    <w:p w:rsidR="00BF55EA" w:rsidRPr="006B204F" w:rsidRDefault="006B204F" w:rsidP="006B204F">
      <w:pPr>
        <w:numPr>
          <w:ilvl w:val="1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…..</w:t>
      </w:r>
      <w:r w:rsidR="00E75422" w:rsidRPr="006B204F">
        <w:rPr>
          <w:rFonts w:ascii="Times New Roman" w:hAnsi="Times New Roman" w:cs="Times New Roman"/>
          <w:sz w:val="24"/>
          <w:szCs w:val="24"/>
        </w:rPr>
        <w:t xml:space="preserve"> vliv</w:t>
      </w:r>
      <w:proofErr w:type="gramEnd"/>
      <w:r w:rsidR="00E75422" w:rsidRPr="006B204F">
        <w:rPr>
          <w:rFonts w:ascii="Times New Roman" w:hAnsi="Times New Roman" w:cs="Times New Roman"/>
          <w:sz w:val="24"/>
          <w:szCs w:val="24"/>
        </w:rPr>
        <w:t xml:space="preserve"> – méně než 20 %  </w:t>
      </w:r>
    </w:p>
    <w:p w:rsidR="006B204F" w:rsidRPr="006B204F" w:rsidRDefault="006B204F" w:rsidP="006B20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55EA" w:rsidRPr="006B204F" w:rsidRDefault="006B204F" w:rsidP="006B20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…………….</w:t>
      </w:r>
      <w:r w:rsidR="00E75422" w:rsidRPr="006B204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E75422" w:rsidRPr="006B204F">
        <w:rPr>
          <w:rFonts w:ascii="Times New Roman" w:hAnsi="Times New Roman" w:cs="Times New Roman"/>
          <w:bCs/>
          <w:sz w:val="24"/>
          <w:szCs w:val="24"/>
        </w:rPr>
        <w:t>podnik</w:t>
      </w:r>
      <w:proofErr w:type="gramEnd"/>
      <w:r w:rsidR="00E75422" w:rsidRPr="006B20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75422" w:rsidRPr="006B204F">
        <w:rPr>
          <w:rFonts w:ascii="Times New Roman" w:hAnsi="Times New Roman" w:cs="Times New Roman"/>
          <w:sz w:val="24"/>
          <w:szCs w:val="24"/>
        </w:rPr>
        <w:t xml:space="preserve">- </w:t>
      </w:r>
      <w:r w:rsidR="00007DF3">
        <w:rPr>
          <w:rFonts w:ascii="Times New Roman" w:hAnsi="Times New Roman" w:cs="Times New Roman"/>
          <w:sz w:val="24"/>
          <w:szCs w:val="24"/>
        </w:rPr>
        <w:t>s</w:t>
      </w:r>
      <w:r w:rsidR="00E75422" w:rsidRPr="006B204F">
        <w:rPr>
          <w:rFonts w:ascii="Times New Roman" w:hAnsi="Times New Roman" w:cs="Times New Roman"/>
          <w:sz w:val="24"/>
          <w:szCs w:val="24"/>
        </w:rPr>
        <w:t xml:space="preserve">ubjekt, ve kterým jiný podnik vykonává rozhodující vliv </w:t>
      </w:r>
    </w:p>
    <w:p w:rsidR="00BF55EA" w:rsidRDefault="006B204F" w:rsidP="006B20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……………..</w:t>
      </w:r>
      <w:r w:rsidR="00E75422" w:rsidRPr="006B204F">
        <w:rPr>
          <w:rFonts w:ascii="Times New Roman" w:hAnsi="Times New Roman" w:cs="Times New Roman"/>
          <w:bCs/>
          <w:sz w:val="24"/>
          <w:szCs w:val="24"/>
        </w:rPr>
        <w:t xml:space="preserve"> podnik</w:t>
      </w:r>
      <w:r w:rsidR="00E75422" w:rsidRPr="006B204F">
        <w:rPr>
          <w:rFonts w:ascii="Times New Roman" w:hAnsi="Times New Roman" w:cs="Times New Roman"/>
          <w:sz w:val="24"/>
          <w:szCs w:val="24"/>
        </w:rPr>
        <w:t xml:space="preserve"> – subjekt, ve </w:t>
      </w:r>
      <w:proofErr w:type="gramStart"/>
      <w:r w:rsidR="00E75422" w:rsidRPr="006B204F">
        <w:rPr>
          <w:rFonts w:ascii="Times New Roman" w:hAnsi="Times New Roman" w:cs="Times New Roman"/>
          <w:sz w:val="24"/>
          <w:szCs w:val="24"/>
        </w:rPr>
        <w:t>kterým</w:t>
      </w:r>
      <w:proofErr w:type="gramEnd"/>
      <w:r w:rsidR="00E75422" w:rsidRPr="006B204F">
        <w:rPr>
          <w:rFonts w:ascii="Times New Roman" w:hAnsi="Times New Roman" w:cs="Times New Roman"/>
          <w:sz w:val="24"/>
          <w:szCs w:val="24"/>
        </w:rPr>
        <w:t xml:space="preserve"> jiný podnik vykonává podstatný vliv  </w:t>
      </w:r>
    </w:p>
    <w:p w:rsidR="006B204F" w:rsidRDefault="006B204F" w:rsidP="006B20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204F" w:rsidRDefault="006B204F" w:rsidP="006B20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204F" w:rsidRDefault="006B204F" w:rsidP="006B20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Konsolidovaná účetní závěrka </w:t>
      </w:r>
    </w:p>
    <w:p w:rsidR="00BF55EA" w:rsidRPr="006B204F" w:rsidRDefault="006B204F" w:rsidP="006B204F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BF55EA" w:rsidRPr="006B204F" w:rsidRDefault="006B204F" w:rsidP="006B204F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BF55EA" w:rsidRPr="006B204F" w:rsidRDefault="00E75422" w:rsidP="006B204F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B204F">
        <w:rPr>
          <w:rFonts w:ascii="Times New Roman" w:hAnsi="Times New Roman" w:cs="Times New Roman"/>
          <w:sz w:val="24"/>
          <w:szCs w:val="24"/>
        </w:rPr>
        <w:t>Konsolidovaný přehled o peněžních tocích (cash-</w:t>
      </w:r>
      <w:proofErr w:type="spellStart"/>
      <w:r w:rsidRPr="006B204F">
        <w:rPr>
          <w:rFonts w:ascii="Times New Roman" w:hAnsi="Times New Roman" w:cs="Times New Roman"/>
          <w:sz w:val="24"/>
          <w:szCs w:val="24"/>
        </w:rPr>
        <w:t>flow</w:t>
      </w:r>
      <w:proofErr w:type="spellEnd"/>
      <w:r w:rsidRPr="006B204F">
        <w:rPr>
          <w:rFonts w:ascii="Times New Roman" w:hAnsi="Times New Roman" w:cs="Times New Roman"/>
          <w:sz w:val="24"/>
          <w:szCs w:val="24"/>
        </w:rPr>
        <w:t>) – není povinný dle ČÚP</w:t>
      </w:r>
    </w:p>
    <w:p w:rsidR="00BF55EA" w:rsidRPr="006B204F" w:rsidRDefault="00E75422" w:rsidP="006B204F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B204F">
        <w:rPr>
          <w:rFonts w:ascii="Times New Roman" w:hAnsi="Times New Roman" w:cs="Times New Roman"/>
          <w:sz w:val="24"/>
          <w:szCs w:val="24"/>
        </w:rPr>
        <w:t>Konsolidovaný přehled o změnách vlastního kapitálu – není povinný dle ČÚP</w:t>
      </w:r>
    </w:p>
    <w:p w:rsidR="00BF55EA" w:rsidRPr="006B204F" w:rsidRDefault="00E75422" w:rsidP="006B204F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B204F">
        <w:rPr>
          <w:rFonts w:ascii="Times New Roman" w:hAnsi="Times New Roman" w:cs="Times New Roman"/>
          <w:sz w:val="24"/>
          <w:szCs w:val="24"/>
        </w:rPr>
        <w:t xml:space="preserve">Příloha </w:t>
      </w:r>
    </w:p>
    <w:p w:rsidR="006B204F" w:rsidRPr="006B204F" w:rsidRDefault="006B204F" w:rsidP="006B20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55EA" w:rsidRPr="006B204F" w:rsidRDefault="00E75422" w:rsidP="006B204F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B204F">
        <w:rPr>
          <w:rFonts w:ascii="Times New Roman" w:hAnsi="Times New Roman" w:cs="Times New Roman"/>
          <w:sz w:val="24"/>
          <w:szCs w:val="24"/>
        </w:rPr>
        <w:t xml:space="preserve">Účetní závěrka upravená příslušnými metodami konsolidace o ekonomické dopady podniků, ve kterých má mateřský podnik podíl </w:t>
      </w:r>
    </w:p>
    <w:p w:rsidR="00BF55EA" w:rsidRDefault="00E75422" w:rsidP="006B204F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B204F">
        <w:rPr>
          <w:rFonts w:ascii="Times New Roman" w:hAnsi="Times New Roman" w:cs="Times New Roman"/>
          <w:sz w:val="24"/>
          <w:szCs w:val="24"/>
        </w:rPr>
        <w:t xml:space="preserve">Účetní závěrka sestavená za celou skupinu takovým způsobem, jako by šlo o jediný podnik </w:t>
      </w:r>
    </w:p>
    <w:p w:rsidR="006B204F" w:rsidRDefault="006B204F" w:rsidP="006B20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204F" w:rsidRPr="006B204F" w:rsidRDefault="006B204F" w:rsidP="006B20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Kritéria – povinnost sestavit konsolidovanou účetní závěrku (viz zákon o účetnictví) </w:t>
      </w:r>
    </w:p>
    <w:p w:rsidR="006B204F" w:rsidRDefault="006B204F" w:rsidP="006B20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0A7C" w:rsidRDefault="007D0BE1" w:rsidP="006B20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Platí od roku 2016</w:t>
      </w:r>
    </w:p>
    <w:p w:rsidR="00090A7C" w:rsidRPr="00090A7C" w:rsidRDefault="00090A7C" w:rsidP="00090A7C">
      <w:pPr>
        <w:numPr>
          <w:ilvl w:val="0"/>
          <w:numId w:val="3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090A7C" w:rsidRPr="00090A7C" w:rsidRDefault="00090A7C" w:rsidP="00090A7C">
      <w:pPr>
        <w:numPr>
          <w:ilvl w:val="1"/>
          <w:numId w:val="3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90A7C">
        <w:rPr>
          <w:rFonts w:ascii="Times New Roman" w:hAnsi="Times New Roman" w:cs="Times New Roman"/>
          <w:sz w:val="24"/>
          <w:szCs w:val="24"/>
        </w:rPr>
        <w:t>Nepřekročí 2 kritéria:</w:t>
      </w:r>
    </w:p>
    <w:p w:rsidR="00090A7C" w:rsidRPr="00090A7C" w:rsidRDefault="00090A7C" w:rsidP="006B204F">
      <w:pPr>
        <w:numPr>
          <w:ilvl w:val="2"/>
          <w:numId w:val="3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90A7C">
        <w:rPr>
          <w:rFonts w:ascii="Times New Roman" w:hAnsi="Times New Roman" w:cs="Times New Roman"/>
          <w:sz w:val="24"/>
          <w:szCs w:val="24"/>
        </w:rPr>
        <w:t xml:space="preserve">Aktiva 100 000 000, obrat 200 000 000, průměrný počet zaměstnanců 50 </w:t>
      </w:r>
    </w:p>
    <w:p w:rsidR="00090A7C" w:rsidRPr="00090A7C" w:rsidRDefault="00090A7C" w:rsidP="00090A7C">
      <w:pPr>
        <w:numPr>
          <w:ilvl w:val="0"/>
          <w:numId w:val="4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:rsidR="00090A7C" w:rsidRPr="00090A7C" w:rsidRDefault="00090A7C" w:rsidP="00090A7C">
      <w:pPr>
        <w:numPr>
          <w:ilvl w:val="1"/>
          <w:numId w:val="4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90A7C">
        <w:rPr>
          <w:rFonts w:ascii="Times New Roman" w:hAnsi="Times New Roman" w:cs="Times New Roman"/>
          <w:sz w:val="24"/>
          <w:szCs w:val="24"/>
        </w:rPr>
        <w:t>Nepřekročí 2 kritéria:</w:t>
      </w:r>
    </w:p>
    <w:p w:rsidR="00090A7C" w:rsidRPr="00090A7C" w:rsidRDefault="00090A7C" w:rsidP="00090A7C">
      <w:pPr>
        <w:numPr>
          <w:ilvl w:val="2"/>
          <w:numId w:val="4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90A7C">
        <w:rPr>
          <w:rFonts w:ascii="Times New Roman" w:hAnsi="Times New Roman" w:cs="Times New Roman"/>
          <w:sz w:val="24"/>
          <w:szCs w:val="24"/>
        </w:rPr>
        <w:t>Aktiva 500 000 000, obrat 1 000 000 000, průměrný počet zaměstnanců 250</w:t>
      </w:r>
    </w:p>
    <w:p w:rsidR="00090A7C" w:rsidRPr="00090A7C" w:rsidRDefault="00090A7C" w:rsidP="00090A7C">
      <w:pPr>
        <w:numPr>
          <w:ilvl w:val="0"/>
          <w:numId w:val="4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090A7C" w:rsidRPr="00090A7C" w:rsidRDefault="00090A7C" w:rsidP="00090A7C">
      <w:pPr>
        <w:numPr>
          <w:ilvl w:val="1"/>
          <w:numId w:val="4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90A7C">
        <w:rPr>
          <w:rFonts w:ascii="Times New Roman" w:hAnsi="Times New Roman" w:cs="Times New Roman"/>
          <w:sz w:val="24"/>
          <w:szCs w:val="24"/>
        </w:rPr>
        <w:t>Překročí 2 kritéria:</w:t>
      </w:r>
    </w:p>
    <w:p w:rsidR="00090A7C" w:rsidRPr="00090A7C" w:rsidRDefault="00090A7C" w:rsidP="00090A7C">
      <w:pPr>
        <w:numPr>
          <w:ilvl w:val="2"/>
          <w:numId w:val="4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90A7C">
        <w:rPr>
          <w:rFonts w:ascii="Times New Roman" w:hAnsi="Times New Roman" w:cs="Times New Roman"/>
          <w:sz w:val="24"/>
          <w:szCs w:val="24"/>
        </w:rPr>
        <w:t>Aktiva 500 000 000, obrat 1 000 000 000, průměrný počet zaměstnanců 250</w:t>
      </w:r>
    </w:p>
    <w:p w:rsidR="00090A7C" w:rsidRDefault="00090A7C" w:rsidP="00090A7C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090A7C" w:rsidRPr="00090A7C" w:rsidRDefault="00090A7C" w:rsidP="00090A7C">
      <w:pPr>
        <w:numPr>
          <w:ilvl w:val="0"/>
          <w:numId w:val="4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90A7C">
        <w:rPr>
          <w:rFonts w:ascii="Times New Roman" w:hAnsi="Times New Roman" w:cs="Times New Roman"/>
          <w:sz w:val="24"/>
          <w:szCs w:val="24"/>
        </w:rPr>
        <w:t xml:space="preserve">Malá skupina účetních jednotek </w:t>
      </w:r>
      <w:r>
        <w:rPr>
          <w:rFonts w:ascii="Times New Roman" w:hAnsi="Times New Roman" w:cs="Times New Roman"/>
          <w:sz w:val="24"/>
          <w:szCs w:val="24"/>
        </w:rPr>
        <w:t>………… p</w:t>
      </w:r>
      <w:r w:rsidRPr="00090A7C">
        <w:rPr>
          <w:rFonts w:ascii="Times New Roman" w:hAnsi="Times New Roman" w:cs="Times New Roman"/>
          <w:sz w:val="24"/>
          <w:szCs w:val="24"/>
        </w:rPr>
        <w:t>ovinnost sestavit konsolidovanou účetní závěrku (mimo subjekty veřejného zájmu)</w:t>
      </w:r>
    </w:p>
    <w:p w:rsidR="00090A7C" w:rsidRDefault="00090A7C" w:rsidP="006B20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204F" w:rsidRDefault="006B204F" w:rsidP="006B20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Okamžik sestavení </w:t>
      </w:r>
    </w:p>
    <w:p w:rsidR="00BF55EA" w:rsidRPr="006B204F" w:rsidRDefault="00E75422" w:rsidP="006B204F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B204F">
        <w:rPr>
          <w:rFonts w:ascii="Times New Roman" w:hAnsi="Times New Roman" w:cs="Times New Roman"/>
          <w:sz w:val="24"/>
          <w:szCs w:val="24"/>
        </w:rPr>
        <w:t xml:space="preserve">konsolidovaná účetní závěrka se sestavuje ke </w:t>
      </w:r>
      <w:r w:rsidR="006B204F">
        <w:rPr>
          <w:rFonts w:ascii="Times New Roman" w:hAnsi="Times New Roman" w:cs="Times New Roman"/>
          <w:sz w:val="24"/>
          <w:szCs w:val="24"/>
        </w:rPr>
        <w:t>………………………………. ……………</w:t>
      </w:r>
      <w:proofErr w:type="gramStart"/>
      <w:r w:rsidR="006B204F">
        <w:rPr>
          <w:rFonts w:ascii="Times New Roman" w:hAnsi="Times New Roman" w:cs="Times New Roman"/>
          <w:sz w:val="24"/>
          <w:szCs w:val="24"/>
        </w:rPr>
        <w:t xml:space="preserve">….. </w:t>
      </w:r>
      <w:r w:rsidRPr="006B204F">
        <w:rPr>
          <w:rFonts w:ascii="Times New Roman" w:hAnsi="Times New Roman" w:cs="Times New Roman"/>
          <w:sz w:val="24"/>
          <w:szCs w:val="24"/>
        </w:rPr>
        <w:t>konsolidující</w:t>
      </w:r>
      <w:proofErr w:type="gramEnd"/>
      <w:r w:rsidRPr="006B204F">
        <w:rPr>
          <w:rFonts w:ascii="Times New Roman" w:hAnsi="Times New Roman" w:cs="Times New Roman"/>
          <w:sz w:val="24"/>
          <w:szCs w:val="24"/>
        </w:rPr>
        <w:t xml:space="preserve"> účetní jednotky </w:t>
      </w:r>
    </w:p>
    <w:p w:rsidR="00BF55EA" w:rsidRPr="006B204F" w:rsidRDefault="00E75422" w:rsidP="006B204F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B204F">
        <w:rPr>
          <w:rFonts w:ascii="Times New Roman" w:hAnsi="Times New Roman" w:cs="Times New Roman"/>
          <w:sz w:val="24"/>
          <w:szCs w:val="24"/>
        </w:rPr>
        <w:t xml:space="preserve">délka účetního období při konsolidaci účetní závěrky musí být stejná </w:t>
      </w:r>
    </w:p>
    <w:p w:rsidR="006B204F" w:rsidRDefault="006B204F" w:rsidP="006B20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204F" w:rsidRDefault="006B204F" w:rsidP="006B20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Metody konsolidace </w:t>
      </w:r>
    </w:p>
    <w:p w:rsidR="00BF55EA" w:rsidRPr="006B204F" w:rsidRDefault="006B204F" w:rsidP="006B204F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…..</w:t>
      </w:r>
      <w:r w:rsidR="00E75422" w:rsidRPr="006B204F">
        <w:rPr>
          <w:rFonts w:ascii="Times New Roman" w:hAnsi="Times New Roman" w:cs="Times New Roman"/>
          <w:sz w:val="24"/>
          <w:szCs w:val="24"/>
        </w:rPr>
        <w:t xml:space="preserve"> konsolidace</w:t>
      </w:r>
      <w:proofErr w:type="gramEnd"/>
      <w:r w:rsidR="00E75422" w:rsidRPr="006B20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55EA" w:rsidRPr="006B204F" w:rsidRDefault="00E75422" w:rsidP="006B204F">
      <w:pPr>
        <w:numPr>
          <w:ilvl w:val="1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B204F">
        <w:rPr>
          <w:rFonts w:ascii="Times New Roman" w:hAnsi="Times New Roman" w:cs="Times New Roman"/>
          <w:sz w:val="24"/>
          <w:szCs w:val="24"/>
        </w:rPr>
        <w:t xml:space="preserve">Mateřský podnik má </w:t>
      </w:r>
      <w:r w:rsidR="006B204F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Pr="006B204F">
        <w:rPr>
          <w:rFonts w:ascii="Times New Roman" w:hAnsi="Times New Roman" w:cs="Times New Roman"/>
          <w:sz w:val="24"/>
          <w:szCs w:val="24"/>
        </w:rPr>
        <w:t xml:space="preserve"> v dceřiné společnosti </w:t>
      </w:r>
    </w:p>
    <w:p w:rsidR="00BF55EA" w:rsidRPr="006B204F" w:rsidRDefault="00E75422" w:rsidP="006B204F">
      <w:pPr>
        <w:numPr>
          <w:ilvl w:val="1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B204F">
        <w:rPr>
          <w:rFonts w:ascii="Times New Roman" w:hAnsi="Times New Roman" w:cs="Times New Roman"/>
          <w:sz w:val="24"/>
          <w:szCs w:val="24"/>
        </w:rPr>
        <w:t xml:space="preserve">položky rozvahy a výsledovky ovládaných osob v plné výši do rozvahy a výsledovky konsolidující účetní jednotky (sčítají se shodné položky A, Z, VK, N, V všech podniků konsolidačního celku) </w:t>
      </w:r>
    </w:p>
    <w:p w:rsidR="00BF55EA" w:rsidRPr="006B204F" w:rsidRDefault="00E75422" w:rsidP="006B204F">
      <w:pPr>
        <w:numPr>
          <w:ilvl w:val="1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B204F">
        <w:rPr>
          <w:rFonts w:ascii="Times New Roman" w:hAnsi="Times New Roman" w:cs="Times New Roman"/>
          <w:sz w:val="24"/>
          <w:szCs w:val="24"/>
        </w:rPr>
        <w:t xml:space="preserve">Potřeba </w:t>
      </w:r>
      <w:r w:rsidR="006B204F">
        <w:rPr>
          <w:rFonts w:ascii="Times New Roman" w:hAnsi="Times New Roman" w:cs="Times New Roman"/>
          <w:sz w:val="24"/>
          <w:szCs w:val="24"/>
        </w:rPr>
        <w:t>……………………</w:t>
      </w:r>
      <w:r w:rsidRPr="006B204F">
        <w:rPr>
          <w:rFonts w:ascii="Times New Roman" w:hAnsi="Times New Roman" w:cs="Times New Roman"/>
          <w:sz w:val="24"/>
          <w:szCs w:val="24"/>
        </w:rPr>
        <w:t>vzájemné transakce</w:t>
      </w:r>
    </w:p>
    <w:p w:rsidR="00BF55EA" w:rsidRPr="006B204F" w:rsidRDefault="00E75422" w:rsidP="006B204F">
      <w:pPr>
        <w:numPr>
          <w:ilvl w:val="2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B204F">
        <w:rPr>
          <w:rFonts w:ascii="Times New Roman" w:hAnsi="Times New Roman" w:cs="Times New Roman"/>
          <w:sz w:val="24"/>
          <w:szCs w:val="24"/>
        </w:rPr>
        <w:t>Investice M v každém D podniku a podíl na VK v D</w:t>
      </w:r>
    </w:p>
    <w:p w:rsidR="00BF55EA" w:rsidRPr="006B204F" w:rsidRDefault="00E75422" w:rsidP="006B204F">
      <w:pPr>
        <w:numPr>
          <w:ilvl w:val="2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B204F">
        <w:rPr>
          <w:rFonts w:ascii="Times New Roman" w:hAnsi="Times New Roman" w:cs="Times New Roman"/>
          <w:sz w:val="24"/>
          <w:szCs w:val="24"/>
        </w:rPr>
        <w:t>Vnitroskupinové transakce</w:t>
      </w:r>
    </w:p>
    <w:p w:rsidR="00BF55EA" w:rsidRPr="006B204F" w:rsidRDefault="00E75422" w:rsidP="006B204F">
      <w:pPr>
        <w:numPr>
          <w:ilvl w:val="1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B204F">
        <w:rPr>
          <w:rFonts w:ascii="Times New Roman" w:hAnsi="Times New Roman" w:cs="Times New Roman"/>
          <w:sz w:val="24"/>
          <w:szCs w:val="24"/>
        </w:rPr>
        <w:t>Zveřejnění podílu menšinových akcionářů – specifický řádek VK v rozvaze</w:t>
      </w:r>
    </w:p>
    <w:p w:rsidR="006B204F" w:rsidRDefault="006B204F" w:rsidP="006B204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F55EA" w:rsidRPr="006B204F" w:rsidRDefault="006B204F" w:rsidP="006B204F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…..</w:t>
      </w:r>
      <w:r w:rsidR="00E75422" w:rsidRPr="006B204F">
        <w:rPr>
          <w:rFonts w:ascii="Times New Roman" w:hAnsi="Times New Roman" w:cs="Times New Roman"/>
          <w:sz w:val="24"/>
          <w:szCs w:val="24"/>
        </w:rPr>
        <w:t xml:space="preserve"> konsolidace</w:t>
      </w:r>
      <w:proofErr w:type="gramEnd"/>
    </w:p>
    <w:p w:rsidR="00BF55EA" w:rsidRPr="006B204F" w:rsidRDefault="006B204F" w:rsidP="006B204F">
      <w:pPr>
        <w:numPr>
          <w:ilvl w:val="1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:rsidR="00BF55EA" w:rsidRPr="006B204F" w:rsidRDefault="00E75422" w:rsidP="006B204F">
      <w:pPr>
        <w:numPr>
          <w:ilvl w:val="1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B204F">
        <w:rPr>
          <w:rFonts w:ascii="Times New Roman" w:hAnsi="Times New Roman" w:cs="Times New Roman"/>
          <w:sz w:val="24"/>
          <w:szCs w:val="24"/>
        </w:rPr>
        <w:t xml:space="preserve">položky rozvahy a výsledovky ve výši podílu konsolidující účetní jednotky na základním kapitálu ovládané osoby </w:t>
      </w:r>
    </w:p>
    <w:p w:rsidR="00BF55EA" w:rsidRPr="006B204F" w:rsidRDefault="00E75422" w:rsidP="006B204F">
      <w:pPr>
        <w:numPr>
          <w:ilvl w:val="1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B204F">
        <w:rPr>
          <w:rFonts w:ascii="Times New Roman" w:hAnsi="Times New Roman" w:cs="Times New Roman"/>
          <w:sz w:val="24"/>
          <w:szCs w:val="24"/>
        </w:rPr>
        <w:t>Ve výkazech zveřejní</w:t>
      </w:r>
    </w:p>
    <w:p w:rsidR="00BF55EA" w:rsidRPr="006B204F" w:rsidRDefault="00E75422" w:rsidP="006B204F">
      <w:pPr>
        <w:numPr>
          <w:ilvl w:val="2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B204F">
        <w:rPr>
          <w:rFonts w:ascii="Times New Roman" w:hAnsi="Times New Roman" w:cs="Times New Roman"/>
          <w:sz w:val="24"/>
          <w:szCs w:val="24"/>
        </w:rPr>
        <w:t>Aktiva, která ovládá</w:t>
      </w:r>
    </w:p>
    <w:p w:rsidR="00BF55EA" w:rsidRPr="006B204F" w:rsidRDefault="00E75422" w:rsidP="006B204F">
      <w:pPr>
        <w:numPr>
          <w:ilvl w:val="2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B204F">
        <w:rPr>
          <w:rFonts w:ascii="Times New Roman" w:hAnsi="Times New Roman" w:cs="Times New Roman"/>
          <w:sz w:val="24"/>
          <w:szCs w:val="24"/>
        </w:rPr>
        <w:t>Závazky, které přebírá</w:t>
      </w:r>
    </w:p>
    <w:p w:rsidR="00BF55EA" w:rsidRPr="006B204F" w:rsidRDefault="00E75422" w:rsidP="006B204F">
      <w:pPr>
        <w:numPr>
          <w:ilvl w:val="2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B204F">
        <w:rPr>
          <w:rFonts w:ascii="Times New Roman" w:hAnsi="Times New Roman" w:cs="Times New Roman"/>
          <w:sz w:val="24"/>
          <w:szCs w:val="24"/>
        </w:rPr>
        <w:t>Náklady, které plynou ze spol. podnikání a podíl na výnosech ze spol. podnikání</w:t>
      </w:r>
    </w:p>
    <w:p w:rsidR="00BF55EA" w:rsidRPr="006B204F" w:rsidRDefault="006B204F" w:rsidP="006B204F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……………………………..</w:t>
      </w:r>
    </w:p>
    <w:p w:rsidR="00BF55EA" w:rsidRPr="006B204F" w:rsidRDefault="006B204F" w:rsidP="006B204F">
      <w:pPr>
        <w:numPr>
          <w:ilvl w:val="1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BF55EA" w:rsidRPr="006B204F" w:rsidRDefault="00E75422" w:rsidP="006B204F">
      <w:pPr>
        <w:numPr>
          <w:ilvl w:val="1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B204F">
        <w:rPr>
          <w:rFonts w:ascii="Times New Roman" w:hAnsi="Times New Roman" w:cs="Times New Roman"/>
          <w:sz w:val="24"/>
          <w:szCs w:val="24"/>
        </w:rPr>
        <w:t xml:space="preserve">ocenění účasti ovládající osoby na osobě pod podstatným vlivem ve výši podílu na vlastním kapitálu </w:t>
      </w:r>
    </w:p>
    <w:p w:rsidR="00BF55EA" w:rsidRPr="006B204F" w:rsidRDefault="00E75422" w:rsidP="006B204F">
      <w:pPr>
        <w:numPr>
          <w:ilvl w:val="1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B204F">
        <w:rPr>
          <w:rFonts w:ascii="Times New Roman" w:hAnsi="Times New Roman" w:cs="Times New Roman"/>
          <w:sz w:val="24"/>
          <w:szCs w:val="24"/>
        </w:rPr>
        <w:t xml:space="preserve">Do výsledovky je zahrnuto </w:t>
      </w:r>
      <w:r w:rsidR="006B204F">
        <w:rPr>
          <w:rFonts w:ascii="Times New Roman" w:hAnsi="Times New Roman" w:cs="Times New Roman"/>
          <w:sz w:val="24"/>
          <w:szCs w:val="24"/>
        </w:rPr>
        <w:t>……………………………</w:t>
      </w:r>
      <w:proofErr w:type="gramStart"/>
      <w:r w:rsidR="006B204F">
        <w:rPr>
          <w:rFonts w:ascii="Times New Roman" w:hAnsi="Times New Roman" w:cs="Times New Roman"/>
          <w:sz w:val="24"/>
          <w:szCs w:val="24"/>
        </w:rPr>
        <w:t xml:space="preserve">….. </w:t>
      </w:r>
      <w:r w:rsidRPr="006B204F">
        <w:rPr>
          <w:rFonts w:ascii="Times New Roman" w:hAnsi="Times New Roman" w:cs="Times New Roman"/>
          <w:sz w:val="24"/>
          <w:szCs w:val="24"/>
        </w:rPr>
        <w:t xml:space="preserve"> hodnoty</w:t>
      </w:r>
      <w:proofErr w:type="gramEnd"/>
      <w:r w:rsidRPr="006B204F">
        <w:rPr>
          <w:rFonts w:ascii="Times New Roman" w:hAnsi="Times New Roman" w:cs="Times New Roman"/>
          <w:sz w:val="24"/>
          <w:szCs w:val="24"/>
        </w:rPr>
        <w:t xml:space="preserve"> investice</w:t>
      </w:r>
    </w:p>
    <w:p w:rsidR="00BF55EA" w:rsidRPr="006B204F" w:rsidRDefault="00E75422" w:rsidP="006B204F">
      <w:pPr>
        <w:numPr>
          <w:ilvl w:val="1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B204F">
        <w:rPr>
          <w:rFonts w:ascii="Times New Roman" w:hAnsi="Times New Roman" w:cs="Times New Roman"/>
          <w:sz w:val="24"/>
          <w:szCs w:val="24"/>
        </w:rPr>
        <w:t>Úprava ostat</w:t>
      </w:r>
      <w:r w:rsidR="006B204F">
        <w:rPr>
          <w:rFonts w:ascii="Times New Roman" w:hAnsi="Times New Roman" w:cs="Times New Roman"/>
          <w:sz w:val="24"/>
          <w:szCs w:val="24"/>
        </w:rPr>
        <w:t xml:space="preserve">ních složek vlastního kapitálu </w:t>
      </w:r>
      <w:r w:rsidRPr="006B204F">
        <w:rPr>
          <w:rFonts w:ascii="Times New Roman" w:hAnsi="Times New Roman" w:cs="Times New Roman"/>
          <w:sz w:val="24"/>
          <w:szCs w:val="24"/>
        </w:rPr>
        <w:t>o takové vli</w:t>
      </w:r>
      <w:r w:rsidR="006B204F">
        <w:rPr>
          <w:rFonts w:ascii="Times New Roman" w:hAnsi="Times New Roman" w:cs="Times New Roman"/>
          <w:sz w:val="24"/>
          <w:szCs w:val="24"/>
        </w:rPr>
        <w:t xml:space="preserve">vy, které neprošly výsledovkou </w:t>
      </w:r>
      <w:r w:rsidRPr="006B204F">
        <w:rPr>
          <w:rFonts w:ascii="Times New Roman" w:hAnsi="Times New Roman" w:cs="Times New Roman"/>
          <w:sz w:val="24"/>
          <w:szCs w:val="24"/>
        </w:rPr>
        <w:t xml:space="preserve">(např. aplikace fair </w:t>
      </w:r>
      <w:proofErr w:type="spellStart"/>
      <w:r w:rsidRPr="006B204F">
        <w:rPr>
          <w:rFonts w:ascii="Times New Roman" w:hAnsi="Times New Roman" w:cs="Times New Roman"/>
          <w:sz w:val="24"/>
          <w:szCs w:val="24"/>
        </w:rPr>
        <w:t>value</w:t>
      </w:r>
      <w:proofErr w:type="spellEnd"/>
      <w:r w:rsidRPr="006B204F">
        <w:rPr>
          <w:rFonts w:ascii="Times New Roman" w:hAnsi="Times New Roman" w:cs="Times New Roman"/>
          <w:sz w:val="24"/>
          <w:szCs w:val="24"/>
        </w:rPr>
        <w:t>)</w:t>
      </w:r>
    </w:p>
    <w:p w:rsidR="00BF55EA" w:rsidRPr="006B204F" w:rsidRDefault="00E75422" w:rsidP="006B204F">
      <w:pPr>
        <w:numPr>
          <w:ilvl w:val="1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B204F">
        <w:rPr>
          <w:rFonts w:ascii="Times New Roman" w:hAnsi="Times New Roman" w:cs="Times New Roman"/>
          <w:sz w:val="24"/>
          <w:szCs w:val="24"/>
        </w:rPr>
        <w:t>Příděly ze zisku snižují hodnotu investice (souvztažně s pohledávkou za přiznané dividendy)</w:t>
      </w:r>
    </w:p>
    <w:p w:rsidR="006B204F" w:rsidRDefault="006B204F" w:rsidP="006B204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B204F" w:rsidRDefault="006B204F" w:rsidP="006B204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Postup při konsolidaci </w:t>
      </w:r>
    </w:p>
    <w:p w:rsidR="006B204F" w:rsidRPr="006B204F" w:rsidRDefault="006B204F" w:rsidP="006B20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204F">
        <w:rPr>
          <w:rFonts w:ascii="Times New Roman" w:hAnsi="Times New Roman" w:cs="Times New Roman"/>
          <w:sz w:val="24"/>
          <w:szCs w:val="24"/>
        </w:rPr>
        <w:t xml:space="preserve">1. přípravná etapa </w:t>
      </w:r>
    </w:p>
    <w:p w:rsidR="00BF55EA" w:rsidRPr="006B204F" w:rsidRDefault="006B204F" w:rsidP="006B204F">
      <w:pPr>
        <w:numPr>
          <w:ilvl w:val="1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</w:t>
      </w:r>
    </w:p>
    <w:p w:rsidR="00BF55EA" w:rsidRPr="006B204F" w:rsidRDefault="00E75422" w:rsidP="006B204F">
      <w:pPr>
        <w:numPr>
          <w:ilvl w:val="1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B204F">
        <w:rPr>
          <w:rFonts w:ascii="Times New Roman" w:hAnsi="Times New Roman" w:cs="Times New Roman"/>
          <w:sz w:val="24"/>
          <w:szCs w:val="24"/>
        </w:rPr>
        <w:t xml:space="preserve">vytvoření konsolidačního celku, stanovení metody konsolidace </w:t>
      </w:r>
    </w:p>
    <w:p w:rsidR="006B204F" w:rsidRPr="006B204F" w:rsidRDefault="006B204F" w:rsidP="006B20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204F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6B20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204F" w:rsidRPr="006B204F" w:rsidRDefault="006B204F" w:rsidP="006B20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204F">
        <w:rPr>
          <w:rFonts w:ascii="Times New Roman" w:hAnsi="Times New Roman" w:cs="Times New Roman"/>
          <w:sz w:val="24"/>
          <w:szCs w:val="24"/>
        </w:rPr>
        <w:t xml:space="preserve">3. závěrečná etapa </w:t>
      </w:r>
    </w:p>
    <w:p w:rsidR="00BF55EA" w:rsidRPr="006B204F" w:rsidRDefault="00E75422" w:rsidP="006B204F">
      <w:pPr>
        <w:numPr>
          <w:ilvl w:val="1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B204F">
        <w:rPr>
          <w:rFonts w:ascii="Times New Roman" w:hAnsi="Times New Roman" w:cs="Times New Roman"/>
          <w:sz w:val="24"/>
          <w:szCs w:val="24"/>
        </w:rPr>
        <w:t xml:space="preserve">Sestavení, schválení, ověření KÚZ </w:t>
      </w:r>
    </w:p>
    <w:p w:rsidR="006B204F" w:rsidRDefault="006B204F" w:rsidP="006B204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B204F" w:rsidRDefault="006B204F" w:rsidP="006B204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B204F" w:rsidRDefault="006B204F" w:rsidP="006B204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B204F" w:rsidRDefault="006B204F" w:rsidP="006B204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F55EA" w:rsidRPr="006B204F" w:rsidRDefault="00E75422" w:rsidP="006B204F">
      <w:pPr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B204F">
        <w:rPr>
          <w:rFonts w:ascii="Times New Roman" w:hAnsi="Times New Roman" w:cs="Times New Roman"/>
          <w:sz w:val="24"/>
          <w:szCs w:val="24"/>
        </w:rPr>
        <w:t xml:space="preserve">V KÚZ se zachycují takové vztahy, které byly osobami konsolidačního celku realizovány mimo </w:t>
      </w:r>
      <w:r w:rsidR="006B204F" w:rsidRPr="006B204F">
        <w:rPr>
          <w:rFonts w:ascii="Times New Roman" w:hAnsi="Times New Roman" w:cs="Times New Roman"/>
          <w:sz w:val="24"/>
          <w:szCs w:val="24"/>
        </w:rPr>
        <w:t>…………………………………</w:t>
      </w:r>
      <w:proofErr w:type="gramStart"/>
      <w:r w:rsidR="006B204F" w:rsidRPr="006B204F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6B20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55EA" w:rsidRPr="006B204F" w:rsidRDefault="00E75422" w:rsidP="006B204F">
      <w:pPr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B204F">
        <w:rPr>
          <w:rFonts w:ascii="Times New Roman" w:hAnsi="Times New Roman" w:cs="Times New Roman"/>
          <w:sz w:val="24"/>
          <w:szCs w:val="24"/>
        </w:rPr>
        <w:t>Dochází k vyloučení:</w:t>
      </w:r>
    </w:p>
    <w:p w:rsidR="00BF55EA" w:rsidRPr="006B204F" w:rsidRDefault="006B204F" w:rsidP="006B204F">
      <w:pPr>
        <w:numPr>
          <w:ilvl w:val="1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B204F">
        <w:rPr>
          <w:rFonts w:ascii="Times New Roman" w:hAnsi="Times New Roman" w:cs="Times New Roman"/>
          <w:sz w:val="24"/>
          <w:szCs w:val="24"/>
        </w:rPr>
        <w:t>………………………….</w:t>
      </w:r>
      <w:r w:rsidR="00E75422" w:rsidRPr="006B204F">
        <w:rPr>
          <w:rFonts w:ascii="Times New Roman" w:hAnsi="Times New Roman" w:cs="Times New Roman"/>
          <w:sz w:val="24"/>
          <w:szCs w:val="24"/>
        </w:rPr>
        <w:t xml:space="preserve"> – podílu v jiné společnosti </w:t>
      </w:r>
    </w:p>
    <w:p w:rsidR="00BF55EA" w:rsidRPr="006B204F" w:rsidRDefault="00E75422" w:rsidP="006B204F">
      <w:pPr>
        <w:numPr>
          <w:ilvl w:val="1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B204F">
        <w:rPr>
          <w:rFonts w:ascii="Times New Roman" w:hAnsi="Times New Roman" w:cs="Times New Roman"/>
          <w:sz w:val="24"/>
          <w:szCs w:val="24"/>
        </w:rPr>
        <w:t xml:space="preserve">Vzájemných </w:t>
      </w:r>
      <w:r w:rsidR="006B204F" w:rsidRPr="006B204F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proofErr w:type="gramStart"/>
      <w:r w:rsidR="006B204F" w:rsidRPr="006B204F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6B20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55EA" w:rsidRPr="006B204F" w:rsidRDefault="00E75422" w:rsidP="006B204F">
      <w:pPr>
        <w:numPr>
          <w:ilvl w:val="1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B204F">
        <w:rPr>
          <w:rFonts w:ascii="Times New Roman" w:hAnsi="Times New Roman" w:cs="Times New Roman"/>
          <w:sz w:val="24"/>
          <w:szCs w:val="24"/>
        </w:rPr>
        <w:t xml:space="preserve">Nákup a prodej zásob, dlouhodobého majetku </w:t>
      </w:r>
    </w:p>
    <w:p w:rsidR="00BF55EA" w:rsidRPr="006B204F" w:rsidRDefault="00E75422" w:rsidP="006B204F">
      <w:pPr>
        <w:numPr>
          <w:ilvl w:val="1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B204F">
        <w:rPr>
          <w:rFonts w:ascii="Times New Roman" w:hAnsi="Times New Roman" w:cs="Times New Roman"/>
          <w:sz w:val="24"/>
          <w:szCs w:val="24"/>
        </w:rPr>
        <w:t>Přijaté a vyplácené dividendy</w:t>
      </w:r>
    </w:p>
    <w:p w:rsidR="00BF55EA" w:rsidRPr="006B204F" w:rsidRDefault="00E75422" w:rsidP="006B204F">
      <w:pPr>
        <w:numPr>
          <w:ilvl w:val="1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B204F">
        <w:rPr>
          <w:rFonts w:ascii="Times New Roman" w:hAnsi="Times New Roman" w:cs="Times New Roman"/>
          <w:sz w:val="24"/>
          <w:szCs w:val="24"/>
        </w:rPr>
        <w:t xml:space="preserve">Dary </w:t>
      </w:r>
    </w:p>
    <w:p w:rsidR="006B204F" w:rsidRDefault="006B204F" w:rsidP="006B204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911B4" w:rsidRDefault="002911B4" w:rsidP="006B204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911B4" w:rsidRDefault="00643487" w:rsidP="006B204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CF9628" wp14:editId="12C02E49">
                <wp:simplePos x="0" y="0"/>
                <wp:positionH relativeFrom="column">
                  <wp:posOffset>-55880</wp:posOffset>
                </wp:positionH>
                <wp:positionV relativeFrom="paragraph">
                  <wp:posOffset>-50800</wp:posOffset>
                </wp:positionV>
                <wp:extent cx="5857240" cy="241300"/>
                <wp:effectExtent l="0" t="0" r="10160" b="25400"/>
                <wp:wrapNone/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724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4E0D836" id="Obdélník 1" o:spid="_x0000_s1026" style="position:absolute;margin-left:-4.4pt;margin-top:-4pt;width:461.2pt;height:1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" strokecolor="#c0504d" strokeweight="1pt">
                <v:fill opacity="0"/>
                <v:shadow color="#868686"/>
              </v:rect>
            </w:pict>
          </mc:Fallback>
        </mc:AlternateContent>
      </w:r>
      <w:r w:rsidR="002911B4">
        <w:rPr>
          <w:rFonts w:ascii="Times New Roman" w:hAnsi="Times New Roman" w:cs="Times New Roman"/>
          <w:b/>
          <w:sz w:val="24"/>
          <w:szCs w:val="24"/>
        </w:rPr>
        <w:t>Příklad 1</w:t>
      </w:r>
      <w:r w:rsidR="00A84F5B">
        <w:rPr>
          <w:rFonts w:ascii="Times New Roman" w:hAnsi="Times New Roman" w:cs="Times New Roman"/>
          <w:b/>
          <w:sz w:val="24"/>
          <w:szCs w:val="24"/>
        </w:rPr>
        <w:t xml:space="preserve"> – Konsolidovaná ÚZ</w:t>
      </w:r>
    </w:p>
    <w:p w:rsidR="00291B72" w:rsidRDefault="00291B72" w:rsidP="00291B72">
      <w:pPr>
        <w:spacing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Společnost Vlak má 80 % podíl ve spo</w:t>
      </w:r>
      <w:r w:rsidR="00B8105F">
        <w:rPr>
          <w:rFonts w:ascii="Times New Roman" w:hAnsi="Times New Roman"/>
          <w:sz w:val="24"/>
        </w:rPr>
        <w:t xml:space="preserve">lečnosti </w:t>
      </w:r>
      <w:proofErr w:type="spellStart"/>
      <w:r w:rsidR="00B8105F">
        <w:rPr>
          <w:rFonts w:ascii="Times New Roman" w:hAnsi="Times New Roman"/>
          <w:sz w:val="24"/>
        </w:rPr>
        <w:t>Train</w:t>
      </w:r>
      <w:proofErr w:type="spellEnd"/>
      <w:r w:rsidR="00B8105F">
        <w:rPr>
          <w:rFonts w:ascii="Times New Roman" w:hAnsi="Times New Roman"/>
          <w:sz w:val="24"/>
        </w:rPr>
        <w:t xml:space="preserve"> ke dni </w:t>
      </w:r>
      <w:proofErr w:type="gramStart"/>
      <w:r w:rsidR="00B8105F">
        <w:rPr>
          <w:rFonts w:ascii="Times New Roman" w:hAnsi="Times New Roman"/>
          <w:sz w:val="24"/>
        </w:rPr>
        <w:t>31.12.2019</w:t>
      </w:r>
      <w:proofErr w:type="gramEnd"/>
      <w:r>
        <w:rPr>
          <w:rFonts w:ascii="Times New Roman" w:hAnsi="Times New Roman"/>
          <w:sz w:val="24"/>
        </w:rPr>
        <w:t xml:space="preserve">. K tomuto datu sestavuje konsolidovanou účetní závěrku. S použitím příslušné metody konsolidace sestavte konsolidovanou účetní závěrku. </w:t>
      </w:r>
    </w:p>
    <w:p w:rsidR="00291B72" w:rsidRDefault="00291B72" w:rsidP="00291B72">
      <w:pPr>
        <w:pStyle w:val="Odstavecseseznamem"/>
        <w:numPr>
          <w:ilvl w:val="0"/>
          <w:numId w:val="17"/>
        </w:numPr>
        <w:spacing w:after="0" w:line="264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Vytvořte organizační schéma konsolidačního celku a určete, která účetní jednotka bude sestavovat konsolidovanou účetní závěrku </w:t>
      </w:r>
    </w:p>
    <w:p w:rsidR="00291B72" w:rsidRDefault="00291B72" w:rsidP="00291B72">
      <w:pPr>
        <w:spacing w:line="264" w:lineRule="auto"/>
        <w:rPr>
          <w:rFonts w:ascii="Times New Roman" w:hAnsi="Times New Roman"/>
          <w:sz w:val="24"/>
        </w:rPr>
      </w:pPr>
    </w:p>
    <w:p w:rsidR="00291B72" w:rsidRDefault="00291B72" w:rsidP="00291B72">
      <w:pPr>
        <w:spacing w:line="264" w:lineRule="auto"/>
        <w:rPr>
          <w:rFonts w:ascii="Times New Roman" w:hAnsi="Times New Roman"/>
          <w:sz w:val="24"/>
        </w:rPr>
      </w:pPr>
    </w:p>
    <w:p w:rsidR="00291B72" w:rsidRDefault="00291B72" w:rsidP="00291B72">
      <w:pPr>
        <w:spacing w:line="264" w:lineRule="auto"/>
        <w:rPr>
          <w:rFonts w:ascii="Times New Roman" w:hAnsi="Times New Roman"/>
          <w:sz w:val="24"/>
        </w:rPr>
      </w:pPr>
    </w:p>
    <w:p w:rsidR="00291B72" w:rsidRPr="00E9381C" w:rsidRDefault="00291B72" w:rsidP="00291B72">
      <w:pPr>
        <w:spacing w:line="264" w:lineRule="auto"/>
        <w:rPr>
          <w:rFonts w:ascii="Times New Roman" w:hAnsi="Times New Roman"/>
          <w:sz w:val="24"/>
        </w:rPr>
      </w:pPr>
    </w:p>
    <w:p w:rsidR="00291B72" w:rsidRDefault="00291B72" w:rsidP="00291B72">
      <w:pPr>
        <w:pStyle w:val="Odstavecseseznamem"/>
        <w:numPr>
          <w:ilvl w:val="0"/>
          <w:numId w:val="17"/>
        </w:numPr>
        <w:spacing w:after="0" w:line="264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Jaká účetní jednotka se podrobí konsolidaci? Jaká metoda konsolidace bude zvolena? </w:t>
      </w:r>
    </w:p>
    <w:p w:rsidR="00291B72" w:rsidRPr="00291B72" w:rsidRDefault="00291B72" w:rsidP="00291B72">
      <w:pPr>
        <w:spacing w:after="0"/>
        <w:rPr>
          <w:rFonts w:ascii="Times New Roman" w:hAnsi="Times New Roman"/>
          <w:sz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291B72" w:rsidRPr="008B0846" w:rsidTr="00090A7C">
        <w:tc>
          <w:tcPr>
            <w:tcW w:w="9212" w:type="dxa"/>
            <w:gridSpan w:val="2"/>
            <w:tcBorders>
              <w:bottom w:val="single" w:sz="12" w:space="0" w:color="auto"/>
            </w:tcBorders>
          </w:tcPr>
          <w:p w:rsidR="00291B72" w:rsidRPr="008B0846" w:rsidRDefault="00291B72" w:rsidP="00291B72">
            <w:pPr>
              <w:spacing w:after="0"/>
              <w:rPr>
                <w:rFonts w:ascii="Times New Roman" w:hAnsi="Times New Roman"/>
                <w:sz w:val="24"/>
              </w:rPr>
            </w:pPr>
            <w:r w:rsidRPr="008B0846">
              <w:rPr>
                <w:rFonts w:ascii="Times New Roman" w:hAnsi="Times New Roman"/>
                <w:sz w:val="24"/>
              </w:rPr>
              <w:t xml:space="preserve">                                             Rozva</w:t>
            </w:r>
            <w:r w:rsidR="00B8105F">
              <w:rPr>
                <w:rFonts w:ascii="Times New Roman" w:hAnsi="Times New Roman"/>
                <w:sz w:val="24"/>
              </w:rPr>
              <w:t xml:space="preserve">ha Vlak, a. s. k 31. 12. </w:t>
            </w:r>
          </w:p>
        </w:tc>
      </w:tr>
      <w:tr w:rsidR="00291B72" w:rsidRPr="008B0846" w:rsidTr="00090A7C">
        <w:tc>
          <w:tcPr>
            <w:tcW w:w="460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91B72" w:rsidRPr="008B0846" w:rsidRDefault="00291B72" w:rsidP="00291B72">
            <w:pPr>
              <w:spacing w:after="0"/>
              <w:rPr>
                <w:rFonts w:ascii="Times New Roman" w:hAnsi="Times New Roman"/>
                <w:sz w:val="24"/>
              </w:rPr>
            </w:pPr>
            <w:r w:rsidRPr="008B0846">
              <w:rPr>
                <w:rFonts w:ascii="Times New Roman" w:hAnsi="Times New Roman"/>
                <w:sz w:val="24"/>
              </w:rPr>
              <w:t xml:space="preserve">Dlouhodobý </w:t>
            </w:r>
            <w:proofErr w:type="gramStart"/>
            <w:r w:rsidRPr="008B0846">
              <w:rPr>
                <w:rFonts w:ascii="Times New Roman" w:hAnsi="Times New Roman"/>
                <w:sz w:val="24"/>
              </w:rPr>
              <w:t>majetek                    4 500 000</w:t>
            </w:r>
            <w:proofErr w:type="gramEnd"/>
          </w:p>
        </w:tc>
        <w:tc>
          <w:tcPr>
            <w:tcW w:w="4606" w:type="dxa"/>
            <w:tcBorders>
              <w:top w:val="single" w:sz="12" w:space="0" w:color="auto"/>
              <w:left w:val="single" w:sz="12" w:space="0" w:color="auto"/>
            </w:tcBorders>
          </w:tcPr>
          <w:p w:rsidR="00291B72" w:rsidRPr="008B0846" w:rsidRDefault="00291B72" w:rsidP="00291B72">
            <w:pPr>
              <w:spacing w:after="0"/>
              <w:rPr>
                <w:rFonts w:ascii="Times New Roman" w:hAnsi="Times New Roman"/>
                <w:sz w:val="24"/>
              </w:rPr>
            </w:pPr>
            <w:r w:rsidRPr="008B0846">
              <w:rPr>
                <w:rFonts w:ascii="Times New Roman" w:hAnsi="Times New Roman"/>
                <w:sz w:val="24"/>
              </w:rPr>
              <w:t xml:space="preserve">Základní </w:t>
            </w:r>
            <w:proofErr w:type="gramStart"/>
            <w:r w:rsidRPr="008B0846">
              <w:rPr>
                <w:rFonts w:ascii="Times New Roman" w:hAnsi="Times New Roman"/>
                <w:sz w:val="24"/>
              </w:rPr>
              <w:t>kapitál                           5 000 000</w:t>
            </w:r>
            <w:proofErr w:type="gramEnd"/>
          </w:p>
        </w:tc>
      </w:tr>
      <w:tr w:rsidR="00291B72" w:rsidRPr="008B0846" w:rsidTr="00090A7C">
        <w:tc>
          <w:tcPr>
            <w:tcW w:w="4606" w:type="dxa"/>
            <w:tcBorders>
              <w:bottom w:val="single" w:sz="4" w:space="0" w:color="auto"/>
              <w:right w:val="single" w:sz="12" w:space="0" w:color="auto"/>
            </w:tcBorders>
          </w:tcPr>
          <w:p w:rsidR="00291B72" w:rsidRPr="008B0846" w:rsidRDefault="00291B72" w:rsidP="00291B72">
            <w:pPr>
              <w:spacing w:after="0"/>
              <w:rPr>
                <w:rFonts w:ascii="Times New Roman" w:hAnsi="Times New Roman"/>
                <w:sz w:val="24"/>
              </w:rPr>
            </w:pPr>
            <w:r w:rsidRPr="008B0846">
              <w:rPr>
                <w:rFonts w:ascii="Times New Roman" w:hAnsi="Times New Roman"/>
                <w:sz w:val="24"/>
              </w:rPr>
              <w:t>Finanční investice (podíl v </w:t>
            </w:r>
            <w:proofErr w:type="spellStart"/>
            <w:r w:rsidRPr="008B0846">
              <w:rPr>
                <w:rFonts w:ascii="Times New Roman" w:hAnsi="Times New Roman"/>
                <w:sz w:val="24"/>
              </w:rPr>
              <w:t>Train</w:t>
            </w:r>
            <w:proofErr w:type="spellEnd"/>
            <w:r w:rsidRPr="008B0846">
              <w:rPr>
                <w:rFonts w:ascii="Times New Roman" w:hAnsi="Times New Roman"/>
                <w:sz w:val="24"/>
              </w:rPr>
              <w:t>) 1 600 000</w:t>
            </w:r>
          </w:p>
        </w:tc>
        <w:tc>
          <w:tcPr>
            <w:tcW w:w="4606" w:type="dxa"/>
            <w:tcBorders>
              <w:left w:val="single" w:sz="12" w:space="0" w:color="auto"/>
            </w:tcBorders>
          </w:tcPr>
          <w:p w:rsidR="00291B72" w:rsidRPr="008B0846" w:rsidRDefault="00291B72" w:rsidP="00291B72">
            <w:pPr>
              <w:spacing w:after="0"/>
              <w:rPr>
                <w:rFonts w:ascii="Times New Roman" w:hAnsi="Times New Roman"/>
                <w:sz w:val="24"/>
              </w:rPr>
            </w:pPr>
            <w:r w:rsidRPr="008B0846">
              <w:rPr>
                <w:rFonts w:ascii="Times New Roman" w:hAnsi="Times New Roman"/>
                <w:sz w:val="24"/>
              </w:rPr>
              <w:t xml:space="preserve">Kumulované </w:t>
            </w:r>
            <w:proofErr w:type="gramStart"/>
            <w:r w:rsidRPr="008B0846">
              <w:rPr>
                <w:rFonts w:ascii="Times New Roman" w:hAnsi="Times New Roman"/>
                <w:sz w:val="24"/>
              </w:rPr>
              <w:t>výdělky                      600 000</w:t>
            </w:r>
            <w:proofErr w:type="gramEnd"/>
          </w:p>
        </w:tc>
      </w:tr>
      <w:tr w:rsidR="00291B72" w:rsidRPr="008B0846" w:rsidTr="00090A7C">
        <w:tc>
          <w:tcPr>
            <w:tcW w:w="4606" w:type="dxa"/>
            <w:tcBorders>
              <w:bottom w:val="single" w:sz="4" w:space="0" w:color="auto"/>
              <w:right w:val="single" w:sz="12" w:space="0" w:color="auto"/>
            </w:tcBorders>
          </w:tcPr>
          <w:p w:rsidR="00291B72" w:rsidRPr="008B0846" w:rsidRDefault="00291B72" w:rsidP="00291B72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606" w:type="dxa"/>
            <w:tcBorders>
              <w:left w:val="single" w:sz="12" w:space="0" w:color="auto"/>
            </w:tcBorders>
          </w:tcPr>
          <w:p w:rsidR="00291B72" w:rsidRPr="008B0846" w:rsidRDefault="00291B72" w:rsidP="00291B72">
            <w:pPr>
              <w:spacing w:after="0"/>
              <w:rPr>
                <w:rFonts w:ascii="Times New Roman" w:hAnsi="Times New Roman"/>
                <w:sz w:val="24"/>
              </w:rPr>
            </w:pPr>
            <w:proofErr w:type="gramStart"/>
            <w:r w:rsidRPr="008B0846">
              <w:rPr>
                <w:rFonts w:ascii="Times New Roman" w:hAnsi="Times New Roman"/>
                <w:sz w:val="24"/>
              </w:rPr>
              <w:t>Zisk                                                 500 000</w:t>
            </w:r>
            <w:proofErr w:type="gramEnd"/>
          </w:p>
        </w:tc>
      </w:tr>
      <w:tr w:rsidR="00291B72" w:rsidRPr="008B0846" w:rsidTr="00090A7C">
        <w:tc>
          <w:tcPr>
            <w:tcW w:w="4606" w:type="dxa"/>
            <w:tcBorders>
              <w:bottom w:val="single" w:sz="4" w:space="0" w:color="auto"/>
              <w:right w:val="single" w:sz="12" w:space="0" w:color="auto"/>
            </w:tcBorders>
          </w:tcPr>
          <w:p w:rsidR="00291B72" w:rsidRPr="008B0846" w:rsidRDefault="00291B72" w:rsidP="00291B72">
            <w:pPr>
              <w:spacing w:after="0"/>
              <w:rPr>
                <w:rFonts w:ascii="Times New Roman" w:hAnsi="Times New Roman"/>
                <w:sz w:val="24"/>
              </w:rPr>
            </w:pPr>
            <w:r w:rsidRPr="008B0846">
              <w:rPr>
                <w:rFonts w:ascii="Times New Roman" w:hAnsi="Times New Roman"/>
                <w:sz w:val="24"/>
              </w:rPr>
              <w:t xml:space="preserve">Oběžná </w:t>
            </w:r>
            <w:proofErr w:type="gramStart"/>
            <w:r w:rsidRPr="008B0846">
              <w:rPr>
                <w:rFonts w:ascii="Times New Roman" w:hAnsi="Times New Roman"/>
                <w:sz w:val="24"/>
              </w:rPr>
              <w:t>aktiva                                1 100 000</w:t>
            </w:r>
            <w:proofErr w:type="gramEnd"/>
          </w:p>
        </w:tc>
        <w:tc>
          <w:tcPr>
            <w:tcW w:w="4606" w:type="dxa"/>
            <w:tcBorders>
              <w:left w:val="single" w:sz="12" w:space="0" w:color="auto"/>
            </w:tcBorders>
          </w:tcPr>
          <w:p w:rsidR="00291B72" w:rsidRPr="008B0846" w:rsidRDefault="00291B72" w:rsidP="00291B72">
            <w:pPr>
              <w:spacing w:after="0"/>
              <w:rPr>
                <w:rFonts w:ascii="Times New Roman" w:hAnsi="Times New Roman"/>
                <w:sz w:val="24"/>
              </w:rPr>
            </w:pPr>
            <w:proofErr w:type="gramStart"/>
            <w:r w:rsidRPr="008B0846">
              <w:rPr>
                <w:rFonts w:ascii="Times New Roman" w:hAnsi="Times New Roman"/>
                <w:sz w:val="24"/>
              </w:rPr>
              <w:t>Závazky                                        1 100 000</w:t>
            </w:r>
            <w:proofErr w:type="gramEnd"/>
          </w:p>
        </w:tc>
      </w:tr>
      <w:tr w:rsidR="00291B72" w:rsidRPr="008B0846" w:rsidTr="00090A7C">
        <w:tc>
          <w:tcPr>
            <w:tcW w:w="4606" w:type="dxa"/>
            <w:tcBorders>
              <w:bottom w:val="single" w:sz="4" w:space="0" w:color="auto"/>
              <w:right w:val="single" w:sz="12" w:space="0" w:color="auto"/>
            </w:tcBorders>
          </w:tcPr>
          <w:p w:rsidR="00291B72" w:rsidRPr="008B0846" w:rsidRDefault="00291B72" w:rsidP="00291B72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606" w:type="dxa"/>
            <w:tcBorders>
              <w:left w:val="single" w:sz="12" w:space="0" w:color="auto"/>
            </w:tcBorders>
          </w:tcPr>
          <w:p w:rsidR="00291B72" w:rsidRPr="008B0846" w:rsidRDefault="00291B72" w:rsidP="00291B72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:rsidR="00291B72" w:rsidRPr="008B0846" w:rsidTr="00090A7C">
        <w:tc>
          <w:tcPr>
            <w:tcW w:w="4606" w:type="dxa"/>
            <w:tcBorders>
              <w:bottom w:val="single" w:sz="12" w:space="0" w:color="auto"/>
              <w:right w:val="single" w:sz="12" w:space="0" w:color="auto"/>
            </w:tcBorders>
          </w:tcPr>
          <w:p w:rsidR="00291B72" w:rsidRPr="008B0846" w:rsidRDefault="00291B72" w:rsidP="00291B72">
            <w:pPr>
              <w:spacing w:after="0"/>
              <w:rPr>
                <w:rFonts w:ascii="Times New Roman" w:hAnsi="Times New Roman"/>
                <w:sz w:val="24"/>
              </w:rPr>
            </w:pPr>
            <w:proofErr w:type="gramStart"/>
            <w:r w:rsidRPr="008B0846">
              <w:rPr>
                <w:rFonts w:ascii="Times New Roman" w:hAnsi="Times New Roman"/>
                <w:sz w:val="24"/>
              </w:rPr>
              <w:t>Celkem                                          7 200 000</w:t>
            </w:r>
            <w:proofErr w:type="gramEnd"/>
          </w:p>
        </w:tc>
        <w:tc>
          <w:tcPr>
            <w:tcW w:w="4606" w:type="dxa"/>
            <w:tcBorders>
              <w:left w:val="single" w:sz="12" w:space="0" w:color="auto"/>
            </w:tcBorders>
          </w:tcPr>
          <w:p w:rsidR="00291B72" w:rsidRPr="008B0846" w:rsidRDefault="00291B72" w:rsidP="00291B72">
            <w:pPr>
              <w:spacing w:after="0"/>
              <w:rPr>
                <w:rFonts w:ascii="Times New Roman" w:hAnsi="Times New Roman"/>
                <w:sz w:val="24"/>
              </w:rPr>
            </w:pPr>
            <w:proofErr w:type="gramStart"/>
            <w:r w:rsidRPr="008B0846">
              <w:rPr>
                <w:rFonts w:ascii="Times New Roman" w:hAnsi="Times New Roman"/>
                <w:sz w:val="24"/>
              </w:rPr>
              <w:t>Celkem                                         7 200 000</w:t>
            </w:r>
            <w:proofErr w:type="gramEnd"/>
          </w:p>
        </w:tc>
      </w:tr>
    </w:tbl>
    <w:p w:rsidR="00291B72" w:rsidRPr="00291B72" w:rsidRDefault="00291B72" w:rsidP="00291B72">
      <w:pPr>
        <w:spacing w:after="0"/>
        <w:rPr>
          <w:rFonts w:ascii="Times New Roman" w:hAnsi="Times New Roman"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291B72" w:rsidRPr="008B0846" w:rsidTr="00090A7C">
        <w:tc>
          <w:tcPr>
            <w:tcW w:w="9212" w:type="dxa"/>
            <w:gridSpan w:val="2"/>
            <w:tcBorders>
              <w:bottom w:val="single" w:sz="12" w:space="0" w:color="auto"/>
            </w:tcBorders>
          </w:tcPr>
          <w:p w:rsidR="00291B72" w:rsidRPr="008B0846" w:rsidRDefault="00291B72" w:rsidP="00AA3E56">
            <w:pPr>
              <w:spacing w:after="0"/>
              <w:rPr>
                <w:rFonts w:ascii="Times New Roman" w:hAnsi="Times New Roman"/>
                <w:sz w:val="24"/>
              </w:rPr>
            </w:pPr>
            <w:r w:rsidRPr="008B0846">
              <w:rPr>
                <w:rFonts w:ascii="Times New Roman" w:hAnsi="Times New Roman"/>
                <w:sz w:val="24"/>
              </w:rPr>
              <w:t xml:space="preserve">                                             Výsle</w:t>
            </w:r>
            <w:r w:rsidR="00A84F5B">
              <w:rPr>
                <w:rFonts w:ascii="Times New Roman" w:hAnsi="Times New Roman"/>
                <w:sz w:val="24"/>
              </w:rPr>
              <w:t>dovka Vlak, a. s. za r. 2022</w:t>
            </w:r>
          </w:p>
        </w:tc>
      </w:tr>
      <w:tr w:rsidR="00291B72" w:rsidRPr="008B0846" w:rsidTr="00090A7C">
        <w:tc>
          <w:tcPr>
            <w:tcW w:w="460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91B72" w:rsidRPr="008B0846" w:rsidRDefault="00291B72" w:rsidP="00291B72">
            <w:pPr>
              <w:spacing w:after="0"/>
              <w:rPr>
                <w:rFonts w:ascii="Times New Roman" w:hAnsi="Times New Roman"/>
                <w:sz w:val="24"/>
              </w:rPr>
            </w:pPr>
            <w:proofErr w:type="gramStart"/>
            <w:r w:rsidRPr="008B0846">
              <w:rPr>
                <w:rFonts w:ascii="Times New Roman" w:hAnsi="Times New Roman"/>
                <w:sz w:val="24"/>
              </w:rPr>
              <w:t>Náklady                                           500 000</w:t>
            </w:r>
            <w:proofErr w:type="gramEnd"/>
          </w:p>
        </w:tc>
        <w:tc>
          <w:tcPr>
            <w:tcW w:w="4606" w:type="dxa"/>
            <w:tcBorders>
              <w:top w:val="single" w:sz="12" w:space="0" w:color="auto"/>
              <w:left w:val="single" w:sz="12" w:space="0" w:color="auto"/>
            </w:tcBorders>
          </w:tcPr>
          <w:p w:rsidR="00291B72" w:rsidRPr="008B0846" w:rsidRDefault="00291B72" w:rsidP="00291B72">
            <w:pPr>
              <w:spacing w:after="0"/>
              <w:rPr>
                <w:rFonts w:ascii="Times New Roman" w:hAnsi="Times New Roman"/>
                <w:sz w:val="24"/>
              </w:rPr>
            </w:pPr>
            <w:proofErr w:type="gramStart"/>
            <w:r w:rsidRPr="008B0846">
              <w:rPr>
                <w:rFonts w:ascii="Times New Roman" w:hAnsi="Times New Roman"/>
                <w:sz w:val="24"/>
              </w:rPr>
              <w:t>Výnosy                                         1 000 000</w:t>
            </w:r>
            <w:proofErr w:type="gramEnd"/>
          </w:p>
        </w:tc>
      </w:tr>
      <w:tr w:rsidR="00291B72" w:rsidRPr="008B0846" w:rsidTr="00090A7C">
        <w:tc>
          <w:tcPr>
            <w:tcW w:w="4606" w:type="dxa"/>
            <w:tcBorders>
              <w:bottom w:val="single" w:sz="4" w:space="0" w:color="auto"/>
              <w:right w:val="single" w:sz="12" w:space="0" w:color="auto"/>
            </w:tcBorders>
          </w:tcPr>
          <w:p w:rsidR="00291B72" w:rsidRPr="008B0846" w:rsidRDefault="00291B72" w:rsidP="00291B72">
            <w:pPr>
              <w:spacing w:after="0"/>
              <w:rPr>
                <w:rFonts w:ascii="Times New Roman" w:hAnsi="Times New Roman"/>
                <w:sz w:val="24"/>
              </w:rPr>
            </w:pPr>
            <w:proofErr w:type="gramStart"/>
            <w:r w:rsidRPr="008B0846">
              <w:rPr>
                <w:rFonts w:ascii="Times New Roman" w:hAnsi="Times New Roman"/>
                <w:sz w:val="24"/>
              </w:rPr>
              <w:t>Zisk                                                 500 000</w:t>
            </w:r>
            <w:proofErr w:type="gramEnd"/>
          </w:p>
        </w:tc>
        <w:tc>
          <w:tcPr>
            <w:tcW w:w="4606" w:type="dxa"/>
            <w:tcBorders>
              <w:left w:val="single" w:sz="12" w:space="0" w:color="auto"/>
            </w:tcBorders>
          </w:tcPr>
          <w:p w:rsidR="00291B72" w:rsidRPr="008B0846" w:rsidRDefault="00291B72" w:rsidP="00291B72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</w:tr>
    </w:tbl>
    <w:p w:rsidR="00291B72" w:rsidRDefault="00291B72" w:rsidP="00291B72">
      <w:pPr>
        <w:spacing w:after="0"/>
        <w:rPr>
          <w:rFonts w:ascii="Times New Roman" w:hAnsi="Times New Roman"/>
          <w:sz w:val="24"/>
        </w:rPr>
      </w:pPr>
    </w:p>
    <w:p w:rsidR="00291B72" w:rsidRDefault="00291B72" w:rsidP="00291B72">
      <w:pPr>
        <w:spacing w:after="0"/>
        <w:rPr>
          <w:rFonts w:ascii="Times New Roman" w:hAnsi="Times New Roman"/>
          <w:sz w:val="24"/>
        </w:rPr>
      </w:pPr>
    </w:p>
    <w:p w:rsidR="00090A7C" w:rsidRDefault="00090A7C" w:rsidP="00291B72">
      <w:pPr>
        <w:spacing w:after="0"/>
        <w:rPr>
          <w:rFonts w:ascii="Times New Roman" w:hAnsi="Times New Roman"/>
          <w:sz w:val="24"/>
        </w:rPr>
      </w:pPr>
    </w:p>
    <w:p w:rsidR="00090A7C" w:rsidRDefault="00090A7C" w:rsidP="00291B72">
      <w:pPr>
        <w:spacing w:after="0"/>
        <w:rPr>
          <w:rFonts w:ascii="Times New Roman" w:hAnsi="Times New Roman"/>
          <w:sz w:val="24"/>
        </w:rPr>
      </w:pPr>
    </w:p>
    <w:p w:rsidR="00090A7C" w:rsidRDefault="00090A7C" w:rsidP="00291B72">
      <w:pPr>
        <w:spacing w:after="0"/>
        <w:rPr>
          <w:rFonts w:ascii="Times New Roman" w:hAnsi="Times New Roman"/>
          <w:sz w:val="24"/>
        </w:rPr>
      </w:pPr>
    </w:p>
    <w:p w:rsidR="00090A7C" w:rsidRDefault="00090A7C" w:rsidP="00291B72">
      <w:pPr>
        <w:spacing w:after="0"/>
        <w:rPr>
          <w:rFonts w:ascii="Times New Roman" w:hAnsi="Times New Roman"/>
          <w:sz w:val="24"/>
        </w:rPr>
      </w:pPr>
    </w:p>
    <w:p w:rsidR="00090A7C" w:rsidRDefault="00090A7C" w:rsidP="00291B72">
      <w:pPr>
        <w:spacing w:after="0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291B72" w:rsidRPr="008B0846" w:rsidTr="00090A7C">
        <w:tc>
          <w:tcPr>
            <w:tcW w:w="9212" w:type="dxa"/>
            <w:gridSpan w:val="2"/>
            <w:tcBorders>
              <w:bottom w:val="single" w:sz="12" w:space="0" w:color="auto"/>
            </w:tcBorders>
          </w:tcPr>
          <w:p w:rsidR="00291B72" w:rsidRPr="008B0846" w:rsidRDefault="00291B72" w:rsidP="00291B72">
            <w:pPr>
              <w:spacing w:after="0"/>
              <w:rPr>
                <w:rFonts w:ascii="Times New Roman" w:hAnsi="Times New Roman"/>
                <w:sz w:val="24"/>
              </w:rPr>
            </w:pPr>
            <w:r w:rsidRPr="008B0846">
              <w:rPr>
                <w:rFonts w:ascii="Times New Roman" w:hAnsi="Times New Roman"/>
                <w:sz w:val="24"/>
              </w:rPr>
              <w:lastRenderedPageBreak/>
              <w:t xml:space="preserve">                                             Roz</w:t>
            </w:r>
            <w:r w:rsidR="00B8105F">
              <w:rPr>
                <w:rFonts w:ascii="Times New Roman" w:hAnsi="Times New Roman"/>
                <w:sz w:val="24"/>
              </w:rPr>
              <w:t xml:space="preserve">vaha </w:t>
            </w:r>
            <w:proofErr w:type="spellStart"/>
            <w:r w:rsidR="00B8105F">
              <w:rPr>
                <w:rFonts w:ascii="Times New Roman" w:hAnsi="Times New Roman"/>
                <w:sz w:val="24"/>
              </w:rPr>
              <w:t>Train</w:t>
            </w:r>
            <w:proofErr w:type="spellEnd"/>
            <w:r w:rsidR="00B8105F">
              <w:rPr>
                <w:rFonts w:ascii="Times New Roman" w:hAnsi="Times New Roman"/>
                <w:sz w:val="24"/>
              </w:rPr>
              <w:t>, a. s. k 31. 12.</w:t>
            </w:r>
          </w:p>
        </w:tc>
      </w:tr>
      <w:tr w:rsidR="00291B72" w:rsidRPr="008B0846" w:rsidTr="00090A7C">
        <w:tc>
          <w:tcPr>
            <w:tcW w:w="460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91B72" w:rsidRPr="008B0846" w:rsidRDefault="00291B72" w:rsidP="00291B72">
            <w:pPr>
              <w:spacing w:after="0"/>
              <w:rPr>
                <w:rFonts w:ascii="Times New Roman" w:hAnsi="Times New Roman"/>
                <w:sz w:val="24"/>
              </w:rPr>
            </w:pPr>
            <w:r w:rsidRPr="008B0846">
              <w:rPr>
                <w:rFonts w:ascii="Times New Roman" w:hAnsi="Times New Roman"/>
                <w:sz w:val="24"/>
              </w:rPr>
              <w:t xml:space="preserve">Dlouhodobý </w:t>
            </w:r>
            <w:proofErr w:type="gramStart"/>
            <w:r w:rsidRPr="008B0846">
              <w:rPr>
                <w:rFonts w:ascii="Times New Roman" w:hAnsi="Times New Roman"/>
                <w:sz w:val="24"/>
              </w:rPr>
              <w:t>majetek                    2 200 000</w:t>
            </w:r>
            <w:proofErr w:type="gramEnd"/>
          </w:p>
        </w:tc>
        <w:tc>
          <w:tcPr>
            <w:tcW w:w="4606" w:type="dxa"/>
            <w:tcBorders>
              <w:top w:val="single" w:sz="12" w:space="0" w:color="auto"/>
              <w:left w:val="single" w:sz="12" w:space="0" w:color="auto"/>
            </w:tcBorders>
          </w:tcPr>
          <w:p w:rsidR="00291B72" w:rsidRPr="008B0846" w:rsidRDefault="00291B72" w:rsidP="00291B72">
            <w:pPr>
              <w:spacing w:after="0"/>
              <w:rPr>
                <w:rFonts w:ascii="Times New Roman" w:hAnsi="Times New Roman"/>
                <w:sz w:val="24"/>
              </w:rPr>
            </w:pPr>
            <w:r w:rsidRPr="008B0846">
              <w:rPr>
                <w:rFonts w:ascii="Times New Roman" w:hAnsi="Times New Roman"/>
                <w:sz w:val="24"/>
              </w:rPr>
              <w:t xml:space="preserve">Základní </w:t>
            </w:r>
            <w:proofErr w:type="gramStart"/>
            <w:r w:rsidRPr="008B0846">
              <w:rPr>
                <w:rFonts w:ascii="Times New Roman" w:hAnsi="Times New Roman"/>
                <w:sz w:val="24"/>
              </w:rPr>
              <w:t>kapitál                           2 000 000</w:t>
            </w:r>
            <w:proofErr w:type="gramEnd"/>
          </w:p>
        </w:tc>
      </w:tr>
      <w:tr w:rsidR="00291B72" w:rsidRPr="008B0846" w:rsidTr="00090A7C">
        <w:tc>
          <w:tcPr>
            <w:tcW w:w="4606" w:type="dxa"/>
            <w:tcBorders>
              <w:bottom w:val="single" w:sz="4" w:space="0" w:color="auto"/>
              <w:right w:val="single" w:sz="12" w:space="0" w:color="auto"/>
            </w:tcBorders>
          </w:tcPr>
          <w:p w:rsidR="00291B72" w:rsidRPr="008B0846" w:rsidRDefault="00291B72" w:rsidP="00291B72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606" w:type="dxa"/>
            <w:tcBorders>
              <w:left w:val="single" w:sz="12" w:space="0" w:color="auto"/>
            </w:tcBorders>
          </w:tcPr>
          <w:p w:rsidR="00291B72" w:rsidRPr="008B0846" w:rsidRDefault="00291B72" w:rsidP="00291B72">
            <w:pPr>
              <w:spacing w:after="0"/>
              <w:rPr>
                <w:rFonts w:ascii="Times New Roman" w:hAnsi="Times New Roman"/>
                <w:sz w:val="24"/>
              </w:rPr>
            </w:pPr>
            <w:r w:rsidRPr="008B0846">
              <w:rPr>
                <w:rFonts w:ascii="Times New Roman" w:hAnsi="Times New Roman"/>
                <w:sz w:val="24"/>
              </w:rPr>
              <w:t xml:space="preserve">Kumulované </w:t>
            </w:r>
            <w:proofErr w:type="gramStart"/>
            <w:r w:rsidRPr="008B0846">
              <w:rPr>
                <w:rFonts w:ascii="Times New Roman" w:hAnsi="Times New Roman"/>
                <w:sz w:val="24"/>
              </w:rPr>
              <w:t>výdělky                      200 000</w:t>
            </w:r>
            <w:proofErr w:type="gramEnd"/>
          </w:p>
        </w:tc>
      </w:tr>
      <w:tr w:rsidR="00291B72" w:rsidRPr="008B0846" w:rsidTr="00090A7C">
        <w:tc>
          <w:tcPr>
            <w:tcW w:w="4606" w:type="dxa"/>
            <w:tcBorders>
              <w:bottom w:val="single" w:sz="4" w:space="0" w:color="auto"/>
              <w:right w:val="single" w:sz="12" w:space="0" w:color="auto"/>
            </w:tcBorders>
            <w:noWrap/>
          </w:tcPr>
          <w:p w:rsidR="00291B72" w:rsidRPr="008B0846" w:rsidRDefault="00291B72" w:rsidP="00291B72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606" w:type="dxa"/>
            <w:tcBorders>
              <w:left w:val="single" w:sz="12" w:space="0" w:color="auto"/>
            </w:tcBorders>
          </w:tcPr>
          <w:p w:rsidR="00291B72" w:rsidRPr="008B0846" w:rsidRDefault="00291B72" w:rsidP="00291B72">
            <w:pPr>
              <w:spacing w:after="0"/>
              <w:rPr>
                <w:rFonts w:ascii="Times New Roman" w:hAnsi="Times New Roman"/>
                <w:sz w:val="24"/>
              </w:rPr>
            </w:pPr>
            <w:proofErr w:type="gramStart"/>
            <w:r w:rsidRPr="008B0846">
              <w:rPr>
                <w:rFonts w:ascii="Times New Roman" w:hAnsi="Times New Roman"/>
                <w:sz w:val="24"/>
              </w:rPr>
              <w:t>Zisk                                                  100 000</w:t>
            </w:r>
            <w:proofErr w:type="gramEnd"/>
          </w:p>
        </w:tc>
      </w:tr>
      <w:tr w:rsidR="00291B72" w:rsidRPr="008B0846" w:rsidTr="00090A7C">
        <w:tc>
          <w:tcPr>
            <w:tcW w:w="4606" w:type="dxa"/>
            <w:tcBorders>
              <w:bottom w:val="single" w:sz="4" w:space="0" w:color="auto"/>
              <w:right w:val="single" w:sz="12" w:space="0" w:color="auto"/>
            </w:tcBorders>
          </w:tcPr>
          <w:p w:rsidR="00291B72" w:rsidRPr="008B0846" w:rsidRDefault="00291B72" w:rsidP="00291B72">
            <w:pPr>
              <w:spacing w:after="0"/>
              <w:rPr>
                <w:rFonts w:ascii="Times New Roman" w:hAnsi="Times New Roman"/>
                <w:sz w:val="24"/>
              </w:rPr>
            </w:pPr>
            <w:r w:rsidRPr="008B0846">
              <w:rPr>
                <w:rFonts w:ascii="Times New Roman" w:hAnsi="Times New Roman"/>
                <w:sz w:val="24"/>
              </w:rPr>
              <w:t xml:space="preserve">Oběžná </w:t>
            </w:r>
            <w:proofErr w:type="gramStart"/>
            <w:r w:rsidRPr="008B0846">
              <w:rPr>
                <w:rFonts w:ascii="Times New Roman" w:hAnsi="Times New Roman"/>
                <w:sz w:val="24"/>
              </w:rPr>
              <w:t>aktiva                                  700 000</w:t>
            </w:r>
            <w:proofErr w:type="gramEnd"/>
          </w:p>
        </w:tc>
        <w:tc>
          <w:tcPr>
            <w:tcW w:w="4606" w:type="dxa"/>
            <w:tcBorders>
              <w:left w:val="single" w:sz="12" w:space="0" w:color="auto"/>
            </w:tcBorders>
          </w:tcPr>
          <w:p w:rsidR="00291B72" w:rsidRPr="008B0846" w:rsidRDefault="00291B72" w:rsidP="00291B72">
            <w:pPr>
              <w:spacing w:after="0"/>
              <w:rPr>
                <w:rFonts w:ascii="Times New Roman" w:hAnsi="Times New Roman"/>
                <w:sz w:val="24"/>
              </w:rPr>
            </w:pPr>
            <w:proofErr w:type="gramStart"/>
            <w:r w:rsidRPr="008B0846">
              <w:rPr>
                <w:rFonts w:ascii="Times New Roman" w:hAnsi="Times New Roman"/>
                <w:sz w:val="24"/>
              </w:rPr>
              <w:t>Závazky                                            600 000</w:t>
            </w:r>
            <w:proofErr w:type="gramEnd"/>
          </w:p>
        </w:tc>
      </w:tr>
      <w:tr w:rsidR="00291B72" w:rsidRPr="008B0846" w:rsidTr="00090A7C">
        <w:tc>
          <w:tcPr>
            <w:tcW w:w="4606" w:type="dxa"/>
            <w:tcBorders>
              <w:bottom w:val="single" w:sz="4" w:space="0" w:color="auto"/>
              <w:right w:val="single" w:sz="12" w:space="0" w:color="auto"/>
            </w:tcBorders>
          </w:tcPr>
          <w:p w:rsidR="00291B72" w:rsidRPr="008B0846" w:rsidRDefault="00291B72" w:rsidP="00291B72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606" w:type="dxa"/>
            <w:tcBorders>
              <w:left w:val="single" w:sz="12" w:space="0" w:color="auto"/>
            </w:tcBorders>
          </w:tcPr>
          <w:p w:rsidR="00291B72" w:rsidRPr="008B0846" w:rsidRDefault="00291B72" w:rsidP="00291B72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:rsidR="00291B72" w:rsidRPr="008B0846" w:rsidTr="00090A7C">
        <w:tc>
          <w:tcPr>
            <w:tcW w:w="4606" w:type="dxa"/>
            <w:tcBorders>
              <w:bottom w:val="single" w:sz="12" w:space="0" w:color="auto"/>
              <w:right w:val="single" w:sz="12" w:space="0" w:color="auto"/>
            </w:tcBorders>
          </w:tcPr>
          <w:p w:rsidR="00291B72" w:rsidRPr="008B0846" w:rsidRDefault="00291B72" w:rsidP="00291B72">
            <w:pPr>
              <w:spacing w:after="0"/>
              <w:rPr>
                <w:rFonts w:ascii="Times New Roman" w:hAnsi="Times New Roman"/>
                <w:sz w:val="24"/>
              </w:rPr>
            </w:pPr>
            <w:proofErr w:type="gramStart"/>
            <w:r w:rsidRPr="008B0846">
              <w:rPr>
                <w:rFonts w:ascii="Times New Roman" w:hAnsi="Times New Roman"/>
                <w:sz w:val="24"/>
              </w:rPr>
              <w:t>Celkem                                          2 900 000</w:t>
            </w:r>
            <w:proofErr w:type="gramEnd"/>
          </w:p>
        </w:tc>
        <w:tc>
          <w:tcPr>
            <w:tcW w:w="4606" w:type="dxa"/>
            <w:tcBorders>
              <w:left w:val="single" w:sz="12" w:space="0" w:color="auto"/>
            </w:tcBorders>
          </w:tcPr>
          <w:p w:rsidR="00291B72" w:rsidRPr="008B0846" w:rsidRDefault="00291B72" w:rsidP="00291B72">
            <w:pPr>
              <w:spacing w:after="0"/>
              <w:rPr>
                <w:rFonts w:ascii="Times New Roman" w:hAnsi="Times New Roman"/>
                <w:sz w:val="24"/>
              </w:rPr>
            </w:pPr>
            <w:proofErr w:type="gramStart"/>
            <w:r w:rsidRPr="008B0846">
              <w:rPr>
                <w:rFonts w:ascii="Times New Roman" w:hAnsi="Times New Roman"/>
                <w:sz w:val="24"/>
              </w:rPr>
              <w:t>Celkem                                          2 900 000</w:t>
            </w:r>
            <w:proofErr w:type="gramEnd"/>
          </w:p>
        </w:tc>
      </w:tr>
    </w:tbl>
    <w:p w:rsidR="00291B72" w:rsidRPr="00291B72" w:rsidRDefault="00291B72" w:rsidP="00291B72">
      <w:pPr>
        <w:spacing w:after="0"/>
        <w:rPr>
          <w:rFonts w:ascii="Times New Roman" w:hAnsi="Times New Roman"/>
          <w:sz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291B72" w:rsidRPr="008B0846" w:rsidTr="00090A7C">
        <w:tc>
          <w:tcPr>
            <w:tcW w:w="9212" w:type="dxa"/>
            <w:gridSpan w:val="2"/>
            <w:tcBorders>
              <w:bottom w:val="single" w:sz="12" w:space="0" w:color="auto"/>
            </w:tcBorders>
          </w:tcPr>
          <w:p w:rsidR="00291B72" w:rsidRPr="008B0846" w:rsidRDefault="00291B72" w:rsidP="00AA3E56">
            <w:pPr>
              <w:spacing w:after="0"/>
              <w:rPr>
                <w:rFonts w:ascii="Times New Roman" w:hAnsi="Times New Roman"/>
                <w:sz w:val="24"/>
              </w:rPr>
            </w:pPr>
            <w:r w:rsidRPr="008B0846">
              <w:rPr>
                <w:rFonts w:ascii="Times New Roman" w:hAnsi="Times New Roman"/>
                <w:sz w:val="24"/>
              </w:rPr>
              <w:t xml:space="preserve">                                             Výsle</w:t>
            </w:r>
            <w:r w:rsidR="00643487">
              <w:rPr>
                <w:rFonts w:ascii="Times New Roman" w:hAnsi="Times New Roman"/>
                <w:sz w:val="24"/>
              </w:rPr>
              <w:t xml:space="preserve">dovka Vlak, a. s. </w:t>
            </w:r>
            <w:r w:rsidR="00A84F5B">
              <w:rPr>
                <w:rFonts w:ascii="Times New Roman" w:hAnsi="Times New Roman"/>
                <w:sz w:val="24"/>
              </w:rPr>
              <w:t>za r. 2022</w:t>
            </w:r>
          </w:p>
        </w:tc>
      </w:tr>
      <w:tr w:rsidR="00291B72" w:rsidRPr="008B0846" w:rsidTr="00090A7C">
        <w:tc>
          <w:tcPr>
            <w:tcW w:w="460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91B72" w:rsidRPr="008B0846" w:rsidRDefault="00291B72" w:rsidP="00291B72">
            <w:pPr>
              <w:spacing w:after="0"/>
              <w:rPr>
                <w:rFonts w:ascii="Times New Roman" w:hAnsi="Times New Roman"/>
                <w:sz w:val="24"/>
              </w:rPr>
            </w:pPr>
            <w:proofErr w:type="gramStart"/>
            <w:r w:rsidRPr="008B0846">
              <w:rPr>
                <w:rFonts w:ascii="Times New Roman" w:hAnsi="Times New Roman"/>
                <w:sz w:val="24"/>
              </w:rPr>
              <w:t>Náklady                                           400 000</w:t>
            </w:r>
            <w:proofErr w:type="gramEnd"/>
          </w:p>
        </w:tc>
        <w:tc>
          <w:tcPr>
            <w:tcW w:w="4606" w:type="dxa"/>
            <w:tcBorders>
              <w:top w:val="single" w:sz="12" w:space="0" w:color="auto"/>
              <w:left w:val="single" w:sz="12" w:space="0" w:color="auto"/>
            </w:tcBorders>
          </w:tcPr>
          <w:p w:rsidR="00291B72" w:rsidRPr="008B0846" w:rsidRDefault="00291B72" w:rsidP="00291B72">
            <w:pPr>
              <w:spacing w:after="0"/>
              <w:rPr>
                <w:rFonts w:ascii="Times New Roman" w:hAnsi="Times New Roman"/>
                <w:sz w:val="24"/>
              </w:rPr>
            </w:pPr>
            <w:r w:rsidRPr="008B0846">
              <w:rPr>
                <w:rFonts w:ascii="Times New Roman" w:hAnsi="Times New Roman"/>
                <w:sz w:val="24"/>
              </w:rPr>
              <w:t>Výnosy                                            500 000</w:t>
            </w:r>
          </w:p>
        </w:tc>
      </w:tr>
      <w:tr w:rsidR="00291B72" w:rsidRPr="008B0846" w:rsidTr="00090A7C">
        <w:tc>
          <w:tcPr>
            <w:tcW w:w="4606" w:type="dxa"/>
            <w:tcBorders>
              <w:bottom w:val="single" w:sz="2" w:space="0" w:color="auto"/>
              <w:right w:val="single" w:sz="12" w:space="0" w:color="auto"/>
            </w:tcBorders>
          </w:tcPr>
          <w:p w:rsidR="00291B72" w:rsidRPr="008B0846" w:rsidRDefault="00291B72" w:rsidP="00291B72">
            <w:pPr>
              <w:spacing w:after="0"/>
              <w:rPr>
                <w:rFonts w:ascii="Times New Roman" w:hAnsi="Times New Roman"/>
                <w:sz w:val="24"/>
              </w:rPr>
            </w:pPr>
            <w:proofErr w:type="gramStart"/>
            <w:r w:rsidRPr="008B0846">
              <w:rPr>
                <w:rFonts w:ascii="Times New Roman" w:hAnsi="Times New Roman"/>
                <w:sz w:val="24"/>
              </w:rPr>
              <w:t>Zisk                                                  100 000</w:t>
            </w:r>
            <w:proofErr w:type="gramEnd"/>
          </w:p>
        </w:tc>
        <w:tc>
          <w:tcPr>
            <w:tcW w:w="4606" w:type="dxa"/>
            <w:tcBorders>
              <w:left w:val="single" w:sz="12" w:space="0" w:color="auto"/>
              <w:bottom w:val="single" w:sz="2" w:space="0" w:color="auto"/>
            </w:tcBorders>
          </w:tcPr>
          <w:p w:rsidR="00291B72" w:rsidRPr="008B0846" w:rsidRDefault="00291B72" w:rsidP="00291B72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</w:tr>
    </w:tbl>
    <w:p w:rsidR="00291B72" w:rsidRDefault="00291B72" w:rsidP="00291B72">
      <w:pPr>
        <w:spacing w:after="0"/>
        <w:rPr>
          <w:rFonts w:ascii="Times New Roman" w:hAnsi="Times New Roman"/>
          <w:sz w:val="24"/>
        </w:rPr>
      </w:pPr>
    </w:p>
    <w:p w:rsidR="00643487" w:rsidRDefault="00643487" w:rsidP="00291B72">
      <w:pPr>
        <w:spacing w:after="0"/>
        <w:rPr>
          <w:rFonts w:ascii="Times New Roman" w:hAnsi="Times New Roman"/>
          <w:sz w:val="24"/>
        </w:rPr>
      </w:pPr>
    </w:p>
    <w:p w:rsidR="00291B72" w:rsidRPr="00291B72" w:rsidRDefault="00291B72" w:rsidP="00291B72">
      <w:pPr>
        <w:spacing w:after="0"/>
        <w:rPr>
          <w:rFonts w:ascii="Times New Roman" w:hAnsi="Times New Roman"/>
          <w:sz w:val="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5"/>
        <w:gridCol w:w="1275"/>
        <w:gridCol w:w="1275"/>
        <w:gridCol w:w="1534"/>
        <w:gridCol w:w="1535"/>
        <w:gridCol w:w="1470"/>
      </w:tblGrid>
      <w:tr w:rsidR="00291B72" w:rsidRPr="008B0846" w:rsidTr="00090A7C">
        <w:tc>
          <w:tcPr>
            <w:tcW w:w="2376" w:type="dxa"/>
            <w:tcBorders>
              <w:bottom w:val="single" w:sz="12" w:space="0" w:color="auto"/>
              <w:right w:val="single" w:sz="12" w:space="0" w:color="auto"/>
            </w:tcBorders>
          </w:tcPr>
          <w:p w:rsidR="00291B72" w:rsidRPr="008B0846" w:rsidRDefault="00291B72" w:rsidP="00291B72">
            <w:pPr>
              <w:spacing w:after="0"/>
              <w:rPr>
                <w:rFonts w:ascii="Times New Roman" w:hAnsi="Times New Roman"/>
                <w:sz w:val="24"/>
              </w:rPr>
            </w:pPr>
            <w:r w:rsidRPr="008B0846">
              <w:rPr>
                <w:rFonts w:ascii="Times New Roman" w:hAnsi="Times New Roman"/>
                <w:sz w:val="24"/>
              </w:rPr>
              <w:t xml:space="preserve">Položka 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</w:tcPr>
          <w:p w:rsidR="00291B72" w:rsidRPr="008B0846" w:rsidRDefault="00291B72" w:rsidP="00291B72">
            <w:pPr>
              <w:spacing w:after="0"/>
              <w:rPr>
                <w:rFonts w:ascii="Times New Roman" w:hAnsi="Times New Roman"/>
                <w:sz w:val="24"/>
              </w:rPr>
            </w:pPr>
            <w:r w:rsidRPr="008B0846">
              <w:rPr>
                <w:rFonts w:ascii="Times New Roman" w:hAnsi="Times New Roman"/>
                <w:sz w:val="24"/>
              </w:rPr>
              <w:t xml:space="preserve">Vlak 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291B72" w:rsidRPr="008B0846" w:rsidRDefault="00291B72" w:rsidP="00291B72">
            <w:pPr>
              <w:spacing w:after="0"/>
              <w:rPr>
                <w:rFonts w:ascii="Times New Roman" w:hAnsi="Times New Roman"/>
                <w:sz w:val="24"/>
              </w:rPr>
            </w:pPr>
            <w:proofErr w:type="spellStart"/>
            <w:r w:rsidRPr="008B0846">
              <w:rPr>
                <w:rFonts w:ascii="Times New Roman" w:hAnsi="Times New Roman"/>
                <w:sz w:val="24"/>
              </w:rPr>
              <w:t>Train</w:t>
            </w:r>
            <w:proofErr w:type="spellEnd"/>
            <w:r w:rsidRPr="008B0846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535" w:type="dxa"/>
            <w:tcBorders>
              <w:bottom w:val="single" w:sz="12" w:space="0" w:color="auto"/>
            </w:tcBorders>
          </w:tcPr>
          <w:p w:rsidR="00291B72" w:rsidRPr="008B0846" w:rsidRDefault="00291B72" w:rsidP="00291B72">
            <w:pPr>
              <w:spacing w:after="0"/>
              <w:rPr>
                <w:rFonts w:ascii="Times New Roman" w:hAnsi="Times New Roman"/>
                <w:sz w:val="24"/>
              </w:rPr>
            </w:pPr>
            <w:r w:rsidRPr="008B0846">
              <w:rPr>
                <w:rFonts w:ascii="Times New Roman" w:hAnsi="Times New Roman"/>
                <w:sz w:val="24"/>
              </w:rPr>
              <w:t xml:space="preserve">Součet </w:t>
            </w:r>
          </w:p>
        </w:tc>
        <w:tc>
          <w:tcPr>
            <w:tcW w:w="1536" w:type="dxa"/>
            <w:tcBorders>
              <w:bottom w:val="single" w:sz="12" w:space="0" w:color="auto"/>
            </w:tcBorders>
          </w:tcPr>
          <w:p w:rsidR="00291B72" w:rsidRPr="008B0846" w:rsidRDefault="00291B72" w:rsidP="00291B72">
            <w:pPr>
              <w:spacing w:after="0"/>
              <w:rPr>
                <w:rFonts w:ascii="Times New Roman" w:hAnsi="Times New Roman"/>
                <w:sz w:val="24"/>
              </w:rPr>
            </w:pPr>
            <w:r w:rsidRPr="008B0846">
              <w:rPr>
                <w:rFonts w:ascii="Times New Roman" w:hAnsi="Times New Roman"/>
                <w:sz w:val="24"/>
              </w:rPr>
              <w:t xml:space="preserve">Úpravy </w:t>
            </w:r>
          </w:p>
        </w:tc>
        <w:tc>
          <w:tcPr>
            <w:tcW w:w="1465" w:type="dxa"/>
            <w:tcBorders>
              <w:bottom w:val="single" w:sz="12" w:space="0" w:color="auto"/>
            </w:tcBorders>
          </w:tcPr>
          <w:p w:rsidR="00291B72" w:rsidRPr="008B0846" w:rsidRDefault="00291B72" w:rsidP="00291B72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 w:rsidRPr="008B0846">
              <w:rPr>
                <w:rFonts w:ascii="Times New Roman" w:hAnsi="Times New Roman"/>
                <w:b/>
                <w:sz w:val="24"/>
              </w:rPr>
              <w:t>Konsolidace</w:t>
            </w:r>
          </w:p>
        </w:tc>
      </w:tr>
      <w:tr w:rsidR="00291B72" w:rsidRPr="008B0846" w:rsidTr="00090A7C">
        <w:tc>
          <w:tcPr>
            <w:tcW w:w="2376" w:type="dxa"/>
            <w:tcBorders>
              <w:top w:val="single" w:sz="12" w:space="0" w:color="auto"/>
              <w:right w:val="single" w:sz="12" w:space="0" w:color="auto"/>
            </w:tcBorders>
          </w:tcPr>
          <w:p w:rsidR="00291B72" w:rsidRPr="008B0846" w:rsidRDefault="00291B72" w:rsidP="00291B72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</w:tcPr>
          <w:p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auto"/>
            </w:tcBorders>
          </w:tcPr>
          <w:p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6" w:type="dxa"/>
            <w:tcBorders>
              <w:top w:val="single" w:sz="12" w:space="0" w:color="auto"/>
            </w:tcBorders>
          </w:tcPr>
          <w:p w:rsidR="00291B72" w:rsidRPr="008B0846" w:rsidRDefault="00291B72" w:rsidP="00291B72">
            <w:pPr>
              <w:spacing w:after="0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465" w:type="dxa"/>
            <w:tcBorders>
              <w:top w:val="single" w:sz="12" w:space="0" w:color="auto"/>
            </w:tcBorders>
          </w:tcPr>
          <w:p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291B72" w:rsidRPr="008B0846" w:rsidTr="00090A7C">
        <w:tc>
          <w:tcPr>
            <w:tcW w:w="2376" w:type="dxa"/>
            <w:tcBorders>
              <w:right w:val="single" w:sz="12" w:space="0" w:color="auto"/>
            </w:tcBorders>
          </w:tcPr>
          <w:p w:rsidR="00291B72" w:rsidRPr="008B0846" w:rsidRDefault="00291B72" w:rsidP="00291B72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276" w:type="dxa"/>
          </w:tcPr>
          <w:p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5" w:type="dxa"/>
          </w:tcPr>
          <w:p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6" w:type="dxa"/>
          </w:tcPr>
          <w:p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465" w:type="dxa"/>
          </w:tcPr>
          <w:p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291B72" w:rsidRPr="008B0846" w:rsidTr="00090A7C">
        <w:tc>
          <w:tcPr>
            <w:tcW w:w="2376" w:type="dxa"/>
            <w:tcBorders>
              <w:right w:val="single" w:sz="12" w:space="0" w:color="auto"/>
            </w:tcBorders>
          </w:tcPr>
          <w:p w:rsidR="00291B72" w:rsidRPr="008B0846" w:rsidRDefault="00291B72" w:rsidP="00291B72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276" w:type="dxa"/>
          </w:tcPr>
          <w:p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5" w:type="dxa"/>
          </w:tcPr>
          <w:p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6" w:type="dxa"/>
          </w:tcPr>
          <w:p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465" w:type="dxa"/>
          </w:tcPr>
          <w:p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291B72" w:rsidRPr="008B0846" w:rsidTr="00090A7C">
        <w:tc>
          <w:tcPr>
            <w:tcW w:w="2376" w:type="dxa"/>
            <w:tcBorders>
              <w:bottom w:val="single" w:sz="4" w:space="0" w:color="auto"/>
              <w:right w:val="single" w:sz="12" w:space="0" w:color="auto"/>
            </w:tcBorders>
          </w:tcPr>
          <w:p w:rsidR="00291B72" w:rsidRPr="008B0846" w:rsidRDefault="00291B72" w:rsidP="00291B72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 w:rsidRPr="008B0846">
              <w:rPr>
                <w:rFonts w:ascii="Times New Roman" w:hAnsi="Times New Roman"/>
                <w:b/>
                <w:sz w:val="24"/>
              </w:rPr>
              <w:t xml:space="preserve">Celkem aktiva 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4" w:space="0" w:color="auto"/>
            </w:tcBorders>
          </w:tcPr>
          <w:p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6" w:type="dxa"/>
            <w:tcBorders>
              <w:bottom w:val="single" w:sz="4" w:space="0" w:color="auto"/>
            </w:tcBorders>
          </w:tcPr>
          <w:p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465" w:type="dxa"/>
            <w:tcBorders>
              <w:bottom w:val="single" w:sz="4" w:space="0" w:color="auto"/>
            </w:tcBorders>
          </w:tcPr>
          <w:p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</w:tr>
      <w:tr w:rsidR="00291B72" w:rsidRPr="008B0846" w:rsidTr="00090A7C">
        <w:tc>
          <w:tcPr>
            <w:tcW w:w="2376" w:type="dxa"/>
            <w:tcBorders>
              <w:bottom w:val="single" w:sz="12" w:space="0" w:color="auto"/>
              <w:right w:val="single" w:sz="12" w:space="0" w:color="auto"/>
            </w:tcBorders>
          </w:tcPr>
          <w:p w:rsidR="00291B72" w:rsidRPr="00291B72" w:rsidRDefault="00291B72" w:rsidP="00291B72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</w:tcPr>
          <w:p w:rsidR="00291B72" w:rsidRPr="00291B72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12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291B72" w:rsidRPr="00291B72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12"/>
              </w:rPr>
            </w:pPr>
          </w:p>
        </w:tc>
        <w:tc>
          <w:tcPr>
            <w:tcW w:w="1535" w:type="dxa"/>
            <w:tcBorders>
              <w:bottom w:val="single" w:sz="12" w:space="0" w:color="auto"/>
            </w:tcBorders>
          </w:tcPr>
          <w:p w:rsidR="00291B72" w:rsidRPr="00291B72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12"/>
              </w:rPr>
            </w:pPr>
          </w:p>
        </w:tc>
        <w:tc>
          <w:tcPr>
            <w:tcW w:w="1536" w:type="dxa"/>
            <w:tcBorders>
              <w:bottom w:val="single" w:sz="12" w:space="0" w:color="auto"/>
            </w:tcBorders>
          </w:tcPr>
          <w:p w:rsidR="00291B72" w:rsidRPr="00291B72" w:rsidRDefault="00291B72" w:rsidP="00291B72">
            <w:pPr>
              <w:spacing w:after="0"/>
              <w:rPr>
                <w:rFonts w:ascii="Times New Roman" w:hAnsi="Times New Roman"/>
                <w:color w:val="FF0000"/>
                <w:sz w:val="12"/>
              </w:rPr>
            </w:pPr>
          </w:p>
        </w:tc>
        <w:tc>
          <w:tcPr>
            <w:tcW w:w="1465" w:type="dxa"/>
            <w:tcBorders>
              <w:bottom w:val="single" w:sz="12" w:space="0" w:color="auto"/>
            </w:tcBorders>
          </w:tcPr>
          <w:p w:rsidR="00291B72" w:rsidRPr="00291B72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12"/>
              </w:rPr>
            </w:pPr>
          </w:p>
        </w:tc>
      </w:tr>
      <w:tr w:rsidR="00291B72" w:rsidRPr="008B0846" w:rsidTr="00090A7C">
        <w:tc>
          <w:tcPr>
            <w:tcW w:w="2376" w:type="dxa"/>
            <w:tcBorders>
              <w:top w:val="single" w:sz="12" w:space="0" w:color="auto"/>
              <w:right w:val="single" w:sz="12" w:space="0" w:color="auto"/>
            </w:tcBorders>
          </w:tcPr>
          <w:p w:rsidR="00291B72" w:rsidRPr="008B0846" w:rsidRDefault="00291B72" w:rsidP="00291B72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</w:tcPr>
          <w:p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auto"/>
            </w:tcBorders>
          </w:tcPr>
          <w:p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6" w:type="dxa"/>
            <w:tcBorders>
              <w:top w:val="single" w:sz="12" w:space="0" w:color="auto"/>
            </w:tcBorders>
          </w:tcPr>
          <w:p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465" w:type="dxa"/>
            <w:tcBorders>
              <w:top w:val="single" w:sz="12" w:space="0" w:color="auto"/>
            </w:tcBorders>
          </w:tcPr>
          <w:p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291B72" w:rsidRPr="008B0846" w:rsidTr="00090A7C">
        <w:tc>
          <w:tcPr>
            <w:tcW w:w="2376" w:type="dxa"/>
            <w:tcBorders>
              <w:right w:val="single" w:sz="12" w:space="0" w:color="auto"/>
            </w:tcBorders>
          </w:tcPr>
          <w:p w:rsidR="00291B72" w:rsidRPr="008B0846" w:rsidRDefault="00291B72" w:rsidP="00291B72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276" w:type="dxa"/>
          </w:tcPr>
          <w:p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5" w:type="dxa"/>
          </w:tcPr>
          <w:p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6" w:type="dxa"/>
          </w:tcPr>
          <w:p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465" w:type="dxa"/>
          </w:tcPr>
          <w:p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291B72" w:rsidRPr="008B0846" w:rsidTr="00090A7C">
        <w:tc>
          <w:tcPr>
            <w:tcW w:w="2376" w:type="dxa"/>
            <w:tcBorders>
              <w:bottom w:val="single" w:sz="4" w:space="0" w:color="auto"/>
              <w:right w:val="single" w:sz="12" w:space="0" w:color="auto"/>
            </w:tcBorders>
          </w:tcPr>
          <w:p w:rsidR="00291B72" w:rsidRPr="008B0846" w:rsidRDefault="00291B72" w:rsidP="00291B72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single" w:sz="4" w:space="0" w:color="auto"/>
            </w:tcBorders>
          </w:tcPr>
          <w:p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6" w:type="dxa"/>
            <w:tcBorders>
              <w:bottom w:val="single" w:sz="4" w:space="0" w:color="auto"/>
            </w:tcBorders>
          </w:tcPr>
          <w:p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465" w:type="dxa"/>
            <w:tcBorders>
              <w:bottom w:val="single" w:sz="4" w:space="0" w:color="auto"/>
            </w:tcBorders>
          </w:tcPr>
          <w:p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291B72" w:rsidRPr="008B0846" w:rsidTr="00090A7C">
        <w:tc>
          <w:tcPr>
            <w:tcW w:w="2376" w:type="dxa"/>
            <w:tcBorders>
              <w:bottom w:val="single" w:sz="12" w:space="0" w:color="auto"/>
              <w:right w:val="single" w:sz="12" w:space="0" w:color="auto"/>
            </w:tcBorders>
          </w:tcPr>
          <w:p w:rsidR="00291B72" w:rsidRPr="00291B72" w:rsidRDefault="00291B72" w:rsidP="00291B72">
            <w:pPr>
              <w:spacing w:after="0"/>
              <w:rPr>
                <w:rFonts w:ascii="Times New Roman" w:hAnsi="Times New Roman"/>
                <w:sz w:val="36"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</w:tcPr>
          <w:p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5" w:type="dxa"/>
            <w:tcBorders>
              <w:bottom w:val="single" w:sz="12" w:space="0" w:color="auto"/>
            </w:tcBorders>
          </w:tcPr>
          <w:p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6" w:type="dxa"/>
            <w:tcBorders>
              <w:bottom w:val="single" w:sz="12" w:space="0" w:color="auto"/>
            </w:tcBorders>
          </w:tcPr>
          <w:p w:rsidR="00291B72" w:rsidRPr="008B0846" w:rsidRDefault="00291B72" w:rsidP="00291B72">
            <w:pPr>
              <w:spacing w:after="0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465" w:type="dxa"/>
            <w:tcBorders>
              <w:bottom w:val="single" w:sz="12" w:space="0" w:color="auto"/>
            </w:tcBorders>
          </w:tcPr>
          <w:p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291B72" w:rsidRPr="008B0846" w:rsidTr="00090A7C">
        <w:tc>
          <w:tcPr>
            <w:tcW w:w="2376" w:type="dxa"/>
            <w:tcBorders>
              <w:top w:val="single" w:sz="12" w:space="0" w:color="auto"/>
              <w:right w:val="single" w:sz="12" w:space="0" w:color="auto"/>
            </w:tcBorders>
          </w:tcPr>
          <w:p w:rsidR="00291B72" w:rsidRPr="008B0846" w:rsidRDefault="00291B72" w:rsidP="00291B72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</w:tcPr>
          <w:p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auto"/>
            </w:tcBorders>
          </w:tcPr>
          <w:p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6" w:type="dxa"/>
            <w:tcBorders>
              <w:top w:val="single" w:sz="12" w:space="0" w:color="auto"/>
            </w:tcBorders>
          </w:tcPr>
          <w:p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465" w:type="dxa"/>
            <w:tcBorders>
              <w:top w:val="single" w:sz="12" w:space="0" w:color="auto"/>
            </w:tcBorders>
          </w:tcPr>
          <w:p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291B72" w:rsidRPr="008B0846" w:rsidTr="00090A7C">
        <w:tc>
          <w:tcPr>
            <w:tcW w:w="2376" w:type="dxa"/>
            <w:tcBorders>
              <w:right w:val="single" w:sz="12" w:space="0" w:color="auto"/>
            </w:tcBorders>
          </w:tcPr>
          <w:p w:rsidR="00291B72" w:rsidRPr="008B0846" w:rsidRDefault="00291B72" w:rsidP="00291B72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276" w:type="dxa"/>
          </w:tcPr>
          <w:p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5" w:type="dxa"/>
          </w:tcPr>
          <w:p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6" w:type="dxa"/>
          </w:tcPr>
          <w:p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465" w:type="dxa"/>
          </w:tcPr>
          <w:p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291B72" w:rsidRPr="008B0846" w:rsidTr="00090A7C">
        <w:tc>
          <w:tcPr>
            <w:tcW w:w="2376" w:type="dxa"/>
            <w:tcBorders>
              <w:right w:val="single" w:sz="12" w:space="0" w:color="auto"/>
            </w:tcBorders>
          </w:tcPr>
          <w:p w:rsidR="00291B72" w:rsidRPr="008B0846" w:rsidRDefault="00291B72" w:rsidP="00291B72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276" w:type="dxa"/>
          </w:tcPr>
          <w:p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5" w:type="dxa"/>
          </w:tcPr>
          <w:p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6" w:type="dxa"/>
          </w:tcPr>
          <w:p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465" w:type="dxa"/>
          </w:tcPr>
          <w:p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291B72" w:rsidRPr="008B0846" w:rsidTr="00090A7C">
        <w:tc>
          <w:tcPr>
            <w:tcW w:w="2376" w:type="dxa"/>
            <w:tcBorders>
              <w:right w:val="single" w:sz="12" w:space="0" w:color="auto"/>
            </w:tcBorders>
          </w:tcPr>
          <w:p w:rsidR="00291B72" w:rsidRPr="008B0846" w:rsidRDefault="00291B72" w:rsidP="00291B72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276" w:type="dxa"/>
          </w:tcPr>
          <w:p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5" w:type="dxa"/>
          </w:tcPr>
          <w:p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6" w:type="dxa"/>
          </w:tcPr>
          <w:p w:rsidR="00291B72" w:rsidRPr="008B0846" w:rsidRDefault="00291B72" w:rsidP="00291B72">
            <w:pPr>
              <w:spacing w:after="0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465" w:type="dxa"/>
          </w:tcPr>
          <w:p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291B72" w:rsidRPr="008B0846" w:rsidTr="00090A7C">
        <w:tc>
          <w:tcPr>
            <w:tcW w:w="2376" w:type="dxa"/>
            <w:tcBorders>
              <w:bottom w:val="single" w:sz="4" w:space="0" w:color="auto"/>
              <w:right w:val="single" w:sz="12" w:space="0" w:color="auto"/>
            </w:tcBorders>
          </w:tcPr>
          <w:p w:rsidR="00291B72" w:rsidRPr="008B0846" w:rsidRDefault="00291B72" w:rsidP="00291B72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 w:rsidRPr="008B0846">
              <w:rPr>
                <w:rFonts w:ascii="Times New Roman" w:hAnsi="Times New Roman"/>
                <w:b/>
                <w:sz w:val="24"/>
              </w:rPr>
              <w:t xml:space="preserve">Celkem pasiva 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4" w:space="0" w:color="auto"/>
            </w:tcBorders>
          </w:tcPr>
          <w:p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6" w:type="dxa"/>
            <w:tcBorders>
              <w:bottom w:val="single" w:sz="4" w:space="0" w:color="auto"/>
            </w:tcBorders>
          </w:tcPr>
          <w:p w:rsidR="00291B72" w:rsidRPr="008B0846" w:rsidRDefault="00291B72" w:rsidP="00291B72">
            <w:pPr>
              <w:spacing w:after="0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465" w:type="dxa"/>
            <w:tcBorders>
              <w:bottom w:val="single" w:sz="4" w:space="0" w:color="auto"/>
            </w:tcBorders>
          </w:tcPr>
          <w:p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</w:tr>
      <w:tr w:rsidR="00291B72" w:rsidRPr="008B0846" w:rsidTr="00090A7C">
        <w:tc>
          <w:tcPr>
            <w:tcW w:w="2376" w:type="dxa"/>
            <w:tcBorders>
              <w:bottom w:val="single" w:sz="12" w:space="0" w:color="auto"/>
              <w:right w:val="single" w:sz="12" w:space="0" w:color="auto"/>
            </w:tcBorders>
          </w:tcPr>
          <w:p w:rsidR="00291B72" w:rsidRPr="008B0846" w:rsidRDefault="00291B72" w:rsidP="00291B72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</w:tcPr>
          <w:p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291B72" w:rsidRPr="008B0846" w:rsidRDefault="00291B72" w:rsidP="00291B72">
            <w:pPr>
              <w:spacing w:after="0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5" w:type="dxa"/>
            <w:tcBorders>
              <w:bottom w:val="single" w:sz="12" w:space="0" w:color="auto"/>
            </w:tcBorders>
          </w:tcPr>
          <w:p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6" w:type="dxa"/>
            <w:tcBorders>
              <w:bottom w:val="single" w:sz="12" w:space="0" w:color="auto"/>
            </w:tcBorders>
          </w:tcPr>
          <w:p w:rsidR="00291B72" w:rsidRPr="008B0846" w:rsidRDefault="00291B72" w:rsidP="00291B72">
            <w:pPr>
              <w:spacing w:after="0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465" w:type="dxa"/>
            <w:tcBorders>
              <w:bottom w:val="single" w:sz="12" w:space="0" w:color="auto"/>
            </w:tcBorders>
          </w:tcPr>
          <w:p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291B72" w:rsidRPr="008B0846" w:rsidTr="00090A7C">
        <w:tc>
          <w:tcPr>
            <w:tcW w:w="2376" w:type="dxa"/>
            <w:tcBorders>
              <w:top w:val="single" w:sz="12" w:space="0" w:color="auto"/>
              <w:right w:val="single" w:sz="12" w:space="0" w:color="auto"/>
            </w:tcBorders>
          </w:tcPr>
          <w:p w:rsidR="00291B72" w:rsidRPr="008B0846" w:rsidRDefault="00291B72" w:rsidP="00291B72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</w:tcPr>
          <w:p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auto"/>
            </w:tcBorders>
          </w:tcPr>
          <w:p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6" w:type="dxa"/>
            <w:tcBorders>
              <w:top w:val="single" w:sz="12" w:space="0" w:color="auto"/>
            </w:tcBorders>
          </w:tcPr>
          <w:p w:rsidR="00291B72" w:rsidRPr="008B0846" w:rsidRDefault="00291B72" w:rsidP="00291B72">
            <w:pPr>
              <w:spacing w:after="0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465" w:type="dxa"/>
            <w:tcBorders>
              <w:top w:val="single" w:sz="12" w:space="0" w:color="auto"/>
            </w:tcBorders>
          </w:tcPr>
          <w:p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291B72" w:rsidRPr="008B0846" w:rsidTr="00090A7C">
        <w:tc>
          <w:tcPr>
            <w:tcW w:w="2376" w:type="dxa"/>
            <w:tcBorders>
              <w:right w:val="single" w:sz="12" w:space="0" w:color="auto"/>
            </w:tcBorders>
          </w:tcPr>
          <w:p w:rsidR="00291B72" w:rsidRPr="008B0846" w:rsidRDefault="00291B72" w:rsidP="00291B72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276" w:type="dxa"/>
          </w:tcPr>
          <w:p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5" w:type="dxa"/>
          </w:tcPr>
          <w:p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6" w:type="dxa"/>
          </w:tcPr>
          <w:p w:rsidR="00291B72" w:rsidRPr="008B0846" w:rsidRDefault="00291B72" w:rsidP="00291B72">
            <w:pPr>
              <w:spacing w:after="0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465" w:type="dxa"/>
          </w:tcPr>
          <w:p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291B72" w:rsidRPr="008B0846" w:rsidTr="00090A7C">
        <w:tc>
          <w:tcPr>
            <w:tcW w:w="2376" w:type="dxa"/>
            <w:tcBorders>
              <w:right w:val="single" w:sz="12" w:space="0" w:color="auto"/>
            </w:tcBorders>
          </w:tcPr>
          <w:p w:rsidR="00291B72" w:rsidRPr="008B0846" w:rsidRDefault="00291B72" w:rsidP="00291B72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276" w:type="dxa"/>
          </w:tcPr>
          <w:p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5" w:type="dxa"/>
          </w:tcPr>
          <w:p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6" w:type="dxa"/>
          </w:tcPr>
          <w:p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465" w:type="dxa"/>
          </w:tcPr>
          <w:p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291B72" w:rsidRPr="008B0846" w:rsidTr="00090A7C">
        <w:tc>
          <w:tcPr>
            <w:tcW w:w="2376" w:type="dxa"/>
            <w:tcBorders>
              <w:right w:val="single" w:sz="12" w:space="0" w:color="auto"/>
            </w:tcBorders>
          </w:tcPr>
          <w:p w:rsidR="00291B72" w:rsidRPr="008B0846" w:rsidRDefault="00291B72" w:rsidP="00291B72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:rsidR="00291B72" w:rsidRPr="008B0846" w:rsidRDefault="00291B72" w:rsidP="00291B72">
            <w:pPr>
              <w:spacing w:after="0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276" w:type="dxa"/>
          </w:tcPr>
          <w:p w:rsidR="00291B72" w:rsidRPr="008B0846" w:rsidRDefault="00291B72" w:rsidP="00291B72">
            <w:pPr>
              <w:spacing w:after="0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5" w:type="dxa"/>
          </w:tcPr>
          <w:p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6" w:type="dxa"/>
          </w:tcPr>
          <w:p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465" w:type="dxa"/>
          </w:tcPr>
          <w:p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:rsidR="00291B72" w:rsidRDefault="00291B72" w:rsidP="00291B72">
      <w:pPr>
        <w:spacing w:after="0"/>
        <w:rPr>
          <w:rFonts w:ascii="Times New Roman" w:hAnsi="Times New Roman"/>
          <w:sz w:val="24"/>
        </w:rPr>
      </w:pPr>
    </w:p>
    <w:p w:rsidR="00291B72" w:rsidRDefault="00291B72" w:rsidP="00291B72">
      <w:pPr>
        <w:spacing w:after="0"/>
        <w:rPr>
          <w:rFonts w:ascii="Times New Roman" w:hAnsi="Times New Roman"/>
          <w:color w:val="FF0000"/>
          <w:sz w:val="24"/>
        </w:rPr>
      </w:pPr>
    </w:p>
    <w:p w:rsidR="00291B72" w:rsidRDefault="00291B72" w:rsidP="00291B72">
      <w:pPr>
        <w:spacing w:after="0"/>
        <w:rPr>
          <w:rFonts w:ascii="Times New Roman" w:hAnsi="Times New Roman"/>
          <w:color w:val="FF0000"/>
          <w:sz w:val="24"/>
        </w:rPr>
      </w:pPr>
    </w:p>
    <w:p w:rsidR="00291B72" w:rsidRDefault="00291B72" w:rsidP="00291B72">
      <w:pPr>
        <w:spacing w:after="0"/>
        <w:rPr>
          <w:rFonts w:ascii="Times New Roman" w:hAnsi="Times New Roman"/>
          <w:color w:val="FF0000"/>
          <w:sz w:val="24"/>
        </w:rPr>
      </w:pPr>
    </w:p>
    <w:p w:rsidR="00291B72" w:rsidRDefault="00291B72" w:rsidP="00291B72">
      <w:pPr>
        <w:spacing w:after="0"/>
        <w:rPr>
          <w:rFonts w:ascii="Times New Roman" w:hAnsi="Times New Roman"/>
          <w:color w:val="FF0000"/>
          <w:sz w:val="24"/>
        </w:rPr>
      </w:pPr>
    </w:p>
    <w:p w:rsidR="00090A7C" w:rsidRDefault="00291B72" w:rsidP="00090A7C">
      <w:pPr>
        <w:spacing w:line="264" w:lineRule="auto"/>
        <w:jc w:val="both"/>
        <w:rPr>
          <w:rFonts w:ascii="Times New Roman" w:hAnsi="Times New Roman"/>
          <w:sz w:val="24"/>
        </w:rPr>
      </w:pPr>
      <w:r w:rsidRPr="0096061B">
        <w:rPr>
          <w:rFonts w:ascii="Times New Roman" w:hAnsi="Times New Roman"/>
          <w:sz w:val="24"/>
        </w:rPr>
        <w:t xml:space="preserve">Jaká metoda konsolidace by byla zvolena v případě, že by Vlak měl 30 % podíl ve společnosti </w:t>
      </w:r>
      <w:proofErr w:type="spellStart"/>
      <w:r w:rsidRPr="0096061B">
        <w:rPr>
          <w:rFonts w:ascii="Times New Roman" w:hAnsi="Times New Roman"/>
          <w:sz w:val="24"/>
        </w:rPr>
        <w:t>T</w:t>
      </w:r>
      <w:r>
        <w:rPr>
          <w:rFonts w:ascii="Times New Roman" w:hAnsi="Times New Roman"/>
          <w:sz w:val="24"/>
        </w:rPr>
        <w:t>rain</w:t>
      </w:r>
      <w:proofErr w:type="spellEnd"/>
      <w:r>
        <w:rPr>
          <w:rFonts w:ascii="Times New Roman" w:hAnsi="Times New Roman"/>
          <w:sz w:val="24"/>
        </w:rPr>
        <w:t xml:space="preserve">? </w:t>
      </w:r>
    </w:p>
    <w:p w:rsidR="00090A7C" w:rsidRDefault="00090A7C" w:rsidP="00090A7C">
      <w:pPr>
        <w:spacing w:line="264" w:lineRule="auto"/>
        <w:jc w:val="both"/>
        <w:rPr>
          <w:rFonts w:ascii="Times New Roman" w:hAnsi="Times New Roman"/>
          <w:sz w:val="24"/>
        </w:rPr>
      </w:pPr>
    </w:p>
    <w:p w:rsidR="00291B72" w:rsidRPr="00090A7C" w:rsidRDefault="00291B72" w:rsidP="00090A7C">
      <w:pPr>
        <w:spacing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noProof/>
          <w:sz w:val="24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99BEFA" wp14:editId="34407648">
                <wp:simplePos x="0" y="0"/>
                <wp:positionH relativeFrom="column">
                  <wp:posOffset>-36830</wp:posOffset>
                </wp:positionH>
                <wp:positionV relativeFrom="paragraph">
                  <wp:posOffset>-22225</wp:posOffset>
                </wp:positionV>
                <wp:extent cx="5857240" cy="241300"/>
                <wp:effectExtent l="0" t="0" r="10160" b="25400"/>
                <wp:wrapNone/>
                <wp:docPr id="15" name="Obdélník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724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86CE384" id="Obdélník 15" o:spid="_x0000_s1026" style="position:absolute;margin-left:-2.9pt;margin-top:-1.75pt;width:461.2pt;height:1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" strokecolor="#c0504d" strokeweight="1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/>
          <w:b/>
          <w:sz w:val="24"/>
        </w:rPr>
        <w:t xml:space="preserve">Příklad 2 – Plná konsolidace </w:t>
      </w:r>
    </w:p>
    <w:p w:rsidR="00291B72" w:rsidRDefault="00090A7C" w:rsidP="00291B72">
      <w:pPr>
        <w:spacing w:after="0"/>
        <w:jc w:val="both"/>
        <w:rPr>
          <w:rFonts w:ascii="Times New Roman" w:hAnsi="Times New Roman"/>
          <w:sz w:val="24"/>
        </w:rPr>
      </w:pPr>
      <w:r w:rsidRPr="00090A7C">
        <w:rPr>
          <w:rFonts w:ascii="Times New Roman" w:hAnsi="Times New Roman"/>
          <w:sz w:val="24"/>
        </w:rPr>
        <w:t>Obchodní s</w:t>
      </w:r>
      <w:r w:rsidR="00291B72" w:rsidRPr="00090A7C">
        <w:rPr>
          <w:rFonts w:ascii="Times New Roman" w:hAnsi="Times New Roman"/>
          <w:sz w:val="24"/>
        </w:rPr>
        <w:t>polečnost</w:t>
      </w:r>
      <w:r w:rsidR="00291B72">
        <w:rPr>
          <w:rFonts w:ascii="Times New Roman" w:hAnsi="Times New Roman"/>
          <w:sz w:val="24"/>
        </w:rPr>
        <w:t xml:space="preserve"> A má 60 % podíl ve</w:t>
      </w:r>
      <w:r w:rsidR="00A84F5B">
        <w:rPr>
          <w:rFonts w:ascii="Times New Roman" w:hAnsi="Times New Roman"/>
          <w:sz w:val="24"/>
        </w:rPr>
        <w:t xml:space="preserve"> společnosti B ke dni </w:t>
      </w:r>
      <w:proofErr w:type="gramStart"/>
      <w:r w:rsidR="00A84F5B">
        <w:rPr>
          <w:rFonts w:ascii="Times New Roman" w:hAnsi="Times New Roman"/>
          <w:sz w:val="24"/>
        </w:rPr>
        <w:t>31.12.2022</w:t>
      </w:r>
      <w:proofErr w:type="gramEnd"/>
      <w:r w:rsidR="00291B72">
        <w:rPr>
          <w:rFonts w:ascii="Times New Roman" w:hAnsi="Times New Roman"/>
          <w:sz w:val="24"/>
        </w:rPr>
        <w:t xml:space="preserve">. K tomuto datu sestavuje konsolidovanou účetní závěrku. S použitím příslušné metody konsolidace sestavte konsolidovanou účetní závěrku. </w:t>
      </w:r>
    </w:p>
    <w:p w:rsidR="00291B72" w:rsidRDefault="00291B72" w:rsidP="00291B72">
      <w:pPr>
        <w:spacing w:after="0"/>
        <w:rPr>
          <w:rFonts w:ascii="Times New Roman" w:hAnsi="Times New Roman"/>
          <w:sz w:val="24"/>
        </w:rPr>
      </w:pPr>
    </w:p>
    <w:p w:rsidR="00291B72" w:rsidRDefault="00291B72" w:rsidP="00291B72">
      <w:pPr>
        <w:pStyle w:val="Odstavecseseznamem"/>
        <w:numPr>
          <w:ilvl w:val="0"/>
          <w:numId w:val="18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Vytvořte organizační schéma konsolidačního celku a určete, která účetní jednotka bude sestavovat konsolidovanou účetní závěrku </w:t>
      </w:r>
    </w:p>
    <w:p w:rsidR="00291B72" w:rsidRDefault="00291B72" w:rsidP="00291B72">
      <w:pPr>
        <w:spacing w:after="0"/>
        <w:rPr>
          <w:rFonts w:ascii="Times New Roman" w:hAnsi="Times New Roman"/>
          <w:color w:val="FF0000"/>
          <w:sz w:val="24"/>
        </w:rPr>
      </w:pPr>
    </w:p>
    <w:p w:rsidR="00291B72" w:rsidRDefault="00291B72" w:rsidP="00291B72">
      <w:pPr>
        <w:spacing w:after="0"/>
        <w:rPr>
          <w:rFonts w:ascii="Times New Roman" w:hAnsi="Times New Roman"/>
          <w:color w:val="FF0000"/>
          <w:sz w:val="24"/>
        </w:rPr>
      </w:pPr>
    </w:p>
    <w:p w:rsidR="00291B72" w:rsidRDefault="00291B72" w:rsidP="00291B72">
      <w:pPr>
        <w:spacing w:after="0"/>
        <w:rPr>
          <w:rFonts w:ascii="Times New Roman" w:hAnsi="Times New Roman"/>
          <w:color w:val="FF0000"/>
          <w:sz w:val="24"/>
        </w:rPr>
      </w:pPr>
    </w:p>
    <w:p w:rsidR="00291B72" w:rsidRDefault="00291B72" w:rsidP="00291B72">
      <w:pPr>
        <w:spacing w:after="0"/>
        <w:rPr>
          <w:rFonts w:ascii="Times New Roman" w:hAnsi="Times New Roman"/>
          <w:color w:val="FF0000"/>
          <w:sz w:val="24"/>
        </w:rPr>
      </w:pPr>
    </w:p>
    <w:p w:rsidR="00291B72" w:rsidRDefault="00291B72" w:rsidP="00291B72">
      <w:pPr>
        <w:spacing w:after="0"/>
        <w:rPr>
          <w:rFonts w:ascii="Times New Roman" w:hAnsi="Times New Roman"/>
          <w:color w:val="FF0000"/>
          <w:sz w:val="24"/>
        </w:rPr>
      </w:pPr>
    </w:p>
    <w:p w:rsidR="00291B72" w:rsidRPr="00723E85" w:rsidRDefault="00291B72" w:rsidP="00291B72">
      <w:pPr>
        <w:spacing w:after="0"/>
        <w:rPr>
          <w:rFonts w:ascii="Times New Roman" w:hAnsi="Times New Roman"/>
          <w:color w:val="FF0000"/>
          <w:sz w:val="24"/>
        </w:rPr>
      </w:pPr>
      <w:r w:rsidRPr="00723E85">
        <w:rPr>
          <w:rFonts w:ascii="Times New Roman" w:hAnsi="Times New Roman"/>
          <w:color w:val="FF0000"/>
          <w:sz w:val="24"/>
        </w:rPr>
        <w:t xml:space="preserve"> </w:t>
      </w:r>
    </w:p>
    <w:p w:rsidR="00291B72" w:rsidRPr="00E9381C" w:rsidRDefault="00291B72" w:rsidP="00291B72">
      <w:pPr>
        <w:spacing w:after="0"/>
        <w:rPr>
          <w:rFonts w:ascii="Times New Roman" w:hAnsi="Times New Roman"/>
          <w:sz w:val="24"/>
        </w:rPr>
      </w:pPr>
    </w:p>
    <w:p w:rsidR="00291B72" w:rsidRDefault="00291B72" w:rsidP="00291B72">
      <w:pPr>
        <w:pStyle w:val="Odstavecseseznamem"/>
        <w:numPr>
          <w:ilvl w:val="0"/>
          <w:numId w:val="18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Jaká účetní jednotka se podrobí konsolidaci? Jaká metoda konsolidace bude zvolena? </w:t>
      </w:r>
    </w:p>
    <w:p w:rsidR="00291B72" w:rsidRDefault="00291B72" w:rsidP="00291B72">
      <w:pPr>
        <w:spacing w:after="0"/>
        <w:rPr>
          <w:rFonts w:ascii="Times New Roman" w:hAnsi="Times New Roman"/>
          <w:sz w:val="24"/>
        </w:rPr>
      </w:pPr>
    </w:p>
    <w:p w:rsidR="00291B72" w:rsidRDefault="00291B72" w:rsidP="00291B72">
      <w:pPr>
        <w:spacing w:after="0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291B72" w:rsidRPr="008B0846" w:rsidTr="00090A7C">
        <w:tc>
          <w:tcPr>
            <w:tcW w:w="9212" w:type="dxa"/>
            <w:gridSpan w:val="2"/>
            <w:tcBorders>
              <w:bottom w:val="single" w:sz="12" w:space="0" w:color="auto"/>
            </w:tcBorders>
          </w:tcPr>
          <w:p w:rsidR="00291B72" w:rsidRPr="008B0846" w:rsidRDefault="00291B72" w:rsidP="00291B72">
            <w:pPr>
              <w:spacing w:after="0"/>
              <w:rPr>
                <w:rFonts w:ascii="Times New Roman" w:hAnsi="Times New Roman"/>
                <w:sz w:val="24"/>
              </w:rPr>
            </w:pPr>
            <w:r w:rsidRPr="008B0846">
              <w:rPr>
                <w:rFonts w:ascii="Times New Roman" w:hAnsi="Times New Roman"/>
                <w:sz w:val="24"/>
              </w:rPr>
              <w:t xml:space="preserve">                                            </w:t>
            </w:r>
            <w:r w:rsidR="00A84F5B">
              <w:rPr>
                <w:rFonts w:ascii="Times New Roman" w:hAnsi="Times New Roman"/>
                <w:sz w:val="24"/>
              </w:rPr>
              <w:t xml:space="preserve"> Rozvaha A, a. s. k 31. 12. 2022</w:t>
            </w:r>
          </w:p>
        </w:tc>
      </w:tr>
      <w:tr w:rsidR="00291B72" w:rsidRPr="008B0846" w:rsidTr="00090A7C">
        <w:tc>
          <w:tcPr>
            <w:tcW w:w="460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91B72" w:rsidRPr="008B0846" w:rsidRDefault="00291B72" w:rsidP="00291B72">
            <w:pPr>
              <w:spacing w:after="0"/>
              <w:rPr>
                <w:rFonts w:ascii="Times New Roman" w:hAnsi="Times New Roman"/>
                <w:sz w:val="24"/>
              </w:rPr>
            </w:pPr>
            <w:r w:rsidRPr="008B0846">
              <w:rPr>
                <w:rFonts w:ascii="Times New Roman" w:hAnsi="Times New Roman"/>
                <w:sz w:val="24"/>
              </w:rPr>
              <w:t xml:space="preserve">Dlouhodobý </w:t>
            </w:r>
            <w:proofErr w:type="gramStart"/>
            <w:r w:rsidRPr="008B0846">
              <w:rPr>
                <w:rFonts w:ascii="Times New Roman" w:hAnsi="Times New Roman"/>
                <w:sz w:val="24"/>
              </w:rPr>
              <w:t>majetek                    2 500 000</w:t>
            </w:r>
            <w:proofErr w:type="gramEnd"/>
          </w:p>
        </w:tc>
        <w:tc>
          <w:tcPr>
            <w:tcW w:w="4606" w:type="dxa"/>
            <w:tcBorders>
              <w:top w:val="single" w:sz="12" w:space="0" w:color="auto"/>
              <w:left w:val="single" w:sz="12" w:space="0" w:color="auto"/>
            </w:tcBorders>
          </w:tcPr>
          <w:p w:rsidR="00291B72" w:rsidRPr="008B0846" w:rsidRDefault="00291B72" w:rsidP="00291B72">
            <w:pPr>
              <w:spacing w:after="0"/>
              <w:rPr>
                <w:rFonts w:ascii="Times New Roman" w:hAnsi="Times New Roman"/>
                <w:sz w:val="24"/>
              </w:rPr>
            </w:pPr>
            <w:r w:rsidRPr="008B0846">
              <w:rPr>
                <w:rFonts w:ascii="Times New Roman" w:hAnsi="Times New Roman"/>
                <w:sz w:val="24"/>
              </w:rPr>
              <w:t xml:space="preserve">Základní </w:t>
            </w:r>
            <w:proofErr w:type="gramStart"/>
            <w:r w:rsidRPr="008B0846">
              <w:rPr>
                <w:rFonts w:ascii="Times New Roman" w:hAnsi="Times New Roman"/>
                <w:sz w:val="24"/>
              </w:rPr>
              <w:t>kapitál                           4 000 000</w:t>
            </w:r>
            <w:proofErr w:type="gramEnd"/>
          </w:p>
        </w:tc>
      </w:tr>
      <w:tr w:rsidR="00291B72" w:rsidRPr="008B0846" w:rsidTr="00090A7C">
        <w:tc>
          <w:tcPr>
            <w:tcW w:w="4606" w:type="dxa"/>
            <w:tcBorders>
              <w:bottom w:val="single" w:sz="4" w:space="0" w:color="auto"/>
              <w:right w:val="single" w:sz="12" w:space="0" w:color="auto"/>
            </w:tcBorders>
          </w:tcPr>
          <w:p w:rsidR="00291B72" w:rsidRPr="008B0846" w:rsidRDefault="00291B72" w:rsidP="00291B72">
            <w:pPr>
              <w:spacing w:after="0"/>
              <w:rPr>
                <w:rFonts w:ascii="Times New Roman" w:hAnsi="Times New Roman"/>
                <w:sz w:val="24"/>
              </w:rPr>
            </w:pPr>
            <w:r w:rsidRPr="008B0846">
              <w:rPr>
                <w:rFonts w:ascii="Times New Roman" w:hAnsi="Times New Roman"/>
                <w:sz w:val="24"/>
              </w:rPr>
              <w:t>Finanční investice (</w:t>
            </w:r>
            <w:proofErr w:type="gramStart"/>
            <w:r w:rsidRPr="008B0846">
              <w:rPr>
                <w:rFonts w:ascii="Times New Roman" w:hAnsi="Times New Roman"/>
                <w:sz w:val="24"/>
              </w:rPr>
              <w:t>podíl v B)      1 800 000</w:t>
            </w:r>
            <w:proofErr w:type="gramEnd"/>
          </w:p>
        </w:tc>
        <w:tc>
          <w:tcPr>
            <w:tcW w:w="4606" w:type="dxa"/>
            <w:tcBorders>
              <w:left w:val="single" w:sz="12" w:space="0" w:color="auto"/>
            </w:tcBorders>
          </w:tcPr>
          <w:p w:rsidR="00291B72" w:rsidRPr="008B0846" w:rsidRDefault="00291B72" w:rsidP="00291B72">
            <w:pPr>
              <w:spacing w:after="0"/>
              <w:rPr>
                <w:rFonts w:ascii="Times New Roman" w:hAnsi="Times New Roman"/>
                <w:sz w:val="24"/>
              </w:rPr>
            </w:pPr>
            <w:r w:rsidRPr="008B0846">
              <w:rPr>
                <w:rFonts w:ascii="Times New Roman" w:hAnsi="Times New Roman"/>
                <w:sz w:val="24"/>
              </w:rPr>
              <w:t xml:space="preserve">Kumulované </w:t>
            </w:r>
            <w:proofErr w:type="gramStart"/>
            <w:r w:rsidRPr="008B0846">
              <w:rPr>
                <w:rFonts w:ascii="Times New Roman" w:hAnsi="Times New Roman"/>
                <w:sz w:val="24"/>
              </w:rPr>
              <w:t>výdělky                      900 000</w:t>
            </w:r>
            <w:proofErr w:type="gramEnd"/>
          </w:p>
        </w:tc>
      </w:tr>
      <w:tr w:rsidR="00291B72" w:rsidRPr="008B0846" w:rsidTr="00090A7C">
        <w:tc>
          <w:tcPr>
            <w:tcW w:w="4606" w:type="dxa"/>
            <w:tcBorders>
              <w:bottom w:val="single" w:sz="4" w:space="0" w:color="auto"/>
              <w:right w:val="single" w:sz="12" w:space="0" w:color="auto"/>
            </w:tcBorders>
          </w:tcPr>
          <w:p w:rsidR="00291B72" w:rsidRPr="008B0846" w:rsidRDefault="00291B72" w:rsidP="00291B72">
            <w:pPr>
              <w:spacing w:after="0"/>
              <w:rPr>
                <w:rFonts w:ascii="Times New Roman" w:hAnsi="Times New Roman"/>
                <w:sz w:val="24"/>
              </w:rPr>
            </w:pPr>
            <w:proofErr w:type="gramStart"/>
            <w:r w:rsidRPr="008B0846">
              <w:rPr>
                <w:rFonts w:ascii="Times New Roman" w:hAnsi="Times New Roman"/>
                <w:sz w:val="24"/>
              </w:rPr>
              <w:t>Zásoby                                             800 000</w:t>
            </w:r>
            <w:proofErr w:type="gramEnd"/>
          </w:p>
        </w:tc>
        <w:tc>
          <w:tcPr>
            <w:tcW w:w="4606" w:type="dxa"/>
            <w:tcBorders>
              <w:left w:val="single" w:sz="12" w:space="0" w:color="auto"/>
            </w:tcBorders>
          </w:tcPr>
          <w:p w:rsidR="00291B72" w:rsidRPr="008B0846" w:rsidRDefault="00291B72" w:rsidP="00291B72">
            <w:pPr>
              <w:spacing w:after="0"/>
              <w:rPr>
                <w:rFonts w:ascii="Times New Roman" w:hAnsi="Times New Roman"/>
                <w:sz w:val="24"/>
              </w:rPr>
            </w:pPr>
            <w:proofErr w:type="gramStart"/>
            <w:r w:rsidRPr="008B0846">
              <w:rPr>
                <w:rFonts w:ascii="Times New Roman" w:hAnsi="Times New Roman"/>
                <w:sz w:val="24"/>
              </w:rPr>
              <w:t>Zisk                                                  200 000</w:t>
            </w:r>
            <w:proofErr w:type="gramEnd"/>
          </w:p>
        </w:tc>
      </w:tr>
      <w:tr w:rsidR="00291B72" w:rsidRPr="008B0846" w:rsidTr="00090A7C">
        <w:tc>
          <w:tcPr>
            <w:tcW w:w="4606" w:type="dxa"/>
            <w:tcBorders>
              <w:bottom w:val="single" w:sz="4" w:space="0" w:color="auto"/>
              <w:right w:val="single" w:sz="12" w:space="0" w:color="auto"/>
            </w:tcBorders>
          </w:tcPr>
          <w:p w:rsidR="00291B72" w:rsidRPr="008B0846" w:rsidRDefault="00291B72" w:rsidP="00291B72">
            <w:pPr>
              <w:spacing w:after="0"/>
              <w:rPr>
                <w:rFonts w:ascii="Times New Roman" w:hAnsi="Times New Roman"/>
                <w:sz w:val="24"/>
              </w:rPr>
            </w:pPr>
            <w:proofErr w:type="gramStart"/>
            <w:r w:rsidRPr="008B0846">
              <w:rPr>
                <w:rFonts w:ascii="Times New Roman" w:hAnsi="Times New Roman"/>
                <w:sz w:val="24"/>
              </w:rPr>
              <w:t>Pohledávky                                   1 100 000</w:t>
            </w:r>
            <w:proofErr w:type="gramEnd"/>
          </w:p>
        </w:tc>
        <w:tc>
          <w:tcPr>
            <w:tcW w:w="4606" w:type="dxa"/>
            <w:tcBorders>
              <w:left w:val="single" w:sz="12" w:space="0" w:color="auto"/>
            </w:tcBorders>
          </w:tcPr>
          <w:p w:rsidR="00291B72" w:rsidRPr="008B0846" w:rsidRDefault="00291B72" w:rsidP="00291B72">
            <w:pPr>
              <w:spacing w:after="0"/>
              <w:rPr>
                <w:rFonts w:ascii="Times New Roman" w:hAnsi="Times New Roman"/>
                <w:sz w:val="24"/>
              </w:rPr>
            </w:pPr>
            <w:proofErr w:type="gramStart"/>
            <w:r w:rsidRPr="008B0846">
              <w:rPr>
                <w:rFonts w:ascii="Times New Roman" w:hAnsi="Times New Roman"/>
                <w:sz w:val="24"/>
              </w:rPr>
              <w:t>Závazky                                        1 500 000</w:t>
            </w:r>
            <w:proofErr w:type="gramEnd"/>
          </w:p>
        </w:tc>
      </w:tr>
      <w:tr w:rsidR="00291B72" w:rsidRPr="008B0846" w:rsidTr="00090A7C">
        <w:tc>
          <w:tcPr>
            <w:tcW w:w="4606" w:type="dxa"/>
            <w:tcBorders>
              <w:bottom w:val="single" w:sz="4" w:space="0" w:color="auto"/>
              <w:right w:val="single" w:sz="12" w:space="0" w:color="auto"/>
            </w:tcBorders>
          </w:tcPr>
          <w:p w:rsidR="00291B72" w:rsidRPr="008B0846" w:rsidRDefault="00291B72" w:rsidP="00291B72">
            <w:pPr>
              <w:spacing w:after="0"/>
              <w:rPr>
                <w:rFonts w:ascii="Times New Roman" w:hAnsi="Times New Roman"/>
                <w:sz w:val="24"/>
              </w:rPr>
            </w:pPr>
            <w:r w:rsidRPr="008B0846">
              <w:rPr>
                <w:rFonts w:ascii="Times New Roman" w:hAnsi="Times New Roman"/>
                <w:sz w:val="24"/>
              </w:rPr>
              <w:t xml:space="preserve">Finanční majetek </w:t>
            </w:r>
            <w:proofErr w:type="gramStart"/>
            <w:r w:rsidRPr="008B0846">
              <w:rPr>
                <w:rFonts w:ascii="Times New Roman" w:hAnsi="Times New Roman"/>
                <w:sz w:val="24"/>
              </w:rPr>
              <w:t>krátkodobý          400 000</w:t>
            </w:r>
            <w:proofErr w:type="gramEnd"/>
          </w:p>
        </w:tc>
        <w:tc>
          <w:tcPr>
            <w:tcW w:w="4606" w:type="dxa"/>
            <w:tcBorders>
              <w:left w:val="single" w:sz="12" w:space="0" w:color="auto"/>
            </w:tcBorders>
          </w:tcPr>
          <w:p w:rsidR="00291B72" w:rsidRPr="008B0846" w:rsidRDefault="00291B72" w:rsidP="00291B72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:rsidR="00291B72" w:rsidRPr="008B0846" w:rsidTr="00090A7C">
        <w:tc>
          <w:tcPr>
            <w:tcW w:w="4606" w:type="dxa"/>
            <w:tcBorders>
              <w:bottom w:val="single" w:sz="12" w:space="0" w:color="auto"/>
              <w:right w:val="single" w:sz="12" w:space="0" w:color="auto"/>
            </w:tcBorders>
          </w:tcPr>
          <w:p w:rsidR="00291B72" w:rsidRPr="008B0846" w:rsidRDefault="00291B72" w:rsidP="00291B72">
            <w:pPr>
              <w:spacing w:after="0"/>
              <w:rPr>
                <w:rFonts w:ascii="Times New Roman" w:hAnsi="Times New Roman"/>
                <w:sz w:val="24"/>
              </w:rPr>
            </w:pPr>
            <w:proofErr w:type="gramStart"/>
            <w:r w:rsidRPr="008B0846">
              <w:rPr>
                <w:rFonts w:ascii="Times New Roman" w:hAnsi="Times New Roman"/>
                <w:sz w:val="24"/>
              </w:rPr>
              <w:t>Celkem                                          6 600 000</w:t>
            </w:r>
            <w:proofErr w:type="gramEnd"/>
          </w:p>
        </w:tc>
        <w:tc>
          <w:tcPr>
            <w:tcW w:w="4606" w:type="dxa"/>
            <w:tcBorders>
              <w:left w:val="single" w:sz="12" w:space="0" w:color="auto"/>
            </w:tcBorders>
          </w:tcPr>
          <w:p w:rsidR="00291B72" w:rsidRPr="008B0846" w:rsidRDefault="00291B72" w:rsidP="00291B72">
            <w:pPr>
              <w:spacing w:after="0"/>
              <w:rPr>
                <w:rFonts w:ascii="Times New Roman" w:hAnsi="Times New Roman"/>
                <w:sz w:val="24"/>
              </w:rPr>
            </w:pPr>
            <w:proofErr w:type="gramStart"/>
            <w:r w:rsidRPr="008B0846">
              <w:rPr>
                <w:rFonts w:ascii="Times New Roman" w:hAnsi="Times New Roman"/>
                <w:sz w:val="24"/>
              </w:rPr>
              <w:t>Celkem                                         6 600 000</w:t>
            </w:r>
            <w:proofErr w:type="gramEnd"/>
          </w:p>
        </w:tc>
      </w:tr>
    </w:tbl>
    <w:p w:rsidR="00291B72" w:rsidRDefault="00291B72" w:rsidP="00291B72">
      <w:pPr>
        <w:spacing w:after="0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291B72" w:rsidRPr="008B0846" w:rsidTr="00090A7C">
        <w:tc>
          <w:tcPr>
            <w:tcW w:w="9212" w:type="dxa"/>
            <w:gridSpan w:val="2"/>
            <w:tcBorders>
              <w:bottom w:val="single" w:sz="12" w:space="0" w:color="auto"/>
            </w:tcBorders>
          </w:tcPr>
          <w:p w:rsidR="00291B72" w:rsidRPr="008B0846" w:rsidRDefault="00291B72" w:rsidP="00AA3E56">
            <w:pPr>
              <w:spacing w:after="0"/>
              <w:rPr>
                <w:rFonts w:ascii="Times New Roman" w:hAnsi="Times New Roman"/>
                <w:sz w:val="24"/>
              </w:rPr>
            </w:pPr>
            <w:r w:rsidRPr="008B0846">
              <w:rPr>
                <w:rFonts w:ascii="Times New Roman" w:hAnsi="Times New Roman"/>
                <w:sz w:val="24"/>
              </w:rPr>
              <w:t xml:space="preserve">                                             Vý</w:t>
            </w:r>
            <w:r w:rsidR="00A84F5B">
              <w:rPr>
                <w:rFonts w:ascii="Times New Roman" w:hAnsi="Times New Roman"/>
                <w:sz w:val="24"/>
              </w:rPr>
              <w:t>sledovka A, a. s. za 2022</w:t>
            </w:r>
          </w:p>
        </w:tc>
      </w:tr>
      <w:tr w:rsidR="00291B72" w:rsidRPr="008B0846" w:rsidTr="00090A7C">
        <w:tc>
          <w:tcPr>
            <w:tcW w:w="460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91B72" w:rsidRPr="008B0846" w:rsidRDefault="00291B72" w:rsidP="00291B72">
            <w:pPr>
              <w:spacing w:after="0"/>
              <w:rPr>
                <w:rFonts w:ascii="Times New Roman" w:hAnsi="Times New Roman"/>
                <w:sz w:val="24"/>
              </w:rPr>
            </w:pPr>
            <w:proofErr w:type="gramStart"/>
            <w:r w:rsidRPr="008B0846">
              <w:rPr>
                <w:rFonts w:ascii="Times New Roman" w:hAnsi="Times New Roman"/>
                <w:sz w:val="24"/>
              </w:rPr>
              <w:t>Náklady                                           800 000</w:t>
            </w:r>
            <w:proofErr w:type="gramEnd"/>
          </w:p>
        </w:tc>
        <w:tc>
          <w:tcPr>
            <w:tcW w:w="4606" w:type="dxa"/>
            <w:tcBorders>
              <w:top w:val="single" w:sz="12" w:space="0" w:color="auto"/>
              <w:left w:val="single" w:sz="12" w:space="0" w:color="auto"/>
            </w:tcBorders>
          </w:tcPr>
          <w:p w:rsidR="00291B72" w:rsidRPr="008B0846" w:rsidRDefault="00291B72" w:rsidP="00291B72">
            <w:pPr>
              <w:spacing w:after="0"/>
              <w:rPr>
                <w:rFonts w:ascii="Times New Roman" w:hAnsi="Times New Roman"/>
                <w:sz w:val="24"/>
              </w:rPr>
            </w:pPr>
            <w:proofErr w:type="gramStart"/>
            <w:r w:rsidRPr="008B0846">
              <w:rPr>
                <w:rFonts w:ascii="Times New Roman" w:hAnsi="Times New Roman"/>
                <w:sz w:val="24"/>
              </w:rPr>
              <w:t>Výnosy                                         1 000 000</w:t>
            </w:r>
            <w:proofErr w:type="gramEnd"/>
          </w:p>
        </w:tc>
      </w:tr>
      <w:tr w:rsidR="00291B72" w:rsidRPr="008B0846" w:rsidTr="00090A7C">
        <w:tc>
          <w:tcPr>
            <w:tcW w:w="4606" w:type="dxa"/>
            <w:tcBorders>
              <w:bottom w:val="single" w:sz="4" w:space="0" w:color="auto"/>
              <w:right w:val="single" w:sz="12" w:space="0" w:color="auto"/>
            </w:tcBorders>
          </w:tcPr>
          <w:p w:rsidR="00291B72" w:rsidRPr="008B0846" w:rsidRDefault="00291B72" w:rsidP="00291B72">
            <w:pPr>
              <w:spacing w:after="0"/>
              <w:rPr>
                <w:rFonts w:ascii="Times New Roman" w:hAnsi="Times New Roman"/>
                <w:sz w:val="24"/>
              </w:rPr>
            </w:pPr>
            <w:proofErr w:type="gramStart"/>
            <w:r w:rsidRPr="008B0846">
              <w:rPr>
                <w:rFonts w:ascii="Times New Roman" w:hAnsi="Times New Roman"/>
                <w:sz w:val="24"/>
              </w:rPr>
              <w:t>Zisk                                                  200 000</w:t>
            </w:r>
            <w:proofErr w:type="gramEnd"/>
          </w:p>
        </w:tc>
        <w:tc>
          <w:tcPr>
            <w:tcW w:w="4606" w:type="dxa"/>
            <w:tcBorders>
              <w:left w:val="single" w:sz="12" w:space="0" w:color="auto"/>
            </w:tcBorders>
          </w:tcPr>
          <w:p w:rsidR="00291B72" w:rsidRPr="008B0846" w:rsidRDefault="00291B72" w:rsidP="00291B72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</w:tr>
    </w:tbl>
    <w:p w:rsidR="00291B72" w:rsidRDefault="00291B72" w:rsidP="00291B72">
      <w:pPr>
        <w:spacing w:after="0"/>
        <w:rPr>
          <w:rFonts w:ascii="Times New Roman" w:hAnsi="Times New Roman"/>
          <w:sz w:val="24"/>
        </w:rPr>
      </w:pPr>
    </w:p>
    <w:p w:rsidR="00291B72" w:rsidRDefault="00291B72" w:rsidP="00291B72">
      <w:pPr>
        <w:spacing w:after="0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291B72" w:rsidRPr="008B0846" w:rsidTr="00090A7C">
        <w:tc>
          <w:tcPr>
            <w:tcW w:w="9212" w:type="dxa"/>
            <w:gridSpan w:val="2"/>
            <w:tcBorders>
              <w:bottom w:val="single" w:sz="12" w:space="0" w:color="auto"/>
            </w:tcBorders>
          </w:tcPr>
          <w:p w:rsidR="00291B72" w:rsidRPr="008B0846" w:rsidRDefault="00291B72" w:rsidP="00291B72">
            <w:pPr>
              <w:spacing w:after="0"/>
              <w:rPr>
                <w:rFonts w:ascii="Times New Roman" w:hAnsi="Times New Roman"/>
                <w:sz w:val="24"/>
              </w:rPr>
            </w:pPr>
            <w:r w:rsidRPr="008B0846">
              <w:rPr>
                <w:rFonts w:ascii="Times New Roman" w:hAnsi="Times New Roman"/>
                <w:sz w:val="24"/>
              </w:rPr>
              <w:t xml:space="preserve">                                            </w:t>
            </w:r>
            <w:r w:rsidR="00A84F5B">
              <w:rPr>
                <w:rFonts w:ascii="Times New Roman" w:hAnsi="Times New Roman"/>
                <w:sz w:val="24"/>
              </w:rPr>
              <w:t xml:space="preserve"> Rozvaha B, a. s. k 31. 12. 2022</w:t>
            </w:r>
          </w:p>
        </w:tc>
      </w:tr>
      <w:tr w:rsidR="00291B72" w:rsidRPr="008B0846" w:rsidTr="00090A7C">
        <w:tc>
          <w:tcPr>
            <w:tcW w:w="460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91B72" w:rsidRPr="008B0846" w:rsidRDefault="00291B72" w:rsidP="00291B72">
            <w:pPr>
              <w:spacing w:after="0"/>
              <w:rPr>
                <w:rFonts w:ascii="Times New Roman" w:hAnsi="Times New Roman"/>
                <w:sz w:val="24"/>
              </w:rPr>
            </w:pPr>
            <w:r w:rsidRPr="008B0846">
              <w:rPr>
                <w:rFonts w:ascii="Times New Roman" w:hAnsi="Times New Roman"/>
                <w:sz w:val="24"/>
              </w:rPr>
              <w:t xml:space="preserve">Dlouhodobý </w:t>
            </w:r>
            <w:proofErr w:type="gramStart"/>
            <w:r w:rsidRPr="008B0846">
              <w:rPr>
                <w:rFonts w:ascii="Times New Roman" w:hAnsi="Times New Roman"/>
                <w:sz w:val="24"/>
              </w:rPr>
              <w:t>majetek                    2 200 000</w:t>
            </w:r>
            <w:proofErr w:type="gramEnd"/>
          </w:p>
        </w:tc>
        <w:tc>
          <w:tcPr>
            <w:tcW w:w="4606" w:type="dxa"/>
            <w:tcBorders>
              <w:top w:val="single" w:sz="12" w:space="0" w:color="auto"/>
              <w:left w:val="single" w:sz="12" w:space="0" w:color="auto"/>
            </w:tcBorders>
          </w:tcPr>
          <w:p w:rsidR="00291B72" w:rsidRPr="008B0846" w:rsidRDefault="00291B72" w:rsidP="00291B72">
            <w:pPr>
              <w:spacing w:after="0"/>
              <w:rPr>
                <w:rFonts w:ascii="Times New Roman" w:hAnsi="Times New Roman"/>
                <w:sz w:val="24"/>
              </w:rPr>
            </w:pPr>
            <w:r w:rsidRPr="008B0846">
              <w:rPr>
                <w:rFonts w:ascii="Times New Roman" w:hAnsi="Times New Roman"/>
                <w:sz w:val="24"/>
              </w:rPr>
              <w:t xml:space="preserve">Základní </w:t>
            </w:r>
            <w:proofErr w:type="gramStart"/>
            <w:r w:rsidRPr="008B0846">
              <w:rPr>
                <w:rFonts w:ascii="Times New Roman" w:hAnsi="Times New Roman"/>
                <w:sz w:val="24"/>
              </w:rPr>
              <w:t>kapitál                            3 000 000</w:t>
            </w:r>
            <w:proofErr w:type="gramEnd"/>
          </w:p>
        </w:tc>
      </w:tr>
      <w:tr w:rsidR="00291B72" w:rsidRPr="008B0846" w:rsidTr="00090A7C">
        <w:tc>
          <w:tcPr>
            <w:tcW w:w="4606" w:type="dxa"/>
            <w:tcBorders>
              <w:bottom w:val="single" w:sz="4" w:space="0" w:color="auto"/>
              <w:right w:val="single" w:sz="12" w:space="0" w:color="auto"/>
            </w:tcBorders>
          </w:tcPr>
          <w:p w:rsidR="00291B72" w:rsidRPr="008B0846" w:rsidRDefault="00291B72" w:rsidP="00291B72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606" w:type="dxa"/>
            <w:tcBorders>
              <w:left w:val="single" w:sz="12" w:space="0" w:color="auto"/>
            </w:tcBorders>
          </w:tcPr>
          <w:p w:rsidR="00291B72" w:rsidRPr="008B0846" w:rsidRDefault="00291B72" w:rsidP="00291B72">
            <w:pPr>
              <w:spacing w:after="0"/>
              <w:rPr>
                <w:rFonts w:ascii="Times New Roman" w:hAnsi="Times New Roman"/>
                <w:sz w:val="24"/>
              </w:rPr>
            </w:pPr>
            <w:r w:rsidRPr="008B0846">
              <w:rPr>
                <w:rFonts w:ascii="Times New Roman" w:hAnsi="Times New Roman"/>
                <w:sz w:val="24"/>
              </w:rPr>
              <w:t xml:space="preserve">Kumulované </w:t>
            </w:r>
            <w:proofErr w:type="gramStart"/>
            <w:r w:rsidRPr="008B0846">
              <w:rPr>
                <w:rFonts w:ascii="Times New Roman" w:hAnsi="Times New Roman"/>
                <w:sz w:val="24"/>
              </w:rPr>
              <w:t>výdělky                      100 000</w:t>
            </w:r>
            <w:proofErr w:type="gramEnd"/>
          </w:p>
        </w:tc>
      </w:tr>
      <w:tr w:rsidR="00291B72" w:rsidRPr="008B0846" w:rsidTr="00090A7C">
        <w:tc>
          <w:tcPr>
            <w:tcW w:w="4606" w:type="dxa"/>
            <w:tcBorders>
              <w:bottom w:val="single" w:sz="4" w:space="0" w:color="auto"/>
              <w:right w:val="single" w:sz="12" w:space="0" w:color="auto"/>
            </w:tcBorders>
            <w:noWrap/>
          </w:tcPr>
          <w:p w:rsidR="00291B72" w:rsidRPr="008B0846" w:rsidRDefault="00291B72" w:rsidP="00291B72">
            <w:pPr>
              <w:spacing w:after="0"/>
              <w:rPr>
                <w:rFonts w:ascii="Times New Roman" w:hAnsi="Times New Roman"/>
                <w:sz w:val="24"/>
              </w:rPr>
            </w:pPr>
            <w:proofErr w:type="gramStart"/>
            <w:r w:rsidRPr="008B0846">
              <w:rPr>
                <w:rFonts w:ascii="Times New Roman" w:hAnsi="Times New Roman"/>
                <w:sz w:val="24"/>
              </w:rPr>
              <w:t>Zásoby                                            400 000</w:t>
            </w:r>
            <w:proofErr w:type="gramEnd"/>
          </w:p>
        </w:tc>
        <w:tc>
          <w:tcPr>
            <w:tcW w:w="4606" w:type="dxa"/>
            <w:tcBorders>
              <w:left w:val="single" w:sz="12" w:space="0" w:color="auto"/>
            </w:tcBorders>
          </w:tcPr>
          <w:p w:rsidR="00291B72" w:rsidRPr="008B0846" w:rsidRDefault="00291B72" w:rsidP="00291B72">
            <w:pPr>
              <w:spacing w:after="0"/>
              <w:rPr>
                <w:rFonts w:ascii="Times New Roman" w:hAnsi="Times New Roman"/>
                <w:sz w:val="24"/>
              </w:rPr>
            </w:pPr>
            <w:proofErr w:type="gramStart"/>
            <w:r w:rsidRPr="008B0846">
              <w:rPr>
                <w:rFonts w:ascii="Times New Roman" w:hAnsi="Times New Roman"/>
                <w:sz w:val="24"/>
              </w:rPr>
              <w:t>Zisk                                                    50 000</w:t>
            </w:r>
            <w:proofErr w:type="gramEnd"/>
          </w:p>
        </w:tc>
      </w:tr>
      <w:tr w:rsidR="00291B72" w:rsidRPr="008B0846" w:rsidTr="00090A7C">
        <w:tc>
          <w:tcPr>
            <w:tcW w:w="4606" w:type="dxa"/>
            <w:tcBorders>
              <w:bottom w:val="single" w:sz="4" w:space="0" w:color="auto"/>
              <w:right w:val="single" w:sz="12" w:space="0" w:color="auto"/>
            </w:tcBorders>
          </w:tcPr>
          <w:p w:rsidR="00291B72" w:rsidRPr="008B0846" w:rsidRDefault="00291B72" w:rsidP="00291B72">
            <w:pPr>
              <w:spacing w:after="0"/>
              <w:rPr>
                <w:rFonts w:ascii="Times New Roman" w:hAnsi="Times New Roman"/>
                <w:sz w:val="24"/>
              </w:rPr>
            </w:pPr>
            <w:proofErr w:type="gramStart"/>
            <w:r w:rsidRPr="008B0846">
              <w:rPr>
                <w:rFonts w:ascii="Times New Roman" w:hAnsi="Times New Roman"/>
                <w:sz w:val="24"/>
              </w:rPr>
              <w:t>Pohledávky                                     400 000</w:t>
            </w:r>
            <w:proofErr w:type="gramEnd"/>
          </w:p>
        </w:tc>
        <w:tc>
          <w:tcPr>
            <w:tcW w:w="4606" w:type="dxa"/>
            <w:tcBorders>
              <w:left w:val="single" w:sz="12" w:space="0" w:color="auto"/>
            </w:tcBorders>
          </w:tcPr>
          <w:p w:rsidR="00291B72" w:rsidRPr="008B0846" w:rsidRDefault="00291B72" w:rsidP="00291B72">
            <w:pPr>
              <w:spacing w:after="0"/>
              <w:rPr>
                <w:rFonts w:ascii="Times New Roman" w:hAnsi="Times New Roman"/>
                <w:sz w:val="24"/>
              </w:rPr>
            </w:pPr>
            <w:proofErr w:type="gramStart"/>
            <w:r w:rsidRPr="008B0846">
              <w:rPr>
                <w:rFonts w:ascii="Times New Roman" w:hAnsi="Times New Roman"/>
                <w:sz w:val="24"/>
              </w:rPr>
              <w:t>Závazky                                           250 000</w:t>
            </w:r>
            <w:proofErr w:type="gramEnd"/>
          </w:p>
        </w:tc>
      </w:tr>
      <w:tr w:rsidR="00291B72" w:rsidRPr="008B0846" w:rsidTr="00090A7C">
        <w:tc>
          <w:tcPr>
            <w:tcW w:w="4606" w:type="dxa"/>
            <w:tcBorders>
              <w:bottom w:val="single" w:sz="4" w:space="0" w:color="auto"/>
              <w:right w:val="single" w:sz="12" w:space="0" w:color="auto"/>
            </w:tcBorders>
          </w:tcPr>
          <w:p w:rsidR="00291B72" w:rsidRPr="008B0846" w:rsidRDefault="00291B72" w:rsidP="00291B72">
            <w:pPr>
              <w:spacing w:after="0"/>
              <w:rPr>
                <w:rFonts w:ascii="Times New Roman" w:hAnsi="Times New Roman"/>
                <w:sz w:val="24"/>
              </w:rPr>
            </w:pPr>
            <w:r w:rsidRPr="008B0846">
              <w:rPr>
                <w:rFonts w:ascii="Times New Roman" w:hAnsi="Times New Roman"/>
                <w:sz w:val="24"/>
              </w:rPr>
              <w:t xml:space="preserve">Finanční majetek – </w:t>
            </w:r>
            <w:proofErr w:type="gramStart"/>
            <w:r w:rsidRPr="008B0846">
              <w:rPr>
                <w:rFonts w:ascii="Times New Roman" w:hAnsi="Times New Roman"/>
                <w:sz w:val="24"/>
              </w:rPr>
              <w:t>krátkodobý      400 000</w:t>
            </w:r>
            <w:proofErr w:type="gramEnd"/>
          </w:p>
        </w:tc>
        <w:tc>
          <w:tcPr>
            <w:tcW w:w="4606" w:type="dxa"/>
            <w:tcBorders>
              <w:left w:val="single" w:sz="12" w:space="0" w:color="auto"/>
            </w:tcBorders>
          </w:tcPr>
          <w:p w:rsidR="00291B72" w:rsidRPr="008B0846" w:rsidRDefault="00291B72" w:rsidP="00291B72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:rsidR="00291B72" w:rsidRPr="008B0846" w:rsidTr="00090A7C">
        <w:tc>
          <w:tcPr>
            <w:tcW w:w="4606" w:type="dxa"/>
            <w:tcBorders>
              <w:bottom w:val="single" w:sz="12" w:space="0" w:color="auto"/>
              <w:right w:val="single" w:sz="12" w:space="0" w:color="auto"/>
            </w:tcBorders>
          </w:tcPr>
          <w:p w:rsidR="00291B72" w:rsidRPr="008B0846" w:rsidRDefault="00291B72" w:rsidP="00291B72">
            <w:pPr>
              <w:spacing w:after="0"/>
              <w:rPr>
                <w:rFonts w:ascii="Times New Roman" w:hAnsi="Times New Roman"/>
                <w:sz w:val="24"/>
              </w:rPr>
            </w:pPr>
            <w:proofErr w:type="gramStart"/>
            <w:r w:rsidRPr="008B0846">
              <w:rPr>
                <w:rFonts w:ascii="Times New Roman" w:hAnsi="Times New Roman"/>
                <w:sz w:val="24"/>
              </w:rPr>
              <w:t>Celkem                                         3 400 000</w:t>
            </w:r>
            <w:proofErr w:type="gramEnd"/>
          </w:p>
        </w:tc>
        <w:tc>
          <w:tcPr>
            <w:tcW w:w="4606" w:type="dxa"/>
            <w:tcBorders>
              <w:left w:val="single" w:sz="12" w:space="0" w:color="auto"/>
            </w:tcBorders>
          </w:tcPr>
          <w:p w:rsidR="00291B72" w:rsidRPr="008B0846" w:rsidRDefault="00291B72" w:rsidP="00291B72">
            <w:pPr>
              <w:spacing w:after="0"/>
              <w:rPr>
                <w:rFonts w:ascii="Times New Roman" w:hAnsi="Times New Roman"/>
                <w:sz w:val="24"/>
              </w:rPr>
            </w:pPr>
            <w:proofErr w:type="gramStart"/>
            <w:r w:rsidRPr="008B0846">
              <w:rPr>
                <w:rFonts w:ascii="Times New Roman" w:hAnsi="Times New Roman"/>
                <w:sz w:val="24"/>
              </w:rPr>
              <w:t>Celkem                                          3 400 000</w:t>
            </w:r>
            <w:proofErr w:type="gramEnd"/>
          </w:p>
        </w:tc>
      </w:tr>
    </w:tbl>
    <w:p w:rsidR="00291B72" w:rsidRDefault="00291B72" w:rsidP="00291B72">
      <w:pPr>
        <w:spacing w:after="0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291B72" w:rsidRPr="008B0846" w:rsidTr="00090A7C">
        <w:tc>
          <w:tcPr>
            <w:tcW w:w="9212" w:type="dxa"/>
            <w:gridSpan w:val="2"/>
            <w:tcBorders>
              <w:bottom w:val="single" w:sz="12" w:space="0" w:color="auto"/>
            </w:tcBorders>
          </w:tcPr>
          <w:p w:rsidR="00291B72" w:rsidRPr="008B0846" w:rsidRDefault="00291B72" w:rsidP="00AA3E56">
            <w:pPr>
              <w:spacing w:after="0"/>
              <w:rPr>
                <w:rFonts w:ascii="Times New Roman" w:hAnsi="Times New Roman"/>
                <w:sz w:val="24"/>
              </w:rPr>
            </w:pPr>
            <w:r w:rsidRPr="008B0846">
              <w:rPr>
                <w:rFonts w:ascii="Times New Roman" w:hAnsi="Times New Roman"/>
                <w:sz w:val="24"/>
              </w:rPr>
              <w:t xml:space="preserve">                                             Vý</w:t>
            </w:r>
            <w:r w:rsidR="00E95C35">
              <w:rPr>
                <w:rFonts w:ascii="Times New Roman" w:hAnsi="Times New Roman"/>
                <w:sz w:val="24"/>
              </w:rPr>
              <w:t xml:space="preserve">sledovka B, a. s. </w:t>
            </w:r>
            <w:r w:rsidR="00A84F5B">
              <w:rPr>
                <w:rFonts w:ascii="Times New Roman" w:hAnsi="Times New Roman"/>
                <w:sz w:val="24"/>
              </w:rPr>
              <w:t>za 2022</w:t>
            </w:r>
          </w:p>
        </w:tc>
      </w:tr>
      <w:tr w:rsidR="00291B72" w:rsidRPr="008B0846" w:rsidTr="00090A7C">
        <w:tc>
          <w:tcPr>
            <w:tcW w:w="460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91B72" w:rsidRPr="008B0846" w:rsidRDefault="00291B72" w:rsidP="00291B72">
            <w:pPr>
              <w:spacing w:after="0"/>
              <w:rPr>
                <w:rFonts w:ascii="Times New Roman" w:hAnsi="Times New Roman"/>
                <w:sz w:val="24"/>
              </w:rPr>
            </w:pPr>
            <w:proofErr w:type="gramStart"/>
            <w:r w:rsidRPr="008B0846">
              <w:rPr>
                <w:rFonts w:ascii="Times New Roman" w:hAnsi="Times New Roman"/>
                <w:sz w:val="24"/>
              </w:rPr>
              <w:t>Náklady                                           260 000</w:t>
            </w:r>
            <w:proofErr w:type="gramEnd"/>
          </w:p>
        </w:tc>
        <w:tc>
          <w:tcPr>
            <w:tcW w:w="4606" w:type="dxa"/>
            <w:tcBorders>
              <w:top w:val="single" w:sz="12" w:space="0" w:color="auto"/>
              <w:left w:val="single" w:sz="12" w:space="0" w:color="auto"/>
            </w:tcBorders>
          </w:tcPr>
          <w:p w:rsidR="00291B72" w:rsidRPr="008B0846" w:rsidRDefault="00291B72" w:rsidP="00291B72">
            <w:pPr>
              <w:spacing w:after="0"/>
              <w:rPr>
                <w:rFonts w:ascii="Times New Roman" w:hAnsi="Times New Roman"/>
                <w:sz w:val="24"/>
              </w:rPr>
            </w:pPr>
            <w:r w:rsidRPr="008B0846">
              <w:rPr>
                <w:rFonts w:ascii="Times New Roman" w:hAnsi="Times New Roman"/>
                <w:sz w:val="24"/>
              </w:rPr>
              <w:t>Výnosy                                            310 000</w:t>
            </w:r>
          </w:p>
        </w:tc>
      </w:tr>
      <w:tr w:rsidR="00291B72" w:rsidRPr="008B0846" w:rsidTr="00090A7C">
        <w:tc>
          <w:tcPr>
            <w:tcW w:w="4606" w:type="dxa"/>
            <w:tcBorders>
              <w:bottom w:val="single" w:sz="2" w:space="0" w:color="auto"/>
              <w:right w:val="single" w:sz="12" w:space="0" w:color="auto"/>
            </w:tcBorders>
          </w:tcPr>
          <w:p w:rsidR="00291B72" w:rsidRPr="008B0846" w:rsidRDefault="00291B72" w:rsidP="00291B72">
            <w:pPr>
              <w:spacing w:after="0"/>
              <w:rPr>
                <w:rFonts w:ascii="Times New Roman" w:hAnsi="Times New Roman"/>
                <w:sz w:val="24"/>
              </w:rPr>
            </w:pPr>
            <w:proofErr w:type="gramStart"/>
            <w:r w:rsidRPr="008B0846">
              <w:rPr>
                <w:rFonts w:ascii="Times New Roman" w:hAnsi="Times New Roman"/>
                <w:sz w:val="24"/>
              </w:rPr>
              <w:t>Zisk                                                   50 000</w:t>
            </w:r>
            <w:proofErr w:type="gramEnd"/>
          </w:p>
        </w:tc>
        <w:tc>
          <w:tcPr>
            <w:tcW w:w="4606" w:type="dxa"/>
            <w:tcBorders>
              <w:left w:val="single" w:sz="12" w:space="0" w:color="auto"/>
              <w:bottom w:val="single" w:sz="2" w:space="0" w:color="auto"/>
            </w:tcBorders>
          </w:tcPr>
          <w:p w:rsidR="00291B72" w:rsidRPr="008B0846" w:rsidRDefault="00291B72" w:rsidP="00291B72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</w:tr>
    </w:tbl>
    <w:p w:rsidR="00291B72" w:rsidRDefault="00291B72" w:rsidP="00291B72">
      <w:pPr>
        <w:spacing w:after="0"/>
        <w:rPr>
          <w:rFonts w:ascii="Times New Roman" w:hAnsi="Times New Roman"/>
          <w:sz w:val="24"/>
        </w:rPr>
      </w:pPr>
    </w:p>
    <w:p w:rsidR="00291B72" w:rsidRDefault="00291B72" w:rsidP="00291B72">
      <w:pPr>
        <w:spacing w:after="0"/>
        <w:rPr>
          <w:rFonts w:ascii="Times New Roman" w:hAnsi="Times New Roman"/>
          <w:sz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5"/>
        <w:gridCol w:w="1275"/>
        <w:gridCol w:w="1275"/>
        <w:gridCol w:w="1534"/>
        <w:gridCol w:w="1535"/>
        <w:gridCol w:w="1470"/>
      </w:tblGrid>
      <w:tr w:rsidR="00291B72" w:rsidRPr="008B0846" w:rsidTr="00090A7C">
        <w:tc>
          <w:tcPr>
            <w:tcW w:w="2376" w:type="dxa"/>
            <w:tcBorders>
              <w:bottom w:val="single" w:sz="12" w:space="0" w:color="auto"/>
              <w:right w:val="single" w:sz="12" w:space="0" w:color="auto"/>
            </w:tcBorders>
          </w:tcPr>
          <w:p w:rsidR="00291B72" w:rsidRPr="008B0846" w:rsidRDefault="00291B72" w:rsidP="00291B72">
            <w:pPr>
              <w:spacing w:after="0"/>
              <w:rPr>
                <w:rFonts w:ascii="Times New Roman" w:hAnsi="Times New Roman"/>
                <w:sz w:val="24"/>
              </w:rPr>
            </w:pPr>
            <w:r w:rsidRPr="008B0846">
              <w:rPr>
                <w:rFonts w:ascii="Times New Roman" w:hAnsi="Times New Roman"/>
                <w:sz w:val="24"/>
              </w:rPr>
              <w:t xml:space="preserve">Položka 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</w:tcPr>
          <w:p w:rsidR="00291B72" w:rsidRPr="008B0846" w:rsidRDefault="00291B72" w:rsidP="00291B72">
            <w:pPr>
              <w:spacing w:after="0"/>
              <w:rPr>
                <w:rFonts w:ascii="Times New Roman" w:hAnsi="Times New Roman"/>
                <w:sz w:val="24"/>
              </w:rPr>
            </w:pPr>
            <w:r w:rsidRPr="008B0846">
              <w:rPr>
                <w:rFonts w:ascii="Times New Roman" w:hAnsi="Times New Roman"/>
                <w:sz w:val="24"/>
              </w:rPr>
              <w:t>A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291B72" w:rsidRPr="008B0846" w:rsidRDefault="00291B72" w:rsidP="00291B72">
            <w:pPr>
              <w:spacing w:after="0"/>
              <w:rPr>
                <w:rFonts w:ascii="Times New Roman" w:hAnsi="Times New Roman"/>
                <w:sz w:val="24"/>
              </w:rPr>
            </w:pPr>
            <w:r w:rsidRPr="008B0846">
              <w:rPr>
                <w:rFonts w:ascii="Times New Roman" w:hAnsi="Times New Roman"/>
                <w:sz w:val="24"/>
              </w:rPr>
              <w:t xml:space="preserve">B </w:t>
            </w:r>
          </w:p>
        </w:tc>
        <w:tc>
          <w:tcPr>
            <w:tcW w:w="1535" w:type="dxa"/>
            <w:tcBorders>
              <w:bottom w:val="single" w:sz="12" w:space="0" w:color="auto"/>
            </w:tcBorders>
          </w:tcPr>
          <w:p w:rsidR="00291B72" w:rsidRPr="008B0846" w:rsidRDefault="00291B72" w:rsidP="00291B72">
            <w:pPr>
              <w:spacing w:after="0"/>
              <w:rPr>
                <w:rFonts w:ascii="Times New Roman" w:hAnsi="Times New Roman"/>
                <w:sz w:val="24"/>
              </w:rPr>
            </w:pPr>
            <w:r w:rsidRPr="008B0846">
              <w:rPr>
                <w:rFonts w:ascii="Times New Roman" w:hAnsi="Times New Roman"/>
                <w:sz w:val="24"/>
              </w:rPr>
              <w:t xml:space="preserve">Součet </w:t>
            </w:r>
          </w:p>
        </w:tc>
        <w:tc>
          <w:tcPr>
            <w:tcW w:w="1536" w:type="dxa"/>
            <w:tcBorders>
              <w:bottom w:val="single" w:sz="12" w:space="0" w:color="auto"/>
            </w:tcBorders>
          </w:tcPr>
          <w:p w:rsidR="00291B72" w:rsidRPr="008B0846" w:rsidRDefault="00291B72" w:rsidP="00291B72">
            <w:pPr>
              <w:spacing w:after="0"/>
              <w:rPr>
                <w:rFonts w:ascii="Times New Roman" w:hAnsi="Times New Roman"/>
                <w:sz w:val="24"/>
              </w:rPr>
            </w:pPr>
            <w:r w:rsidRPr="008B0846">
              <w:rPr>
                <w:rFonts w:ascii="Times New Roman" w:hAnsi="Times New Roman"/>
                <w:sz w:val="24"/>
              </w:rPr>
              <w:t xml:space="preserve">Úpravy </w:t>
            </w:r>
          </w:p>
        </w:tc>
        <w:tc>
          <w:tcPr>
            <w:tcW w:w="1465" w:type="dxa"/>
            <w:tcBorders>
              <w:bottom w:val="single" w:sz="12" w:space="0" w:color="auto"/>
            </w:tcBorders>
          </w:tcPr>
          <w:p w:rsidR="00291B72" w:rsidRPr="008B0846" w:rsidRDefault="00291B72" w:rsidP="00291B72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 w:rsidRPr="008B0846">
              <w:rPr>
                <w:rFonts w:ascii="Times New Roman" w:hAnsi="Times New Roman"/>
                <w:b/>
                <w:sz w:val="24"/>
              </w:rPr>
              <w:t>Konsolidace</w:t>
            </w:r>
          </w:p>
        </w:tc>
      </w:tr>
      <w:tr w:rsidR="00291B72" w:rsidRPr="008B0846" w:rsidTr="00090A7C">
        <w:tc>
          <w:tcPr>
            <w:tcW w:w="2376" w:type="dxa"/>
            <w:tcBorders>
              <w:top w:val="single" w:sz="12" w:space="0" w:color="auto"/>
              <w:right w:val="single" w:sz="12" w:space="0" w:color="auto"/>
            </w:tcBorders>
          </w:tcPr>
          <w:p w:rsidR="00291B72" w:rsidRPr="008B0846" w:rsidRDefault="00291B72" w:rsidP="00291B72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</w:tcPr>
          <w:p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auto"/>
            </w:tcBorders>
          </w:tcPr>
          <w:p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6" w:type="dxa"/>
            <w:tcBorders>
              <w:top w:val="single" w:sz="12" w:space="0" w:color="auto"/>
            </w:tcBorders>
          </w:tcPr>
          <w:p w:rsidR="00291B72" w:rsidRPr="008B0846" w:rsidRDefault="00291B72" w:rsidP="00291B72">
            <w:pPr>
              <w:spacing w:after="0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465" w:type="dxa"/>
            <w:tcBorders>
              <w:top w:val="single" w:sz="12" w:space="0" w:color="auto"/>
            </w:tcBorders>
          </w:tcPr>
          <w:p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291B72" w:rsidRPr="008B0846" w:rsidTr="00090A7C">
        <w:tc>
          <w:tcPr>
            <w:tcW w:w="2376" w:type="dxa"/>
            <w:tcBorders>
              <w:right w:val="single" w:sz="12" w:space="0" w:color="auto"/>
            </w:tcBorders>
          </w:tcPr>
          <w:p w:rsidR="00291B72" w:rsidRPr="008B0846" w:rsidRDefault="00291B72" w:rsidP="00291B72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276" w:type="dxa"/>
          </w:tcPr>
          <w:p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5" w:type="dxa"/>
          </w:tcPr>
          <w:p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6" w:type="dxa"/>
          </w:tcPr>
          <w:p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465" w:type="dxa"/>
          </w:tcPr>
          <w:p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291B72" w:rsidRPr="008B0846" w:rsidTr="00090A7C">
        <w:tc>
          <w:tcPr>
            <w:tcW w:w="2376" w:type="dxa"/>
            <w:tcBorders>
              <w:right w:val="single" w:sz="12" w:space="0" w:color="auto"/>
            </w:tcBorders>
          </w:tcPr>
          <w:p w:rsidR="00291B72" w:rsidRPr="008B0846" w:rsidRDefault="00291B72" w:rsidP="00291B72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276" w:type="dxa"/>
          </w:tcPr>
          <w:p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5" w:type="dxa"/>
          </w:tcPr>
          <w:p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6" w:type="dxa"/>
          </w:tcPr>
          <w:p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465" w:type="dxa"/>
          </w:tcPr>
          <w:p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291B72" w:rsidRPr="008B0846" w:rsidTr="00090A7C">
        <w:tc>
          <w:tcPr>
            <w:tcW w:w="2376" w:type="dxa"/>
            <w:tcBorders>
              <w:right w:val="single" w:sz="12" w:space="0" w:color="auto"/>
            </w:tcBorders>
          </w:tcPr>
          <w:p w:rsidR="00291B72" w:rsidRPr="008B0846" w:rsidRDefault="00291B72" w:rsidP="00291B72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276" w:type="dxa"/>
          </w:tcPr>
          <w:p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5" w:type="dxa"/>
          </w:tcPr>
          <w:p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6" w:type="dxa"/>
          </w:tcPr>
          <w:p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465" w:type="dxa"/>
          </w:tcPr>
          <w:p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291B72" w:rsidRPr="008B0846" w:rsidTr="00090A7C">
        <w:tc>
          <w:tcPr>
            <w:tcW w:w="2376" w:type="dxa"/>
            <w:tcBorders>
              <w:right w:val="single" w:sz="12" w:space="0" w:color="auto"/>
            </w:tcBorders>
          </w:tcPr>
          <w:p w:rsidR="00291B72" w:rsidRPr="008B0846" w:rsidRDefault="00291B72" w:rsidP="00291B72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276" w:type="dxa"/>
          </w:tcPr>
          <w:p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5" w:type="dxa"/>
          </w:tcPr>
          <w:p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6" w:type="dxa"/>
          </w:tcPr>
          <w:p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465" w:type="dxa"/>
          </w:tcPr>
          <w:p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291B72" w:rsidRPr="008B0846" w:rsidTr="00090A7C">
        <w:tc>
          <w:tcPr>
            <w:tcW w:w="2376" w:type="dxa"/>
            <w:tcBorders>
              <w:bottom w:val="single" w:sz="4" w:space="0" w:color="auto"/>
              <w:right w:val="single" w:sz="12" w:space="0" w:color="auto"/>
            </w:tcBorders>
          </w:tcPr>
          <w:p w:rsidR="00291B72" w:rsidRPr="008B0846" w:rsidRDefault="00291B72" w:rsidP="00291B72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 w:rsidRPr="008B0846">
              <w:rPr>
                <w:rFonts w:ascii="Times New Roman" w:hAnsi="Times New Roman"/>
                <w:b/>
                <w:sz w:val="24"/>
              </w:rPr>
              <w:t xml:space="preserve">Celkem aktiva 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4" w:space="0" w:color="auto"/>
            </w:tcBorders>
          </w:tcPr>
          <w:p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6" w:type="dxa"/>
            <w:tcBorders>
              <w:bottom w:val="single" w:sz="4" w:space="0" w:color="auto"/>
            </w:tcBorders>
          </w:tcPr>
          <w:p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465" w:type="dxa"/>
            <w:tcBorders>
              <w:bottom w:val="single" w:sz="4" w:space="0" w:color="auto"/>
            </w:tcBorders>
          </w:tcPr>
          <w:p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</w:tr>
      <w:tr w:rsidR="00291B72" w:rsidRPr="008B0846" w:rsidTr="00090A7C">
        <w:tc>
          <w:tcPr>
            <w:tcW w:w="2376" w:type="dxa"/>
            <w:tcBorders>
              <w:bottom w:val="single" w:sz="12" w:space="0" w:color="auto"/>
              <w:right w:val="single" w:sz="12" w:space="0" w:color="auto"/>
            </w:tcBorders>
          </w:tcPr>
          <w:p w:rsidR="00291B72" w:rsidRPr="008B0846" w:rsidRDefault="00291B72" w:rsidP="00291B72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</w:tcPr>
          <w:p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5" w:type="dxa"/>
            <w:tcBorders>
              <w:bottom w:val="single" w:sz="12" w:space="0" w:color="auto"/>
            </w:tcBorders>
          </w:tcPr>
          <w:p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6" w:type="dxa"/>
            <w:tcBorders>
              <w:bottom w:val="single" w:sz="12" w:space="0" w:color="auto"/>
            </w:tcBorders>
          </w:tcPr>
          <w:p w:rsidR="00291B72" w:rsidRPr="008B0846" w:rsidRDefault="00291B72" w:rsidP="00291B72">
            <w:pPr>
              <w:spacing w:after="0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465" w:type="dxa"/>
            <w:tcBorders>
              <w:bottom w:val="single" w:sz="12" w:space="0" w:color="auto"/>
            </w:tcBorders>
          </w:tcPr>
          <w:p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291B72" w:rsidRPr="008B0846" w:rsidTr="00090A7C">
        <w:tc>
          <w:tcPr>
            <w:tcW w:w="2376" w:type="dxa"/>
            <w:tcBorders>
              <w:top w:val="single" w:sz="12" w:space="0" w:color="auto"/>
              <w:right w:val="single" w:sz="12" w:space="0" w:color="auto"/>
            </w:tcBorders>
          </w:tcPr>
          <w:p w:rsidR="00291B72" w:rsidRPr="008B0846" w:rsidRDefault="00291B72" w:rsidP="00291B72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</w:tcPr>
          <w:p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auto"/>
            </w:tcBorders>
          </w:tcPr>
          <w:p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6" w:type="dxa"/>
            <w:tcBorders>
              <w:top w:val="single" w:sz="12" w:space="0" w:color="auto"/>
            </w:tcBorders>
          </w:tcPr>
          <w:p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465" w:type="dxa"/>
            <w:tcBorders>
              <w:top w:val="single" w:sz="12" w:space="0" w:color="auto"/>
            </w:tcBorders>
          </w:tcPr>
          <w:p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291B72" w:rsidRPr="008B0846" w:rsidTr="00090A7C">
        <w:tc>
          <w:tcPr>
            <w:tcW w:w="2376" w:type="dxa"/>
            <w:tcBorders>
              <w:right w:val="single" w:sz="12" w:space="0" w:color="auto"/>
            </w:tcBorders>
          </w:tcPr>
          <w:p w:rsidR="00291B72" w:rsidRPr="008B0846" w:rsidRDefault="00291B72" w:rsidP="00291B72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276" w:type="dxa"/>
          </w:tcPr>
          <w:p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5" w:type="dxa"/>
          </w:tcPr>
          <w:p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6" w:type="dxa"/>
          </w:tcPr>
          <w:p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465" w:type="dxa"/>
          </w:tcPr>
          <w:p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291B72" w:rsidRPr="008B0846" w:rsidTr="00090A7C">
        <w:tc>
          <w:tcPr>
            <w:tcW w:w="2376" w:type="dxa"/>
            <w:tcBorders>
              <w:bottom w:val="single" w:sz="4" w:space="0" w:color="auto"/>
              <w:right w:val="single" w:sz="12" w:space="0" w:color="auto"/>
            </w:tcBorders>
          </w:tcPr>
          <w:p w:rsidR="00291B72" w:rsidRPr="008B0846" w:rsidRDefault="00291B72" w:rsidP="00291B72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single" w:sz="4" w:space="0" w:color="auto"/>
            </w:tcBorders>
          </w:tcPr>
          <w:p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6" w:type="dxa"/>
            <w:tcBorders>
              <w:bottom w:val="single" w:sz="4" w:space="0" w:color="auto"/>
            </w:tcBorders>
          </w:tcPr>
          <w:p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465" w:type="dxa"/>
            <w:tcBorders>
              <w:bottom w:val="single" w:sz="4" w:space="0" w:color="auto"/>
            </w:tcBorders>
          </w:tcPr>
          <w:p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291B72" w:rsidRPr="008B0846" w:rsidTr="00090A7C">
        <w:tc>
          <w:tcPr>
            <w:tcW w:w="2376" w:type="dxa"/>
            <w:tcBorders>
              <w:bottom w:val="single" w:sz="12" w:space="0" w:color="auto"/>
              <w:right w:val="single" w:sz="12" w:space="0" w:color="auto"/>
            </w:tcBorders>
          </w:tcPr>
          <w:p w:rsidR="00291B72" w:rsidRPr="008B0846" w:rsidRDefault="00291B72" w:rsidP="00291B72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</w:tcPr>
          <w:p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5" w:type="dxa"/>
            <w:tcBorders>
              <w:bottom w:val="single" w:sz="12" w:space="0" w:color="auto"/>
            </w:tcBorders>
          </w:tcPr>
          <w:p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6" w:type="dxa"/>
            <w:tcBorders>
              <w:bottom w:val="single" w:sz="12" w:space="0" w:color="auto"/>
            </w:tcBorders>
          </w:tcPr>
          <w:p w:rsidR="00291B72" w:rsidRPr="008B0846" w:rsidRDefault="00291B72" w:rsidP="00291B72">
            <w:pPr>
              <w:spacing w:after="0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465" w:type="dxa"/>
            <w:tcBorders>
              <w:bottom w:val="single" w:sz="12" w:space="0" w:color="auto"/>
            </w:tcBorders>
          </w:tcPr>
          <w:p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291B72" w:rsidRPr="008B0846" w:rsidTr="00090A7C">
        <w:tc>
          <w:tcPr>
            <w:tcW w:w="2376" w:type="dxa"/>
            <w:tcBorders>
              <w:top w:val="single" w:sz="12" w:space="0" w:color="auto"/>
              <w:right w:val="single" w:sz="12" w:space="0" w:color="auto"/>
            </w:tcBorders>
          </w:tcPr>
          <w:p w:rsidR="00291B72" w:rsidRPr="008B0846" w:rsidRDefault="00291B72" w:rsidP="00291B72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</w:tcPr>
          <w:p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auto"/>
            </w:tcBorders>
          </w:tcPr>
          <w:p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6" w:type="dxa"/>
            <w:tcBorders>
              <w:top w:val="single" w:sz="12" w:space="0" w:color="auto"/>
            </w:tcBorders>
          </w:tcPr>
          <w:p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465" w:type="dxa"/>
            <w:tcBorders>
              <w:top w:val="single" w:sz="12" w:space="0" w:color="auto"/>
            </w:tcBorders>
          </w:tcPr>
          <w:p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291B72" w:rsidRPr="008B0846" w:rsidTr="00090A7C">
        <w:tc>
          <w:tcPr>
            <w:tcW w:w="2376" w:type="dxa"/>
            <w:tcBorders>
              <w:right w:val="single" w:sz="12" w:space="0" w:color="auto"/>
            </w:tcBorders>
          </w:tcPr>
          <w:p w:rsidR="00291B72" w:rsidRPr="008B0846" w:rsidRDefault="00291B72" w:rsidP="00291B72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276" w:type="dxa"/>
          </w:tcPr>
          <w:p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5" w:type="dxa"/>
          </w:tcPr>
          <w:p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6" w:type="dxa"/>
          </w:tcPr>
          <w:p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465" w:type="dxa"/>
          </w:tcPr>
          <w:p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291B72" w:rsidRPr="008B0846" w:rsidTr="00090A7C">
        <w:tc>
          <w:tcPr>
            <w:tcW w:w="2376" w:type="dxa"/>
            <w:tcBorders>
              <w:right w:val="single" w:sz="12" w:space="0" w:color="auto"/>
            </w:tcBorders>
          </w:tcPr>
          <w:p w:rsidR="00291B72" w:rsidRPr="008B0846" w:rsidRDefault="00291B72" w:rsidP="00291B72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276" w:type="dxa"/>
          </w:tcPr>
          <w:p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5" w:type="dxa"/>
          </w:tcPr>
          <w:p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6" w:type="dxa"/>
          </w:tcPr>
          <w:p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465" w:type="dxa"/>
          </w:tcPr>
          <w:p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291B72" w:rsidRPr="008B0846" w:rsidTr="00090A7C">
        <w:tc>
          <w:tcPr>
            <w:tcW w:w="2376" w:type="dxa"/>
            <w:tcBorders>
              <w:right w:val="single" w:sz="12" w:space="0" w:color="auto"/>
            </w:tcBorders>
          </w:tcPr>
          <w:p w:rsidR="00291B72" w:rsidRPr="008B0846" w:rsidRDefault="00291B72" w:rsidP="00291B72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276" w:type="dxa"/>
          </w:tcPr>
          <w:p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5" w:type="dxa"/>
          </w:tcPr>
          <w:p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6" w:type="dxa"/>
          </w:tcPr>
          <w:p w:rsidR="00291B72" w:rsidRPr="008B0846" w:rsidRDefault="00291B72" w:rsidP="00291B72">
            <w:pPr>
              <w:spacing w:after="0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465" w:type="dxa"/>
          </w:tcPr>
          <w:p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291B72" w:rsidRPr="008B0846" w:rsidTr="00090A7C">
        <w:tc>
          <w:tcPr>
            <w:tcW w:w="2376" w:type="dxa"/>
            <w:tcBorders>
              <w:bottom w:val="single" w:sz="4" w:space="0" w:color="auto"/>
              <w:right w:val="single" w:sz="12" w:space="0" w:color="auto"/>
            </w:tcBorders>
          </w:tcPr>
          <w:p w:rsidR="00291B72" w:rsidRPr="008B0846" w:rsidRDefault="00291B72" w:rsidP="00291B72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 w:rsidRPr="008B0846">
              <w:rPr>
                <w:rFonts w:ascii="Times New Roman" w:hAnsi="Times New Roman"/>
                <w:b/>
                <w:sz w:val="24"/>
              </w:rPr>
              <w:t xml:space="preserve">Celkem pasiva 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4" w:space="0" w:color="auto"/>
            </w:tcBorders>
          </w:tcPr>
          <w:p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6" w:type="dxa"/>
            <w:tcBorders>
              <w:bottom w:val="single" w:sz="4" w:space="0" w:color="auto"/>
            </w:tcBorders>
          </w:tcPr>
          <w:p w:rsidR="00291B72" w:rsidRPr="008B0846" w:rsidRDefault="00291B72" w:rsidP="00291B72">
            <w:pPr>
              <w:spacing w:after="0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465" w:type="dxa"/>
            <w:tcBorders>
              <w:bottom w:val="single" w:sz="4" w:space="0" w:color="auto"/>
            </w:tcBorders>
          </w:tcPr>
          <w:p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</w:tr>
      <w:tr w:rsidR="00291B72" w:rsidRPr="008B0846" w:rsidTr="00090A7C">
        <w:tc>
          <w:tcPr>
            <w:tcW w:w="2376" w:type="dxa"/>
            <w:tcBorders>
              <w:bottom w:val="single" w:sz="12" w:space="0" w:color="auto"/>
              <w:right w:val="single" w:sz="12" w:space="0" w:color="auto"/>
            </w:tcBorders>
          </w:tcPr>
          <w:p w:rsidR="00291B72" w:rsidRPr="008B0846" w:rsidRDefault="00291B72" w:rsidP="00291B72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</w:tcPr>
          <w:p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291B72" w:rsidRPr="008B0846" w:rsidRDefault="00291B72" w:rsidP="00291B72">
            <w:pPr>
              <w:spacing w:after="0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5" w:type="dxa"/>
            <w:tcBorders>
              <w:bottom w:val="single" w:sz="12" w:space="0" w:color="auto"/>
            </w:tcBorders>
          </w:tcPr>
          <w:p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6" w:type="dxa"/>
            <w:tcBorders>
              <w:bottom w:val="single" w:sz="12" w:space="0" w:color="auto"/>
            </w:tcBorders>
          </w:tcPr>
          <w:p w:rsidR="00291B72" w:rsidRPr="008B0846" w:rsidRDefault="00291B72" w:rsidP="00291B72">
            <w:pPr>
              <w:spacing w:after="0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465" w:type="dxa"/>
            <w:tcBorders>
              <w:bottom w:val="single" w:sz="12" w:space="0" w:color="auto"/>
            </w:tcBorders>
          </w:tcPr>
          <w:p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291B72" w:rsidRPr="008B0846" w:rsidTr="00090A7C">
        <w:tc>
          <w:tcPr>
            <w:tcW w:w="2376" w:type="dxa"/>
            <w:tcBorders>
              <w:top w:val="single" w:sz="12" w:space="0" w:color="auto"/>
              <w:right w:val="single" w:sz="12" w:space="0" w:color="auto"/>
            </w:tcBorders>
          </w:tcPr>
          <w:p w:rsidR="00291B72" w:rsidRPr="008B0846" w:rsidRDefault="00291B72" w:rsidP="00291B72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</w:tcPr>
          <w:p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auto"/>
            </w:tcBorders>
          </w:tcPr>
          <w:p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6" w:type="dxa"/>
            <w:tcBorders>
              <w:top w:val="single" w:sz="12" w:space="0" w:color="auto"/>
            </w:tcBorders>
          </w:tcPr>
          <w:p w:rsidR="00291B72" w:rsidRPr="008B0846" w:rsidRDefault="00291B72" w:rsidP="00291B72">
            <w:pPr>
              <w:spacing w:after="0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465" w:type="dxa"/>
            <w:tcBorders>
              <w:top w:val="single" w:sz="12" w:space="0" w:color="auto"/>
            </w:tcBorders>
          </w:tcPr>
          <w:p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291B72" w:rsidRPr="008B0846" w:rsidTr="00090A7C">
        <w:tc>
          <w:tcPr>
            <w:tcW w:w="2376" w:type="dxa"/>
            <w:tcBorders>
              <w:right w:val="single" w:sz="12" w:space="0" w:color="auto"/>
            </w:tcBorders>
          </w:tcPr>
          <w:p w:rsidR="00291B72" w:rsidRPr="008B0846" w:rsidRDefault="00291B72" w:rsidP="00291B72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276" w:type="dxa"/>
          </w:tcPr>
          <w:p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5" w:type="dxa"/>
          </w:tcPr>
          <w:p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6" w:type="dxa"/>
          </w:tcPr>
          <w:p w:rsidR="00291B72" w:rsidRPr="008B0846" w:rsidRDefault="00291B72" w:rsidP="00291B72">
            <w:pPr>
              <w:spacing w:after="0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465" w:type="dxa"/>
          </w:tcPr>
          <w:p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291B72" w:rsidRPr="008B0846" w:rsidTr="00090A7C">
        <w:tc>
          <w:tcPr>
            <w:tcW w:w="2376" w:type="dxa"/>
            <w:tcBorders>
              <w:right w:val="single" w:sz="12" w:space="0" w:color="auto"/>
            </w:tcBorders>
          </w:tcPr>
          <w:p w:rsidR="00291B72" w:rsidRPr="008B0846" w:rsidRDefault="00291B72" w:rsidP="00291B72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276" w:type="dxa"/>
          </w:tcPr>
          <w:p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5" w:type="dxa"/>
          </w:tcPr>
          <w:p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6" w:type="dxa"/>
          </w:tcPr>
          <w:p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465" w:type="dxa"/>
          </w:tcPr>
          <w:p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291B72" w:rsidRPr="008B0846" w:rsidTr="00090A7C">
        <w:tc>
          <w:tcPr>
            <w:tcW w:w="2376" w:type="dxa"/>
            <w:tcBorders>
              <w:right w:val="single" w:sz="12" w:space="0" w:color="auto"/>
            </w:tcBorders>
          </w:tcPr>
          <w:p w:rsidR="00291B72" w:rsidRPr="008B0846" w:rsidRDefault="00291B72" w:rsidP="00291B72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:rsidR="00291B72" w:rsidRPr="008B0846" w:rsidRDefault="00291B72" w:rsidP="00291B72">
            <w:pPr>
              <w:spacing w:after="0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276" w:type="dxa"/>
          </w:tcPr>
          <w:p w:rsidR="00291B72" w:rsidRPr="008B0846" w:rsidRDefault="00291B72" w:rsidP="00291B72">
            <w:pPr>
              <w:spacing w:after="0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5" w:type="dxa"/>
          </w:tcPr>
          <w:p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6" w:type="dxa"/>
          </w:tcPr>
          <w:p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465" w:type="dxa"/>
          </w:tcPr>
          <w:p w:rsidR="00291B72" w:rsidRPr="008B0846" w:rsidRDefault="00291B72" w:rsidP="00291B72">
            <w:pPr>
              <w:spacing w:after="0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:rsidR="00291B72" w:rsidRDefault="00291B72" w:rsidP="00291B72">
      <w:pPr>
        <w:spacing w:after="0"/>
        <w:rPr>
          <w:rFonts w:ascii="Times New Roman" w:hAnsi="Times New Roman"/>
          <w:color w:val="FF0000"/>
          <w:sz w:val="24"/>
        </w:rPr>
      </w:pPr>
    </w:p>
    <w:p w:rsidR="002911B4" w:rsidRDefault="002911B4" w:rsidP="006B204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3487" w:rsidRDefault="00643487" w:rsidP="006B204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  <w:sectPr w:rsidR="00643487"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91B72" w:rsidRDefault="00291B72" w:rsidP="006B204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91B72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Audit (v účetnictví) </w:t>
      </w:r>
    </w:p>
    <w:p w:rsidR="00291B72" w:rsidRDefault="00291B72" w:rsidP="006B204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F55EA" w:rsidRPr="00D60D04" w:rsidRDefault="00E75422" w:rsidP="00D60D04">
      <w:pPr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60D04">
        <w:rPr>
          <w:rFonts w:ascii="Times New Roman" w:hAnsi="Times New Roman" w:cs="Times New Roman"/>
          <w:bCs/>
          <w:sz w:val="24"/>
          <w:szCs w:val="24"/>
        </w:rPr>
        <w:t>Audit</w:t>
      </w:r>
      <w:r w:rsidRPr="00D60D04">
        <w:rPr>
          <w:rFonts w:ascii="Times New Roman" w:hAnsi="Times New Roman" w:cs="Times New Roman"/>
          <w:sz w:val="24"/>
          <w:szCs w:val="24"/>
        </w:rPr>
        <w:t xml:space="preserve"> je disciplína</w:t>
      </w:r>
      <w:r w:rsidR="00D60D04" w:rsidRPr="00D60D04">
        <w:rPr>
          <w:rFonts w:ascii="Times New Roman" w:hAnsi="Times New Roman" w:cs="Times New Roman"/>
          <w:sz w:val="24"/>
          <w:szCs w:val="24"/>
        </w:rPr>
        <w:t>,</w:t>
      </w:r>
      <w:r w:rsidRPr="00D60D04">
        <w:rPr>
          <w:rFonts w:ascii="Times New Roman" w:hAnsi="Times New Roman" w:cs="Times New Roman"/>
          <w:sz w:val="24"/>
          <w:szCs w:val="24"/>
        </w:rPr>
        <w:t xml:space="preserve"> jejímž předmětem je pozorování určitých skutečností, shromažďování relevantních údajů</w:t>
      </w:r>
    </w:p>
    <w:p w:rsidR="00BF55EA" w:rsidRDefault="00E75422" w:rsidP="00D60D04">
      <w:pPr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60D04">
        <w:rPr>
          <w:rFonts w:ascii="Times New Roman" w:hAnsi="Times New Roman" w:cs="Times New Roman"/>
          <w:sz w:val="24"/>
          <w:szCs w:val="24"/>
        </w:rPr>
        <w:t xml:space="preserve">Posláním a smyslem auditu účetní závěrky je vyjádřit názor </w:t>
      </w:r>
      <w:r w:rsidR="00D60D04">
        <w:rPr>
          <w:rFonts w:ascii="Times New Roman" w:hAnsi="Times New Roman" w:cs="Times New Roman"/>
          <w:sz w:val="24"/>
          <w:szCs w:val="24"/>
        </w:rPr>
        <w:t>………………..</w:t>
      </w:r>
      <w:r w:rsidRPr="00D60D04">
        <w:rPr>
          <w:rFonts w:ascii="Times New Roman" w:hAnsi="Times New Roman" w:cs="Times New Roman"/>
          <w:sz w:val="24"/>
          <w:szCs w:val="24"/>
        </w:rPr>
        <w:t xml:space="preserve">, </w:t>
      </w:r>
      <w:r w:rsidR="00D60D04"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 w:rsidRPr="00D60D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0D04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D60D04">
        <w:rPr>
          <w:rFonts w:ascii="Times New Roman" w:hAnsi="Times New Roman" w:cs="Times New Roman"/>
          <w:sz w:val="24"/>
          <w:szCs w:val="24"/>
        </w:rPr>
        <w:t xml:space="preserve"> věrohodnost účetní závěrky zveřejněné vedením účetní jednotky</w:t>
      </w:r>
    </w:p>
    <w:p w:rsidR="00D60D04" w:rsidRPr="00D60D04" w:rsidRDefault="00D60D04" w:rsidP="00D60D04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291B72" w:rsidRDefault="00D60D04" w:rsidP="006B20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Typy auditu </w:t>
      </w:r>
    </w:p>
    <w:p w:rsidR="00BF55EA" w:rsidRPr="00D60D04" w:rsidRDefault="00E75422" w:rsidP="00D60D04">
      <w:pPr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60D04">
        <w:rPr>
          <w:rFonts w:ascii="Times New Roman" w:hAnsi="Times New Roman" w:cs="Times New Roman"/>
          <w:sz w:val="24"/>
          <w:szCs w:val="24"/>
        </w:rPr>
        <w:t xml:space="preserve">Audit </w:t>
      </w:r>
      <w:r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:rsidR="00BF55EA" w:rsidRPr="00D60D04" w:rsidRDefault="00E75422" w:rsidP="00D60D04">
      <w:pPr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60D04">
        <w:rPr>
          <w:rFonts w:ascii="Times New Roman" w:hAnsi="Times New Roman" w:cs="Times New Roman"/>
          <w:sz w:val="24"/>
          <w:szCs w:val="24"/>
        </w:rPr>
        <w:t>Interní audit</w:t>
      </w:r>
    </w:p>
    <w:p w:rsidR="00BF55EA" w:rsidRPr="00D60D04" w:rsidRDefault="00E75422" w:rsidP="00D60D04">
      <w:pPr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60D04">
        <w:rPr>
          <w:rFonts w:ascii="Times New Roman" w:hAnsi="Times New Roman" w:cs="Times New Roman"/>
          <w:sz w:val="24"/>
          <w:szCs w:val="24"/>
        </w:rPr>
        <w:t>Audit jakosti</w:t>
      </w:r>
    </w:p>
    <w:p w:rsidR="00BF55EA" w:rsidRPr="00D60D04" w:rsidRDefault="00E75422" w:rsidP="00D60D04">
      <w:pPr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60D04">
        <w:rPr>
          <w:rFonts w:ascii="Times New Roman" w:hAnsi="Times New Roman" w:cs="Times New Roman"/>
          <w:sz w:val="24"/>
          <w:szCs w:val="24"/>
        </w:rPr>
        <w:t>Ekologický audit</w:t>
      </w:r>
    </w:p>
    <w:p w:rsidR="00BF55EA" w:rsidRPr="00D60D04" w:rsidRDefault="00E75422" w:rsidP="00D60D04">
      <w:pPr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60D04">
        <w:rPr>
          <w:rFonts w:ascii="Times New Roman" w:hAnsi="Times New Roman" w:cs="Times New Roman"/>
          <w:sz w:val="24"/>
          <w:szCs w:val="24"/>
        </w:rPr>
        <w:t>IT („počítačový) audit</w:t>
      </w:r>
    </w:p>
    <w:p w:rsidR="00BF55EA" w:rsidRPr="00D60D04" w:rsidRDefault="00E95C35" w:rsidP="00D60D04">
      <w:pPr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forenzní</w:t>
      </w:r>
      <w:r w:rsidR="00E75422" w:rsidRPr="00D60D04">
        <w:rPr>
          <w:rFonts w:ascii="Times New Roman" w:hAnsi="Times New Roman" w:cs="Times New Roman"/>
          <w:sz w:val="24"/>
          <w:szCs w:val="24"/>
        </w:rPr>
        <w:t xml:space="preserve"> audit</w:t>
      </w:r>
    </w:p>
    <w:p w:rsidR="00D60D04" w:rsidRDefault="00D60D04" w:rsidP="006B20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0D04" w:rsidRDefault="00D60D04" w:rsidP="006B20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Interní audit </w:t>
      </w:r>
    </w:p>
    <w:p w:rsidR="00BF55EA" w:rsidRPr="00D60D04" w:rsidRDefault="00E75422" w:rsidP="00D60D04">
      <w:pPr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60D04">
        <w:rPr>
          <w:rFonts w:ascii="Times New Roman" w:hAnsi="Times New Roman" w:cs="Times New Roman"/>
          <w:sz w:val="24"/>
          <w:szCs w:val="24"/>
        </w:rPr>
        <w:t xml:space="preserve">Audit je prováděn </w:t>
      </w:r>
      <w:r w:rsidR="00D60D04">
        <w:rPr>
          <w:rFonts w:ascii="Times New Roman" w:hAnsi="Times New Roman" w:cs="Times New Roman"/>
          <w:sz w:val="24"/>
          <w:szCs w:val="24"/>
        </w:rPr>
        <w:t>……………………………</w:t>
      </w:r>
      <w:r w:rsidRPr="00D60D04">
        <w:rPr>
          <w:rFonts w:ascii="Times New Roman" w:hAnsi="Times New Roman" w:cs="Times New Roman"/>
          <w:sz w:val="24"/>
          <w:szCs w:val="24"/>
        </w:rPr>
        <w:t xml:space="preserve"> v rámci organizační struktury dané společnosti či instituce </w:t>
      </w:r>
    </w:p>
    <w:p w:rsidR="00BF55EA" w:rsidRPr="00D60D04" w:rsidRDefault="00E75422" w:rsidP="00D60D04">
      <w:pPr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60D04">
        <w:rPr>
          <w:rFonts w:ascii="Times New Roman" w:hAnsi="Times New Roman" w:cs="Times New Roman"/>
          <w:sz w:val="24"/>
          <w:szCs w:val="24"/>
        </w:rPr>
        <w:t xml:space="preserve">zaměřuje se na interní procesy organizace a možnosti jejího zdokonalení </w:t>
      </w:r>
    </w:p>
    <w:p w:rsidR="00BF55EA" w:rsidRPr="00D60D04" w:rsidRDefault="00E75422" w:rsidP="00D60D04">
      <w:pPr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60D04">
        <w:rPr>
          <w:rFonts w:ascii="Times New Roman" w:hAnsi="Times New Roman" w:cs="Times New Roman"/>
          <w:sz w:val="24"/>
          <w:szCs w:val="24"/>
        </w:rPr>
        <w:t xml:space="preserve">cílem je </w:t>
      </w:r>
      <w:r w:rsidR="00D60D04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Pr="00D60D04">
        <w:rPr>
          <w:rFonts w:ascii="Times New Roman" w:hAnsi="Times New Roman" w:cs="Times New Roman"/>
          <w:sz w:val="24"/>
          <w:szCs w:val="24"/>
        </w:rPr>
        <w:t xml:space="preserve"> firemní činnosti a procesy s cílem tyto činnosti vylepšit, zdokonalit a zefektivnit </w:t>
      </w:r>
    </w:p>
    <w:p w:rsidR="00D60D04" w:rsidRDefault="00D60D04" w:rsidP="006B20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0D04" w:rsidRDefault="00D60D04" w:rsidP="006B20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Externí audit (statutární) </w:t>
      </w:r>
    </w:p>
    <w:p w:rsidR="00BF55EA" w:rsidRPr="00D60D04" w:rsidRDefault="00E75422" w:rsidP="00D60D04">
      <w:pPr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60D04">
        <w:rPr>
          <w:rFonts w:ascii="Times New Roman" w:hAnsi="Times New Roman" w:cs="Times New Roman"/>
          <w:sz w:val="24"/>
          <w:szCs w:val="24"/>
        </w:rPr>
        <w:t xml:space="preserve">zvýšení </w:t>
      </w:r>
      <w:r w:rsidR="00D60D04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Pr="00D60D04">
        <w:rPr>
          <w:rFonts w:ascii="Times New Roman" w:hAnsi="Times New Roman" w:cs="Times New Roman"/>
          <w:sz w:val="24"/>
          <w:szCs w:val="24"/>
        </w:rPr>
        <w:t xml:space="preserve"> z účetních závěrek a výročních zpráv firem </w:t>
      </w:r>
    </w:p>
    <w:p w:rsidR="00BF55EA" w:rsidRPr="00D60D04" w:rsidRDefault="00E75422" w:rsidP="00D60D04">
      <w:pPr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60D04">
        <w:rPr>
          <w:rFonts w:ascii="Times New Roman" w:hAnsi="Times New Roman" w:cs="Times New Roman"/>
          <w:sz w:val="24"/>
          <w:szCs w:val="24"/>
        </w:rPr>
        <w:t xml:space="preserve">morální a preventivní působení proti vzniku chyb a podvodů </w:t>
      </w:r>
    </w:p>
    <w:p w:rsidR="00BF55EA" w:rsidRPr="00D60D04" w:rsidRDefault="00E75422" w:rsidP="00D60D04">
      <w:pPr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60D04">
        <w:rPr>
          <w:rFonts w:ascii="Times New Roman" w:hAnsi="Times New Roman" w:cs="Times New Roman"/>
          <w:sz w:val="24"/>
          <w:szCs w:val="24"/>
        </w:rPr>
        <w:t>audit je vykonáván externím subjektem např. auditorem, auditorskou firmou</w:t>
      </w:r>
    </w:p>
    <w:p w:rsidR="00BF55EA" w:rsidRPr="00D60D04" w:rsidRDefault="00E75422" w:rsidP="00D60D04">
      <w:pPr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60D04">
        <w:rPr>
          <w:rFonts w:ascii="Times New Roman" w:hAnsi="Times New Roman" w:cs="Times New Roman"/>
          <w:sz w:val="24"/>
          <w:szCs w:val="24"/>
        </w:rPr>
        <w:t xml:space="preserve">cílem externího auditu je vyjádřit nezávislý názor na auditovanou účetní závěrku a výroční zprávu </w:t>
      </w:r>
    </w:p>
    <w:p w:rsidR="00BF55EA" w:rsidRPr="00D60D04" w:rsidRDefault="00E75422" w:rsidP="00D60D04">
      <w:pPr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60D04">
        <w:rPr>
          <w:rFonts w:ascii="Times New Roman" w:hAnsi="Times New Roman" w:cs="Times New Roman"/>
          <w:sz w:val="24"/>
          <w:szCs w:val="24"/>
        </w:rPr>
        <w:t xml:space="preserve">výstupy externího auditu jsou veřejně k dispozici </w:t>
      </w:r>
    </w:p>
    <w:p w:rsidR="00E75422" w:rsidRDefault="00E75422" w:rsidP="006B20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0A7C" w:rsidRPr="00E75422" w:rsidRDefault="00090A7C" w:rsidP="00090A7C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E75422">
        <w:rPr>
          <w:rFonts w:ascii="Times New Roman" w:hAnsi="Times New Roman" w:cs="Times New Roman"/>
          <w:sz w:val="24"/>
          <w:szCs w:val="24"/>
          <w:u w:val="single"/>
        </w:rPr>
        <w:t xml:space="preserve">Audit účetní závěrky </w:t>
      </w:r>
      <w:r w:rsidR="007D0BE1">
        <w:rPr>
          <w:rFonts w:ascii="Times New Roman" w:hAnsi="Times New Roman" w:cs="Times New Roman"/>
          <w:sz w:val="24"/>
          <w:szCs w:val="24"/>
          <w:u w:val="single"/>
        </w:rPr>
        <w:t xml:space="preserve">– pravidla od </w:t>
      </w:r>
      <w:proofErr w:type="gramStart"/>
      <w:r w:rsidR="007D0BE1">
        <w:rPr>
          <w:rFonts w:ascii="Times New Roman" w:hAnsi="Times New Roman" w:cs="Times New Roman"/>
          <w:sz w:val="24"/>
          <w:szCs w:val="24"/>
          <w:u w:val="single"/>
        </w:rPr>
        <w:t>1.1.2016</w:t>
      </w:r>
      <w:proofErr w:type="gramEnd"/>
    </w:p>
    <w:p w:rsidR="00E75422" w:rsidRDefault="00E75422" w:rsidP="00E75422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090A7C" w:rsidRPr="00090A7C" w:rsidRDefault="00090A7C" w:rsidP="00090A7C">
      <w:pPr>
        <w:numPr>
          <w:ilvl w:val="0"/>
          <w:numId w:val="44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90A7C">
        <w:rPr>
          <w:rFonts w:ascii="Times New Roman" w:hAnsi="Times New Roman" w:cs="Times New Roman"/>
          <w:b/>
          <w:bCs/>
          <w:sz w:val="24"/>
          <w:szCs w:val="24"/>
        </w:rPr>
        <w:t>Velká</w:t>
      </w:r>
      <w:r w:rsidRPr="00090A7C">
        <w:rPr>
          <w:rFonts w:ascii="Times New Roman" w:hAnsi="Times New Roman" w:cs="Times New Roman"/>
          <w:bCs/>
          <w:sz w:val="24"/>
          <w:szCs w:val="24"/>
        </w:rPr>
        <w:t xml:space="preserve"> účetní jednotka (mimo vybrané účetní jednotky, které nejsou subjekty veřejného zájmu)</w:t>
      </w:r>
    </w:p>
    <w:p w:rsidR="00090A7C" w:rsidRPr="00090A7C" w:rsidRDefault="00090A7C" w:rsidP="00090A7C">
      <w:pPr>
        <w:numPr>
          <w:ilvl w:val="0"/>
          <w:numId w:val="44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90A7C">
        <w:rPr>
          <w:rFonts w:ascii="Times New Roman" w:hAnsi="Times New Roman" w:cs="Times New Roman"/>
          <w:b/>
          <w:bCs/>
          <w:sz w:val="24"/>
          <w:szCs w:val="24"/>
        </w:rPr>
        <w:t>Střední</w:t>
      </w:r>
      <w:r w:rsidRPr="00090A7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……………….</w:t>
      </w:r>
    </w:p>
    <w:p w:rsidR="00090A7C" w:rsidRPr="00090A7C" w:rsidRDefault="00090A7C" w:rsidP="00090A7C">
      <w:pPr>
        <w:numPr>
          <w:ilvl w:val="0"/>
          <w:numId w:val="44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………………………….</w:t>
      </w:r>
      <w:r w:rsidRPr="00090A7C">
        <w:rPr>
          <w:rFonts w:ascii="Times New Roman" w:hAnsi="Times New Roman" w:cs="Times New Roman"/>
          <w:bCs/>
          <w:sz w:val="24"/>
          <w:szCs w:val="24"/>
        </w:rPr>
        <w:t xml:space="preserve"> – překročení 1 (a.s. nebo </w:t>
      </w:r>
      <w:proofErr w:type="spellStart"/>
      <w:r w:rsidRPr="00090A7C">
        <w:rPr>
          <w:rFonts w:ascii="Times New Roman" w:hAnsi="Times New Roman" w:cs="Times New Roman"/>
          <w:bCs/>
          <w:sz w:val="24"/>
          <w:szCs w:val="24"/>
        </w:rPr>
        <w:t>svěřenský</w:t>
      </w:r>
      <w:proofErr w:type="spellEnd"/>
      <w:r w:rsidRPr="00090A7C">
        <w:rPr>
          <w:rFonts w:ascii="Times New Roman" w:hAnsi="Times New Roman" w:cs="Times New Roman"/>
          <w:bCs/>
          <w:sz w:val="24"/>
          <w:szCs w:val="24"/>
        </w:rPr>
        <w:t xml:space="preserve"> fond) nebo 2 kritérií k rozvahovému dni současného a předcházejícího období: </w:t>
      </w:r>
    </w:p>
    <w:p w:rsidR="00090A7C" w:rsidRPr="00090A7C" w:rsidRDefault="00090A7C" w:rsidP="00090A7C">
      <w:pPr>
        <w:numPr>
          <w:ilvl w:val="1"/>
          <w:numId w:val="44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90A7C">
        <w:rPr>
          <w:rFonts w:ascii="Times New Roman" w:hAnsi="Times New Roman" w:cs="Times New Roman"/>
          <w:bCs/>
          <w:sz w:val="24"/>
          <w:szCs w:val="24"/>
        </w:rPr>
        <w:t xml:space="preserve">Aktiva </w:t>
      </w:r>
      <w:r>
        <w:rPr>
          <w:rFonts w:ascii="Times New Roman" w:hAnsi="Times New Roman" w:cs="Times New Roman"/>
          <w:bCs/>
          <w:sz w:val="24"/>
          <w:szCs w:val="24"/>
        </w:rPr>
        <w:t>………………………</w:t>
      </w:r>
      <w:r w:rsidRPr="00090A7C">
        <w:rPr>
          <w:rFonts w:ascii="Times New Roman" w:hAnsi="Times New Roman" w:cs="Times New Roman"/>
          <w:bCs/>
          <w:sz w:val="24"/>
          <w:szCs w:val="24"/>
        </w:rPr>
        <w:t xml:space="preserve"> Kč</w:t>
      </w:r>
    </w:p>
    <w:p w:rsidR="00090A7C" w:rsidRPr="00090A7C" w:rsidRDefault="00090A7C" w:rsidP="00090A7C">
      <w:pPr>
        <w:numPr>
          <w:ilvl w:val="1"/>
          <w:numId w:val="44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90A7C">
        <w:rPr>
          <w:rFonts w:ascii="Times New Roman" w:hAnsi="Times New Roman" w:cs="Times New Roman"/>
          <w:bCs/>
          <w:sz w:val="24"/>
          <w:szCs w:val="24"/>
        </w:rPr>
        <w:t>Obrat 80 000 000 Kč</w:t>
      </w:r>
    </w:p>
    <w:p w:rsidR="00090A7C" w:rsidRPr="00090A7C" w:rsidRDefault="00090A7C" w:rsidP="00090A7C">
      <w:pPr>
        <w:numPr>
          <w:ilvl w:val="1"/>
          <w:numId w:val="44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90A7C">
        <w:rPr>
          <w:rFonts w:ascii="Times New Roman" w:hAnsi="Times New Roman" w:cs="Times New Roman"/>
          <w:bCs/>
          <w:sz w:val="24"/>
          <w:szCs w:val="24"/>
        </w:rPr>
        <w:t xml:space="preserve">Přepočtený počet zaměstnanců </w:t>
      </w:r>
      <w:r>
        <w:rPr>
          <w:rFonts w:ascii="Times New Roman" w:hAnsi="Times New Roman" w:cs="Times New Roman"/>
          <w:bCs/>
          <w:sz w:val="24"/>
          <w:szCs w:val="24"/>
        </w:rPr>
        <w:t>……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…..</w:t>
      </w:r>
      <w:proofErr w:type="gramEnd"/>
    </w:p>
    <w:p w:rsidR="00090A7C" w:rsidRDefault="00090A7C" w:rsidP="00E75422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090A7C" w:rsidRPr="00E75422" w:rsidRDefault="00090A7C" w:rsidP="00E75422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BF55EA" w:rsidRPr="00E75422" w:rsidRDefault="00E75422" w:rsidP="00E75422">
      <w:pPr>
        <w:numPr>
          <w:ilvl w:val="0"/>
          <w:numId w:val="25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75422">
        <w:rPr>
          <w:rFonts w:ascii="Times New Roman" w:hAnsi="Times New Roman" w:cs="Times New Roman"/>
          <w:bCs/>
          <w:sz w:val="24"/>
          <w:szCs w:val="24"/>
        </w:rPr>
        <w:lastRenderedPageBreak/>
        <w:t>Druhy výroků auditora na předkládanou účetní závěrku</w:t>
      </w:r>
    </w:p>
    <w:p w:rsidR="00BF55EA" w:rsidRPr="00E75422" w:rsidRDefault="00E75422" w:rsidP="00E75422">
      <w:pPr>
        <w:numPr>
          <w:ilvl w:val="1"/>
          <w:numId w:val="25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………………………..</w:t>
      </w:r>
    </w:p>
    <w:p w:rsidR="00BF55EA" w:rsidRPr="00E75422" w:rsidRDefault="00E75422" w:rsidP="00E75422">
      <w:pPr>
        <w:numPr>
          <w:ilvl w:val="1"/>
          <w:numId w:val="25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75422">
        <w:rPr>
          <w:rFonts w:ascii="Times New Roman" w:hAnsi="Times New Roman" w:cs="Times New Roman"/>
          <w:bCs/>
          <w:sz w:val="24"/>
          <w:szCs w:val="24"/>
        </w:rPr>
        <w:t>Bez výhrad se zdůrazněním skutečností</w:t>
      </w:r>
    </w:p>
    <w:p w:rsidR="00BF55EA" w:rsidRPr="00E75422" w:rsidRDefault="00E75422" w:rsidP="00E75422">
      <w:pPr>
        <w:numPr>
          <w:ilvl w:val="1"/>
          <w:numId w:val="25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…………………………</w:t>
      </w:r>
    </w:p>
    <w:p w:rsidR="00BF55EA" w:rsidRPr="00E75422" w:rsidRDefault="00E75422" w:rsidP="00E75422">
      <w:pPr>
        <w:numPr>
          <w:ilvl w:val="1"/>
          <w:numId w:val="25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75422">
        <w:rPr>
          <w:rFonts w:ascii="Times New Roman" w:hAnsi="Times New Roman" w:cs="Times New Roman"/>
          <w:bCs/>
          <w:sz w:val="24"/>
          <w:szCs w:val="24"/>
        </w:rPr>
        <w:t>Záporný výrok</w:t>
      </w:r>
    </w:p>
    <w:p w:rsidR="00BF55EA" w:rsidRPr="00E75422" w:rsidRDefault="00E75422" w:rsidP="00E75422">
      <w:pPr>
        <w:numPr>
          <w:ilvl w:val="1"/>
          <w:numId w:val="25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75422">
        <w:rPr>
          <w:rFonts w:ascii="Times New Roman" w:hAnsi="Times New Roman" w:cs="Times New Roman"/>
          <w:bCs/>
          <w:sz w:val="24"/>
          <w:szCs w:val="24"/>
        </w:rPr>
        <w:t xml:space="preserve">Odmítnutí vydat výrok </w:t>
      </w:r>
    </w:p>
    <w:p w:rsidR="00BF55EA" w:rsidRDefault="00BF55EA" w:rsidP="00E754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3487" w:rsidRDefault="00A84F5B" w:rsidP="00643487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CB9BA2" wp14:editId="671E7635">
                <wp:simplePos x="0" y="0"/>
                <wp:positionH relativeFrom="column">
                  <wp:posOffset>-37153</wp:posOffset>
                </wp:positionH>
                <wp:positionV relativeFrom="paragraph">
                  <wp:posOffset>161206</wp:posOffset>
                </wp:positionV>
                <wp:extent cx="5874588" cy="215661"/>
                <wp:effectExtent l="0" t="0" r="12065" b="13335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4588" cy="21566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2" o:spid="_x0000_s1026" style="position:absolute;margin-left:-2.95pt;margin-top:12.7pt;width:462.55pt;height:1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" filled="f" strokecolor="#c00000" strokeweight="2pt"/>
            </w:pict>
          </mc:Fallback>
        </mc:AlternateContent>
      </w:r>
    </w:p>
    <w:p w:rsidR="00643487" w:rsidRPr="004C03B1" w:rsidRDefault="009C5626" w:rsidP="00643487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Příklad 1</w:t>
      </w:r>
      <w:r w:rsidR="00643487" w:rsidRPr="004C03B1">
        <w:rPr>
          <w:rFonts w:ascii="Times New Roman" w:hAnsi="Times New Roman"/>
          <w:b/>
          <w:sz w:val="24"/>
        </w:rPr>
        <w:t xml:space="preserve"> – Audit </w:t>
      </w:r>
    </w:p>
    <w:p w:rsidR="00643487" w:rsidRPr="005C5D09" w:rsidRDefault="00643487" w:rsidP="00643487">
      <w:pPr>
        <w:spacing w:after="0" w:line="240" w:lineRule="auto"/>
        <w:rPr>
          <w:rFonts w:ascii="Times New Roman" w:hAnsi="Times New Roman"/>
          <w:sz w:val="8"/>
        </w:rPr>
      </w:pPr>
    </w:p>
    <w:p w:rsidR="00643487" w:rsidRPr="00E33172" w:rsidRDefault="00643487" w:rsidP="00643487">
      <w:pPr>
        <w:spacing w:after="0"/>
        <w:rPr>
          <w:rFonts w:ascii="Times New Roman" w:hAnsi="Times New Roman"/>
          <w:sz w:val="24"/>
        </w:rPr>
      </w:pPr>
      <w:r w:rsidRPr="00E33172">
        <w:rPr>
          <w:rFonts w:ascii="Times New Roman" w:hAnsi="Times New Roman"/>
          <w:sz w:val="24"/>
        </w:rPr>
        <w:t>Určete, zda účetní jednotka, která působí v právní formě akciové společnosti</w:t>
      </w:r>
      <w:r w:rsidR="00090A7C">
        <w:rPr>
          <w:rFonts w:ascii="Times New Roman" w:hAnsi="Times New Roman"/>
          <w:sz w:val="24"/>
        </w:rPr>
        <w:t xml:space="preserve"> (malá účetní jednotka)</w:t>
      </w:r>
      <w:r w:rsidRPr="00E33172">
        <w:rPr>
          <w:rFonts w:ascii="Times New Roman" w:hAnsi="Times New Roman"/>
          <w:sz w:val="24"/>
        </w:rPr>
        <w:t xml:space="preserve">, bude za níže uvedená období podléhat povinnému auditu.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1774"/>
        <w:gridCol w:w="1701"/>
        <w:gridCol w:w="1701"/>
      </w:tblGrid>
      <w:tr w:rsidR="00643487" w:rsidRPr="00E33172" w:rsidTr="00090A7C">
        <w:tc>
          <w:tcPr>
            <w:tcW w:w="3369" w:type="dxa"/>
          </w:tcPr>
          <w:p w:rsidR="00643487" w:rsidRPr="00E33172" w:rsidRDefault="00643487" w:rsidP="00090A7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33172">
              <w:rPr>
                <w:rFonts w:ascii="Times New Roman" w:hAnsi="Times New Roman"/>
                <w:sz w:val="24"/>
              </w:rPr>
              <w:t>Rok</w:t>
            </w:r>
          </w:p>
        </w:tc>
        <w:tc>
          <w:tcPr>
            <w:tcW w:w="1774" w:type="dxa"/>
          </w:tcPr>
          <w:p w:rsidR="00643487" w:rsidRPr="00E33172" w:rsidRDefault="00A84F5B" w:rsidP="00090A7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</w:t>
            </w:r>
          </w:p>
        </w:tc>
        <w:tc>
          <w:tcPr>
            <w:tcW w:w="1701" w:type="dxa"/>
          </w:tcPr>
          <w:p w:rsidR="00643487" w:rsidRPr="00E33172" w:rsidRDefault="00A84F5B" w:rsidP="00090A7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</w:t>
            </w:r>
          </w:p>
        </w:tc>
        <w:tc>
          <w:tcPr>
            <w:tcW w:w="1701" w:type="dxa"/>
          </w:tcPr>
          <w:p w:rsidR="00643487" w:rsidRPr="00E33172" w:rsidRDefault="00A84F5B" w:rsidP="00090A7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</w:t>
            </w:r>
          </w:p>
        </w:tc>
      </w:tr>
      <w:tr w:rsidR="00643487" w:rsidRPr="00E33172" w:rsidTr="00090A7C">
        <w:tc>
          <w:tcPr>
            <w:tcW w:w="3369" w:type="dxa"/>
          </w:tcPr>
          <w:p w:rsidR="00643487" w:rsidRPr="00E33172" w:rsidRDefault="00643487" w:rsidP="00090A7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33172">
              <w:rPr>
                <w:rFonts w:ascii="Times New Roman" w:hAnsi="Times New Roman"/>
                <w:sz w:val="24"/>
              </w:rPr>
              <w:t>Brutto aktiva (mil. Kč)</w:t>
            </w:r>
          </w:p>
        </w:tc>
        <w:tc>
          <w:tcPr>
            <w:tcW w:w="1774" w:type="dxa"/>
          </w:tcPr>
          <w:p w:rsidR="00643487" w:rsidRPr="00E33172" w:rsidRDefault="00643487" w:rsidP="00090A7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33172"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1701" w:type="dxa"/>
          </w:tcPr>
          <w:p w:rsidR="00643487" w:rsidRPr="00E33172" w:rsidRDefault="00643487" w:rsidP="00090A7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33172"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1701" w:type="dxa"/>
          </w:tcPr>
          <w:p w:rsidR="00643487" w:rsidRPr="00E33172" w:rsidRDefault="00643487" w:rsidP="00090A7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33172">
              <w:rPr>
                <w:rFonts w:ascii="Times New Roman" w:hAnsi="Times New Roman"/>
                <w:sz w:val="24"/>
              </w:rPr>
              <w:t>35</w:t>
            </w:r>
          </w:p>
        </w:tc>
      </w:tr>
      <w:tr w:rsidR="00643487" w:rsidRPr="00E33172" w:rsidTr="00090A7C">
        <w:tc>
          <w:tcPr>
            <w:tcW w:w="3369" w:type="dxa"/>
          </w:tcPr>
          <w:p w:rsidR="00643487" w:rsidRPr="00E33172" w:rsidRDefault="00643487" w:rsidP="00090A7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33172">
              <w:rPr>
                <w:rFonts w:ascii="Times New Roman" w:hAnsi="Times New Roman"/>
                <w:sz w:val="24"/>
              </w:rPr>
              <w:t>Obrat (mil. Kč)</w:t>
            </w:r>
          </w:p>
        </w:tc>
        <w:tc>
          <w:tcPr>
            <w:tcW w:w="1774" w:type="dxa"/>
          </w:tcPr>
          <w:p w:rsidR="00643487" w:rsidRPr="00E33172" w:rsidRDefault="00643487" w:rsidP="00090A7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33172">
              <w:rPr>
                <w:rFonts w:ascii="Times New Roman" w:hAnsi="Times New Roman"/>
                <w:sz w:val="24"/>
              </w:rPr>
              <w:t>79</w:t>
            </w:r>
          </w:p>
        </w:tc>
        <w:tc>
          <w:tcPr>
            <w:tcW w:w="1701" w:type="dxa"/>
          </w:tcPr>
          <w:p w:rsidR="00643487" w:rsidRPr="00E33172" w:rsidRDefault="00643487" w:rsidP="00090A7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33172"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1701" w:type="dxa"/>
          </w:tcPr>
          <w:p w:rsidR="00643487" w:rsidRPr="00E33172" w:rsidRDefault="00643487" w:rsidP="00090A7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33172">
              <w:rPr>
                <w:rFonts w:ascii="Times New Roman" w:hAnsi="Times New Roman"/>
                <w:sz w:val="24"/>
              </w:rPr>
              <w:t>66</w:t>
            </w:r>
          </w:p>
        </w:tc>
      </w:tr>
      <w:tr w:rsidR="00643487" w:rsidRPr="00E33172" w:rsidTr="00090A7C">
        <w:tc>
          <w:tcPr>
            <w:tcW w:w="3369" w:type="dxa"/>
          </w:tcPr>
          <w:p w:rsidR="00643487" w:rsidRPr="00E33172" w:rsidRDefault="00643487" w:rsidP="00090A7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33172">
              <w:rPr>
                <w:rFonts w:ascii="Times New Roman" w:hAnsi="Times New Roman"/>
                <w:sz w:val="24"/>
              </w:rPr>
              <w:t xml:space="preserve">Přepočtený počet zaměstnanců </w:t>
            </w:r>
          </w:p>
        </w:tc>
        <w:tc>
          <w:tcPr>
            <w:tcW w:w="1774" w:type="dxa"/>
          </w:tcPr>
          <w:p w:rsidR="00643487" w:rsidRPr="00E33172" w:rsidRDefault="00643487" w:rsidP="00090A7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33172"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1701" w:type="dxa"/>
          </w:tcPr>
          <w:p w:rsidR="00643487" w:rsidRPr="00E33172" w:rsidRDefault="00643487" w:rsidP="00090A7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33172"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1701" w:type="dxa"/>
          </w:tcPr>
          <w:p w:rsidR="00643487" w:rsidRPr="00E33172" w:rsidRDefault="00643487" w:rsidP="00090A7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33172">
              <w:rPr>
                <w:rFonts w:ascii="Times New Roman" w:hAnsi="Times New Roman"/>
                <w:sz w:val="24"/>
              </w:rPr>
              <w:t>56</w:t>
            </w:r>
          </w:p>
        </w:tc>
      </w:tr>
    </w:tbl>
    <w:p w:rsidR="00643487" w:rsidRDefault="00643487" w:rsidP="00643487">
      <w:pPr>
        <w:spacing w:after="0"/>
        <w:rPr>
          <w:rFonts w:ascii="Times New Roman" w:hAnsi="Times New Roman"/>
        </w:rPr>
      </w:pPr>
    </w:p>
    <w:p w:rsidR="00643487" w:rsidRDefault="00643487" w:rsidP="00643487">
      <w:pPr>
        <w:spacing w:after="0"/>
        <w:rPr>
          <w:rFonts w:ascii="Times New Roman" w:hAnsi="Times New Roman"/>
        </w:rPr>
      </w:pPr>
    </w:p>
    <w:p w:rsidR="00643487" w:rsidRDefault="00A84F5B" w:rsidP="00643487">
      <w:r>
        <w:rPr>
          <w:rFonts w:ascii="Times New Roman" w:hAnsi="Times New Roman"/>
          <w:b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5BA4F5" wp14:editId="77D3FF27">
                <wp:simplePos x="0" y="0"/>
                <wp:positionH relativeFrom="column">
                  <wp:posOffset>-92075</wp:posOffset>
                </wp:positionH>
                <wp:positionV relativeFrom="paragraph">
                  <wp:posOffset>304429</wp:posOffset>
                </wp:positionV>
                <wp:extent cx="5874385" cy="215265"/>
                <wp:effectExtent l="0" t="0" r="12065" b="13335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4385" cy="2152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3" o:spid="_x0000_s1026" style="position:absolute;margin-left:-7.25pt;margin-top:23.95pt;width:462.55pt;height:16.9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" filled="f" strokecolor="#c00000" strokeweight="2pt"/>
            </w:pict>
          </mc:Fallback>
        </mc:AlternateContent>
      </w:r>
    </w:p>
    <w:p w:rsidR="00643487" w:rsidRPr="005C5D09" w:rsidRDefault="009C5626" w:rsidP="00643487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Příklad 2</w:t>
      </w:r>
      <w:r w:rsidR="00643487" w:rsidRPr="00641E6B">
        <w:rPr>
          <w:rFonts w:ascii="Times New Roman" w:hAnsi="Times New Roman"/>
          <w:b/>
          <w:sz w:val="24"/>
        </w:rPr>
        <w:t xml:space="preserve"> – Audit </w:t>
      </w:r>
    </w:p>
    <w:p w:rsidR="00643487" w:rsidRPr="005C5D09" w:rsidRDefault="00643487" w:rsidP="00643487">
      <w:pPr>
        <w:spacing w:after="0" w:line="240" w:lineRule="auto"/>
        <w:rPr>
          <w:rFonts w:ascii="Times New Roman" w:hAnsi="Times New Roman"/>
          <w:sz w:val="8"/>
        </w:rPr>
      </w:pPr>
    </w:p>
    <w:p w:rsidR="00643487" w:rsidRPr="00E33172" w:rsidRDefault="00643487" w:rsidP="00643487">
      <w:pPr>
        <w:spacing w:after="0" w:line="240" w:lineRule="auto"/>
        <w:rPr>
          <w:rFonts w:ascii="Times New Roman" w:hAnsi="Times New Roman"/>
          <w:sz w:val="24"/>
        </w:rPr>
      </w:pPr>
      <w:r w:rsidRPr="00E33172">
        <w:rPr>
          <w:rFonts w:ascii="Times New Roman" w:hAnsi="Times New Roman"/>
          <w:sz w:val="24"/>
        </w:rPr>
        <w:t xml:space="preserve">Určete, zda účetní jednotka (společnost Stavby, s. r. o.) bude muset ze sledované roky nechat ověřit účetní závěrku auditorem. </w:t>
      </w:r>
      <w:r w:rsidR="00090A7C">
        <w:rPr>
          <w:rFonts w:ascii="Times New Roman" w:hAnsi="Times New Roman"/>
          <w:sz w:val="24"/>
        </w:rPr>
        <w:t>Dle kategorizace účetní jednotek se jedná o malou účetní jednotku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1322"/>
        <w:gridCol w:w="1277"/>
        <w:gridCol w:w="1294"/>
      </w:tblGrid>
      <w:tr w:rsidR="00643487" w:rsidRPr="00E33172" w:rsidTr="00090A7C">
        <w:tc>
          <w:tcPr>
            <w:tcW w:w="3369" w:type="dxa"/>
          </w:tcPr>
          <w:p w:rsidR="00643487" w:rsidRPr="00E33172" w:rsidRDefault="00643487" w:rsidP="00090A7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33172">
              <w:rPr>
                <w:rFonts w:ascii="Times New Roman" w:hAnsi="Times New Roman"/>
                <w:sz w:val="24"/>
              </w:rPr>
              <w:t>Rok</w:t>
            </w:r>
          </w:p>
        </w:tc>
        <w:tc>
          <w:tcPr>
            <w:tcW w:w="1322" w:type="dxa"/>
          </w:tcPr>
          <w:p w:rsidR="00643487" w:rsidRPr="00E33172" w:rsidRDefault="00A84F5B" w:rsidP="00090A7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</w:t>
            </w:r>
          </w:p>
        </w:tc>
        <w:tc>
          <w:tcPr>
            <w:tcW w:w="1277" w:type="dxa"/>
          </w:tcPr>
          <w:p w:rsidR="00643487" w:rsidRPr="00E33172" w:rsidRDefault="00A84F5B" w:rsidP="00090A7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</w:t>
            </w:r>
          </w:p>
        </w:tc>
        <w:tc>
          <w:tcPr>
            <w:tcW w:w="1294" w:type="dxa"/>
          </w:tcPr>
          <w:p w:rsidR="00643487" w:rsidRPr="00E33172" w:rsidRDefault="00A84F5B" w:rsidP="00090A7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</w:t>
            </w:r>
          </w:p>
        </w:tc>
      </w:tr>
      <w:tr w:rsidR="00643487" w:rsidRPr="00E33172" w:rsidTr="00090A7C">
        <w:tc>
          <w:tcPr>
            <w:tcW w:w="3369" w:type="dxa"/>
          </w:tcPr>
          <w:p w:rsidR="00643487" w:rsidRPr="00E33172" w:rsidRDefault="00643487" w:rsidP="00090A7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33172">
              <w:rPr>
                <w:rFonts w:ascii="Times New Roman" w:hAnsi="Times New Roman"/>
                <w:sz w:val="24"/>
              </w:rPr>
              <w:t>Brutto aktiva (mil. Kč)</w:t>
            </w:r>
          </w:p>
        </w:tc>
        <w:tc>
          <w:tcPr>
            <w:tcW w:w="1322" w:type="dxa"/>
          </w:tcPr>
          <w:p w:rsidR="00643487" w:rsidRPr="00E33172" w:rsidRDefault="00643487" w:rsidP="00090A7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33172"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1277" w:type="dxa"/>
          </w:tcPr>
          <w:p w:rsidR="00643487" w:rsidRPr="00E33172" w:rsidRDefault="00643487" w:rsidP="00090A7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33172"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1294" w:type="dxa"/>
          </w:tcPr>
          <w:p w:rsidR="00643487" w:rsidRPr="00E33172" w:rsidRDefault="00643487" w:rsidP="00090A7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33172">
              <w:rPr>
                <w:rFonts w:ascii="Times New Roman" w:hAnsi="Times New Roman"/>
                <w:sz w:val="24"/>
              </w:rPr>
              <w:t>38</w:t>
            </w:r>
          </w:p>
        </w:tc>
      </w:tr>
      <w:tr w:rsidR="00643487" w:rsidRPr="00E33172" w:rsidTr="00090A7C">
        <w:tc>
          <w:tcPr>
            <w:tcW w:w="3369" w:type="dxa"/>
          </w:tcPr>
          <w:p w:rsidR="00643487" w:rsidRPr="00E33172" w:rsidRDefault="00643487" w:rsidP="00090A7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33172">
              <w:rPr>
                <w:rFonts w:ascii="Times New Roman" w:hAnsi="Times New Roman"/>
                <w:sz w:val="24"/>
              </w:rPr>
              <w:t>Obrat (mil. Kč)</w:t>
            </w:r>
          </w:p>
        </w:tc>
        <w:tc>
          <w:tcPr>
            <w:tcW w:w="1322" w:type="dxa"/>
          </w:tcPr>
          <w:p w:rsidR="00643487" w:rsidRPr="00E33172" w:rsidRDefault="00643487" w:rsidP="00090A7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33172">
              <w:rPr>
                <w:rFonts w:ascii="Times New Roman" w:hAnsi="Times New Roman"/>
                <w:sz w:val="24"/>
              </w:rPr>
              <w:t>75</w:t>
            </w:r>
          </w:p>
        </w:tc>
        <w:tc>
          <w:tcPr>
            <w:tcW w:w="1277" w:type="dxa"/>
          </w:tcPr>
          <w:p w:rsidR="00643487" w:rsidRPr="00E33172" w:rsidRDefault="00643487" w:rsidP="00090A7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33172">
              <w:rPr>
                <w:rFonts w:ascii="Times New Roman" w:hAnsi="Times New Roman"/>
                <w:sz w:val="24"/>
              </w:rPr>
              <w:t>95</w:t>
            </w:r>
          </w:p>
        </w:tc>
        <w:tc>
          <w:tcPr>
            <w:tcW w:w="1294" w:type="dxa"/>
          </w:tcPr>
          <w:p w:rsidR="00643487" w:rsidRPr="00E33172" w:rsidRDefault="00643487" w:rsidP="00090A7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33172">
              <w:rPr>
                <w:rFonts w:ascii="Times New Roman" w:hAnsi="Times New Roman"/>
                <w:sz w:val="24"/>
              </w:rPr>
              <w:t>102</w:t>
            </w:r>
          </w:p>
        </w:tc>
      </w:tr>
      <w:tr w:rsidR="00643487" w:rsidRPr="00E33172" w:rsidTr="00090A7C">
        <w:tc>
          <w:tcPr>
            <w:tcW w:w="3369" w:type="dxa"/>
          </w:tcPr>
          <w:p w:rsidR="00643487" w:rsidRPr="00E33172" w:rsidRDefault="00643487" w:rsidP="00090A7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33172">
              <w:rPr>
                <w:rFonts w:ascii="Times New Roman" w:hAnsi="Times New Roman"/>
                <w:sz w:val="24"/>
              </w:rPr>
              <w:t xml:space="preserve">Přepočtený počet zaměstnanců </w:t>
            </w:r>
          </w:p>
        </w:tc>
        <w:tc>
          <w:tcPr>
            <w:tcW w:w="1322" w:type="dxa"/>
          </w:tcPr>
          <w:p w:rsidR="00643487" w:rsidRPr="00E33172" w:rsidRDefault="00643487" w:rsidP="00090A7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33172"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1277" w:type="dxa"/>
          </w:tcPr>
          <w:p w:rsidR="00643487" w:rsidRPr="00E33172" w:rsidRDefault="00643487" w:rsidP="00090A7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33172"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1294" w:type="dxa"/>
          </w:tcPr>
          <w:p w:rsidR="00643487" w:rsidRPr="00E33172" w:rsidRDefault="00643487" w:rsidP="00090A7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33172">
              <w:rPr>
                <w:rFonts w:ascii="Times New Roman" w:hAnsi="Times New Roman"/>
                <w:sz w:val="24"/>
              </w:rPr>
              <w:t>58</w:t>
            </w:r>
          </w:p>
        </w:tc>
      </w:tr>
    </w:tbl>
    <w:p w:rsidR="00643487" w:rsidRDefault="00643487" w:rsidP="00643487">
      <w:pPr>
        <w:spacing w:after="0" w:line="240" w:lineRule="auto"/>
        <w:rPr>
          <w:rFonts w:ascii="Times New Roman" w:hAnsi="Times New Roman"/>
        </w:rPr>
      </w:pPr>
    </w:p>
    <w:p w:rsidR="00643487" w:rsidRDefault="00643487" w:rsidP="00E754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3487" w:rsidRDefault="00643487" w:rsidP="00E754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3487" w:rsidRDefault="00643487" w:rsidP="00E754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3487" w:rsidRDefault="00643487" w:rsidP="00E754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5422" w:rsidRPr="00E75422" w:rsidRDefault="00E75422" w:rsidP="00E754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Zákon o auditorech </w:t>
      </w:r>
    </w:p>
    <w:p w:rsidR="00BF55EA" w:rsidRPr="00E75422" w:rsidRDefault="00E75422" w:rsidP="00E75422">
      <w:pPr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75422">
        <w:rPr>
          <w:rFonts w:ascii="Times New Roman" w:hAnsi="Times New Roman" w:cs="Times New Roman"/>
          <w:sz w:val="24"/>
          <w:szCs w:val="24"/>
        </w:rPr>
        <w:t xml:space="preserve">zapracovává příslušné předpisy Evropských společenství, </w:t>
      </w:r>
    </w:p>
    <w:p w:rsidR="00BF55EA" w:rsidRPr="00E75422" w:rsidRDefault="00E75422" w:rsidP="00E75422">
      <w:pPr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75422">
        <w:rPr>
          <w:rFonts w:ascii="Times New Roman" w:hAnsi="Times New Roman" w:cs="Times New Roman"/>
          <w:sz w:val="24"/>
          <w:szCs w:val="24"/>
        </w:rPr>
        <w:t xml:space="preserve">upravuje postavení a činnost statutárních auditorů, audit společností a asistentů auditora, </w:t>
      </w:r>
    </w:p>
    <w:p w:rsidR="00BF55EA" w:rsidRPr="00E75422" w:rsidRDefault="00E75422" w:rsidP="00E75422">
      <w:pPr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75422">
        <w:rPr>
          <w:rFonts w:ascii="Times New Roman" w:hAnsi="Times New Roman" w:cs="Times New Roman"/>
          <w:sz w:val="24"/>
          <w:szCs w:val="24"/>
        </w:rPr>
        <w:t>podmínky, za nichž mohou poskytovat auditorské služby,</w:t>
      </w:r>
    </w:p>
    <w:p w:rsidR="00BF55EA" w:rsidRPr="00E75422" w:rsidRDefault="00E75422" w:rsidP="00E75422">
      <w:pPr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75422">
        <w:rPr>
          <w:rFonts w:ascii="Times New Roman" w:hAnsi="Times New Roman" w:cs="Times New Roman"/>
          <w:sz w:val="24"/>
          <w:szCs w:val="24"/>
        </w:rPr>
        <w:t xml:space="preserve">postavení a působnost </w:t>
      </w: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</w:t>
      </w:r>
      <w:r w:rsidRPr="00E7542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75422" w:rsidRPr="00E75422" w:rsidRDefault="00E75422" w:rsidP="00E75422">
      <w:pPr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75422">
        <w:rPr>
          <w:rFonts w:ascii="Times New Roman" w:hAnsi="Times New Roman" w:cs="Times New Roman"/>
          <w:sz w:val="24"/>
          <w:szCs w:val="24"/>
        </w:rPr>
        <w:t xml:space="preserve">postavení a působnost </w:t>
      </w: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……………………………………………………………….</w:t>
      </w:r>
    </w:p>
    <w:p w:rsidR="00E75422" w:rsidRDefault="00E75422" w:rsidP="00E7542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43487" w:rsidRDefault="00643487" w:rsidP="00E7542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43487" w:rsidRDefault="00643487" w:rsidP="0064348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43487" w:rsidRDefault="00643487" w:rsidP="0064348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35D1F" w:rsidRDefault="00E35D1F" w:rsidP="0064348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35D1F" w:rsidRDefault="00E35D1F" w:rsidP="0064348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43487" w:rsidRDefault="00643487" w:rsidP="0064348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Podmínky pro zapsání auditora do seznamu auditorů </w:t>
      </w:r>
    </w:p>
    <w:p w:rsidR="00643487" w:rsidRPr="00F63163" w:rsidRDefault="00643487" w:rsidP="00643487">
      <w:pPr>
        <w:numPr>
          <w:ilvl w:val="0"/>
          <w:numId w:val="34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63163">
        <w:rPr>
          <w:rFonts w:ascii="Times New Roman" w:hAnsi="Times New Roman" w:cs="Times New Roman"/>
          <w:bCs/>
          <w:sz w:val="24"/>
          <w:szCs w:val="24"/>
        </w:rPr>
        <w:t>Vysokoškolské vzdělání</w:t>
      </w:r>
    </w:p>
    <w:p w:rsidR="00643487" w:rsidRPr="00F63163" w:rsidRDefault="00643487" w:rsidP="00643487">
      <w:pPr>
        <w:numPr>
          <w:ilvl w:val="0"/>
          <w:numId w:val="34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63163">
        <w:rPr>
          <w:rFonts w:ascii="Times New Roman" w:hAnsi="Times New Roman" w:cs="Times New Roman"/>
          <w:bCs/>
          <w:sz w:val="24"/>
          <w:szCs w:val="24"/>
        </w:rPr>
        <w:t>Způsobilost k právním úkonům</w:t>
      </w:r>
    </w:p>
    <w:p w:rsidR="00643487" w:rsidRPr="00F63163" w:rsidRDefault="00643487" w:rsidP="00643487">
      <w:pPr>
        <w:numPr>
          <w:ilvl w:val="0"/>
          <w:numId w:val="34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………….</w:t>
      </w:r>
    </w:p>
    <w:p w:rsidR="00643487" w:rsidRPr="00F63163" w:rsidRDefault="00643487" w:rsidP="00643487">
      <w:pPr>
        <w:numPr>
          <w:ilvl w:val="0"/>
          <w:numId w:val="34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63163">
        <w:rPr>
          <w:rFonts w:ascii="Times New Roman" w:hAnsi="Times New Roman" w:cs="Times New Roman"/>
          <w:bCs/>
          <w:sz w:val="24"/>
          <w:szCs w:val="24"/>
        </w:rPr>
        <w:t xml:space="preserve">3 letá praxe jako asistent auditora </w:t>
      </w:r>
    </w:p>
    <w:p w:rsidR="00643487" w:rsidRPr="00F63163" w:rsidRDefault="00643487" w:rsidP="00643487">
      <w:pPr>
        <w:numPr>
          <w:ilvl w:val="0"/>
          <w:numId w:val="34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63163">
        <w:rPr>
          <w:rFonts w:ascii="Times New Roman" w:hAnsi="Times New Roman" w:cs="Times New Roman"/>
          <w:bCs/>
          <w:sz w:val="24"/>
          <w:szCs w:val="24"/>
        </w:rPr>
        <w:t xml:space="preserve">Není v pracovním nebo obdobném poměru </w:t>
      </w:r>
    </w:p>
    <w:p w:rsidR="00643487" w:rsidRPr="00F63163" w:rsidRDefault="00643487" w:rsidP="00643487">
      <w:pPr>
        <w:numPr>
          <w:ilvl w:val="0"/>
          <w:numId w:val="34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</w:t>
      </w:r>
    </w:p>
    <w:p w:rsidR="00643487" w:rsidRPr="00F63163" w:rsidRDefault="00643487" w:rsidP="00643487">
      <w:pPr>
        <w:numPr>
          <w:ilvl w:val="0"/>
          <w:numId w:val="34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63163">
        <w:rPr>
          <w:rFonts w:ascii="Times New Roman" w:hAnsi="Times New Roman" w:cs="Times New Roman"/>
          <w:bCs/>
          <w:sz w:val="24"/>
          <w:szCs w:val="24"/>
        </w:rPr>
        <w:t>Uhrazen poplatek stanovený Komorou auditorů</w:t>
      </w:r>
    </w:p>
    <w:p w:rsidR="00643487" w:rsidRPr="00F63163" w:rsidRDefault="00643487" w:rsidP="00643487">
      <w:pPr>
        <w:numPr>
          <w:ilvl w:val="0"/>
          <w:numId w:val="34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63163">
        <w:rPr>
          <w:rFonts w:ascii="Times New Roman" w:hAnsi="Times New Roman" w:cs="Times New Roman"/>
          <w:bCs/>
          <w:sz w:val="24"/>
          <w:szCs w:val="24"/>
        </w:rPr>
        <w:t xml:space="preserve">Nemá nedoplatky na daních a pojistném </w:t>
      </w:r>
    </w:p>
    <w:p w:rsidR="00643487" w:rsidRPr="00F63163" w:rsidRDefault="00643487" w:rsidP="00643487">
      <w:pPr>
        <w:numPr>
          <w:ilvl w:val="0"/>
          <w:numId w:val="34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63163">
        <w:rPr>
          <w:rFonts w:ascii="Times New Roman" w:hAnsi="Times New Roman" w:cs="Times New Roman"/>
          <w:bCs/>
          <w:sz w:val="24"/>
          <w:szCs w:val="24"/>
        </w:rPr>
        <w:t xml:space="preserve">Nebyl vyškrtnut se </w:t>
      </w:r>
      <w:proofErr w:type="gramStart"/>
      <w:r w:rsidRPr="00F63163">
        <w:rPr>
          <w:rFonts w:ascii="Times New Roman" w:hAnsi="Times New Roman" w:cs="Times New Roman"/>
          <w:bCs/>
          <w:sz w:val="24"/>
          <w:szCs w:val="24"/>
        </w:rPr>
        <w:t>seznamu</w:t>
      </w:r>
      <w:proofErr w:type="gramEnd"/>
      <w:r w:rsidRPr="00F63163">
        <w:rPr>
          <w:rFonts w:ascii="Times New Roman" w:hAnsi="Times New Roman" w:cs="Times New Roman"/>
          <w:bCs/>
          <w:sz w:val="24"/>
          <w:szCs w:val="24"/>
        </w:rPr>
        <w:t xml:space="preserve"> auditorů – kárná opatření</w:t>
      </w:r>
    </w:p>
    <w:p w:rsidR="00643487" w:rsidRDefault="00643487" w:rsidP="00643487">
      <w:pPr>
        <w:numPr>
          <w:ilvl w:val="0"/>
          <w:numId w:val="34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………………………………………………</w:t>
      </w:r>
    </w:p>
    <w:p w:rsidR="00643487" w:rsidRDefault="00643487" w:rsidP="00643487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643487" w:rsidRDefault="00643487" w:rsidP="00643487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Významné auditorské společnosti </w:t>
      </w:r>
    </w:p>
    <w:p w:rsidR="00643487" w:rsidRPr="00F63163" w:rsidRDefault="00643487" w:rsidP="00643487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63163">
        <w:rPr>
          <w:rFonts w:ascii="Times New Roman" w:hAnsi="Times New Roman" w:cs="Times New Roman"/>
          <w:bCs/>
          <w:sz w:val="24"/>
          <w:szCs w:val="24"/>
        </w:rPr>
        <w:t xml:space="preserve">„Velká čtyřka“ </w:t>
      </w:r>
    </w:p>
    <w:p w:rsidR="00643487" w:rsidRPr="00F63163" w:rsidRDefault="00643487" w:rsidP="00643487">
      <w:pPr>
        <w:numPr>
          <w:ilvl w:val="0"/>
          <w:numId w:val="35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63163">
        <w:rPr>
          <w:rFonts w:ascii="Times New Roman" w:hAnsi="Times New Roman" w:cs="Times New Roman"/>
          <w:bCs/>
          <w:sz w:val="24"/>
          <w:szCs w:val="24"/>
        </w:rPr>
        <w:t>Deloitte</w:t>
      </w:r>
      <w:proofErr w:type="spellEnd"/>
      <w:r w:rsidRPr="00F6316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43487" w:rsidRPr="00F63163" w:rsidRDefault="00643487" w:rsidP="00643487">
      <w:pPr>
        <w:numPr>
          <w:ilvl w:val="0"/>
          <w:numId w:val="35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……………..</w:t>
      </w:r>
    </w:p>
    <w:p w:rsidR="00643487" w:rsidRPr="00F63163" w:rsidRDefault="00643487" w:rsidP="00643487">
      <w:pPr>
        <w:numPr>
          <w:ilvl w:val="0"/>
          <w:numId w:val="35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63163">
        <w:rPr>
          <w:rFonts w:ascii="Times New Roman" w:hAnsi="Times New Roman" w:cs="Times New Roman"/>
          <w:bCs/>
          <w:sz w:val="24"/>
          <w:szCs w:val="24"/>
        </w:rPr>
        <w:t>KPMG</w:t>
      </w:r>
    </w:p>
    <w:p w:rsidR="00643487" w:rsidRPr="00F63163" w:rsidRDefault="00643487" w:rsidP="00643487">
      <w:pPr>
        <w:numPr>
          <w:ilvl w:val="0"/>
          <w:numId w:val="35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………………………….</w:t>
      </w:r>
    </w:p>
    <w:p w:rsidR="00643487" w:rsidRPr="00F63163" w:rsidRDefault="00643487" w:rsidP="00643487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643487" w:rsidRPr="00F63163" w:rsidRDefault="00643487" w:rsidP="00643487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63163">
        <w:rPr>
          <w:rFonts w:ascii="Times New Roman" w:hAnsi="Times New Roman" w:cs="Times New Roman"/>
          <w:bCs/>
          <w:sz w:val="24"/>
          <w:szCs w:val="24"/>
        </w:rPr>
        <w:t xml:space="preserve">Auditorské služby </w:t>
      </w:r>
    </w:p>
    <w:p w:rsidR="00643487" w:rsidRPr="00F63163" w:rsidRDefault="00643487" w:rsidP="00643487">
      <w:pPr>
        <w:numPr>
          <w:ilvl w:val="0"/>
          <w:numId w:val="36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63163">
        <w:rPr>
          <w:rFonts w:ascii="Times New Roman" w:hAnsi="Times New Roman" w:cs="Times New Roman"/>
          <w:bCs/>
          <w:sz w:val="24"/>
          <w:szCs w:val="24"/>
        </w:rPr>
        <w:t xml:space="preserve">Ověřování </w:t>
      </w:r>
      <w:r>
        <w:rPr>
          <w:rFonts w:ascii="Times New Roman" w:hAnsi="Times New Roman" w:cs="Times New Roman"/>
          <w:bCs/>
          <w:sz w:val="24"/>
          <w:szCs w:val="24"/>
        </w:rPr>
        <w:t>……………………….</w:t>
      </w:r>
      <w:r w:rsidRPr="00F63163">
        <w:rPr>
          <w:rFonts w:ascii="Times New Roman" w:hAnsi="Times New Roman" w:cs="Times New Roman"/>
          <w:bCs/>
          <w:sz w:val="24"/>
          <w:szCs w:val="24"/>
        </w:rPr>
        <w:t xml:space="preserve">, konsolidované účetní závěrky, výroční zprávy </w:t>
      </w:r>
    </w:p>
    <w:p w:rsidR="00643487" w:rsidRPr="00F63163" w:rsidRDefault="00643487" w:rsidP="00643487">
      <w:pPr>
        <w:numPr>
          <w:ilvl w:val="0"/>
          <w:numId w:val="36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63163">
        <w:rPr>
          <w:rFonts w:ascii="Times New Roman" w:hAnsi="Times New Roman" w:cs="Times New Roman"/>
          <w:bCs/>
          <w:sz w:val="24"/>
          <w:szCs w:val="24"/>
        </w:rPr>
        <w:t xml:space="preserve">Ověřování skutečností podle zvláštního předpisu (zahajovací rozvahy při </w:t>
      </w:r>
      <w:r>
        <w:rPr>
          <w:rFonts w:ascii="Times New Roman" w:hAnsi="Times New Roman" w:cs="Times New Roman"/>
          <w:bCs/>
          <w:sz w:val="24"/>
          <w:szCs w:val="24"/>
        </w:rPr>
        <w:t>……………. ………………………….</w:t>
      </w:r>
      <w:r w:rsidRPr="00F63163">
        <w:rPr>
          <w:rFonts w:ascii="Times New Roman" w:hAnsi="Times New Roman" w:cs="Times New Roman"/>
          <w:bCs/>
          <w:sz w:val="24"/>
          <w:szCs w:val="24"/>
        </w:rPr>
        <w:t xml:space="preserve">, zprávy o vztazích mezi propojenými osobami) </w:t>
      </w:r>
    </w:p>
    <w:p w:rsidR="00643487" w:rsidRPr="00F63163" w:rsidRDefault="00643487" w:rsidP="00643487">
      <w:pPr>
        <w:numPr>
          <w:ilvl w:val="0"/>
          <w:numId w:val="36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63163">
        <w:rPr>
          <w:rFonts w:ascii="Times New Roman" w:hAnsi="Times New Roman" w:cs="Times New Roman"/>
          <w:bCs/>
          <w:sz w:val="24"/>
          <w:szCs w:val="24"/>
        </w:rPr>
        <w:t xml:space="preserve">Ověřování ekonomických informací v rozsahu stanovené smlouvou (splácení základního kapitálu, účetní závěrky dle </w:t>
      </w:r>
      <w:r>
        <w:rPr>
          <w:rFonts w:ascii="Times New Roman" w:hAnsi="Times New Roman" w:cs="Times New Roman"/>
          <w:bCs/>
          <w:sz w:val="24"/>
          <w:szCs w:val="24"/>
        </w:rPr>
        <w:t>…………………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…..</w:t>
      </w:r>
      <w:r w:rsidRPr="00F63163">
        <w:rPr>
          <w:rFonts w:ascii="Times New Roman" w:hAnsi="Times New Roman" w:cs="Times New Roman"/>
          <w:bCs/>
          <w:sz w:val="24"/>
          <w:szCs w:val="24"/>
        </w:rPr>
        <w:t>)</w:t>
      </w:r>
      <w:proofErr w:type="gramEnd"/>
    </w:p>
    <w:p w:rsidR="00643487" w:rsidRDefault="00643487" w:rsidP="0064348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43487" w:rsidRPr="007F6E4B" w:rsidRDefault="00643487" w:rsidP="00643487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F6E4B">
        <w:rPr>
          <w:rFonts w:ascii="Times New Roman" w:hAnsi="Times New Roman" w:cs="Times New Roman"/>
          <w:bCs/>
          <w:sz w:val="24"/>
          <w:szCs w:val="24"/>
        </w:rPr>
        <w:t xml:space="preserve">Postup auditora při poskytování auditorských služeb </w:t>
      </w:r>
    </w:p>
    <w:p w:rsidR="00643487" w:rsidRPr="007F6E4B" w:rsidRDefault="00643487" w:rsidP="00643487">
      <w:pPr>
        <w:numPr>
          <w:ilvl w:val="0"/>
          <w:numId w:val="37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F6E4B">
        <w:rPr>
          <w:rFonts w:ascii="Times New Roman" w:hAnsi="Times New Roman" w:cs="Times New Roman"/>
          <w:bCs/>
          <w:sz w:val="24"/>
          <w:szCs w:val="24"/>
        </w:rPr>
        <w:t xml:space="preserve">Činnosti před uzavřením smlouvy – </w:t>
      </w:r>
      <w:r>
        <w:rPr>
          <w:rFonts w:ascii="Times New Roman" w:hAnsi="Times New Roman" w:cs="Times New Roman"/>
          <w:bCs/>
          <w:sz w:val="24"/>
          <w:szCs w:val="24"/>
        </w:rPr>
        <w:t>……………………………….</w:t>
      </w:r>
      <w:r w:rsidRPr="007F6E4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43487" w:rsidRPr="007F6E4B" w:rsidRDefault="00643487" w:rsidP="00643487">
      <w:pPr>
        <w:numPr>
          <w:ilvl w:val="0"/>
          <w:numId w:val="37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F6E4B">
        <w:rPr>
          <w:rFonts w:ascii="Times New Roman" w:hAnsi="Times New Roman" w:cs="Times New Roman"/>
          <w:bCs/>
          <w:sz w:val="24"/>
          <w:szCs w:val="24"/>
        </w:rPr>
        <w:t xml:space="preserve">Předběžné plánovací procedury – </w:t>
      </w:r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…………………………………………….</w:t>
      </w:r>
      <w:r w:rsidRPr="007F6E4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43487" w:rsidRPr="007F6E4B" w:rsidRDefault="00643487" w:rsidP="00643487">
      <w:pPr>
        <w:numPr>
          <w:ilvl w:val="0"/>
          <w:numId w:val="37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F6E4B">
        <w:rPr>
          <w:rFonts w:ascii="Times New Roman" w:hAnsi="Times New Roman" w:cs="Times New Roman"/>
          <w:bCs/>
          <w:sz w:val="24"/>
          <w:szCs w:val="24"/>
        </w:rPr>
        <w:t xml:space="preserve">Vytvoření plánu auditu – </w:t>
      </w:r>
      <w:r>
        <w:rPr>
          <w:rFonts w:ascii="Times New Roman" w:hAnsi="Times New Roman" w:cs="Times New Roman"/>
          <w:bCs/>
          <w:sz w:val="24"/>
          <w:szCs w:val="24"/>
        </w:rPr>
        <w:t>……………………………….</w:t>
      </w:r>
      <w:r w:rsidRPr="007F6E4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43487" w:rsidRPr="007F6E4B" w:rsidRDefault="00643487" w:rsidP="00643487">
      <w:pPr>
        <w:numPr>
          <w:ilvl w:val="0"/>
          <w:numId w:val="37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F6E4B">
        <w:rPr>
          <w:rFonts w:ascii="Times New Roman" w:hAnsi="Times New Roman" w:cs="Times New Roman"/>
          <w:bCs/>
          <w:sz w:val="24"/>
          <w:szCs w:val="24"/>
        </w:rPr>
        <w:t xml:space="preserve">Provedení auditu – </w:t>
      </w:r>
      <w:r>
        <w:rPr>
          <w:rFonts w:ascii="Times New Roman" w:hAnsi="Times New Roman" w:cs="Times New Roman"/>
          <w:bCs/>
          <w:sz w:val="24"/>
          <w:szCs w:val="24"/>
        </w:rPr>
        <w:t>……………………………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…..</w:t>
      </w:r>
      <w:proofErr w:type="gramEnd"/>
      <w:r w:rsidRPr="007F6E4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43487" w:rsidRPr="007F6E4B" w:rsidRDefault="00643487" w:rsidP="00643487">
      <w:pPr>
        <w:numPr>
          <w:ilvl w:val="0"/>
          <w:numId w:val="37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F6E4B">
        <w:rPr>
          <w:rFonts w:ascii="Times New Roman" w:hAnsi="Times New Roman" w:cs="Times New Roman"/>
          <w:bCs/>
          <w:sz w:val="24"/>
          <w:szCs w:val="24"/>
        </w:rPr>
        <w:t xml:space="preserve">Závěr a vydání zpráv </w:t>
      </w:r>
    </w:p>
    <w:p w:rsidR="00090A7C" w:rsidRDefault="00090A7C" w:rsidP="0064348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43487" w:rsidRDefault="00643487" w:rsidP="0064348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Ostatní typy auditu </w:t>
      </w:r>
    </w:p>
    <w:p w:rsidR="00643487" w:rsidRPr="00E75422" w:rsidRDefault="00643487" w:rsidP="006434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5422">
        <w:rPr>
          <w:rFonts w:ascii="Times New Roman" w:hAnsi="Times New Roman" w:cs="Times New Roman"/>
          <w:sz w:val="24"/>
          <w:szCs w:val="24"/>
        </w:rPr>
        <w:t>Audit</w:t>
      </w:r>
      <w:r>
        <w:rPr>
          <w:rFonts w:ascii="Times New Roman" w:hAnsi="Times New Roman" w:cs="Times New Roman"/>
          <w:sz w:val="24"/>
          <w:szCs w:val="24"/>
        </w:rPr>
        <w:t xml:space="preserve"> jakosti </w:t>
      </w:r>
    </w:p>
    <w:p w:rsidR="00643487" w:rsidRPr="00E75422" w:rsidRDefault="00643487" w:rsidP="00643487">
      <w:pPr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75422">
        <w:rPr>
          <w:rFonts w:ascii="Times New Roman" w:hAnsi="Times New Roman" w:cs="Times New Roman"/>
          <w:sz w:val="24"/>
          <w:szCs w:val="24"/>
        </w:rPr>
        <w:t>Ověření kvality výkonů poskytovaných zákazníkovi</w:t>
      </w:r>
    </w:p>
    <w:p w:rsidR="00643487" w:rsidRPr="00E75422" w:rsidRDefault="00643487" w:rsidP="00643487">
      <w:pPr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75422">
        <w:rPr>
          <w:rFonts w:ascii="Times New Roman" w:hAnsi="Times New Roman" w:cs="Times New Roman"/>
          <w:sz w:val="24"/>
          <w:szCs w:val="24"/>
        </w:rPr>
        <w:t>Ověření kvality celého řízení podniku a racionality organizace práce.</w:t>
      </w:r>
    </w:p>
    <w:p w:rsidR="00643487" w:rsidRPr="00E75422" w:rsidRDefault="00643487" w:rsidP="00643487">
      <w:pPr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75422">
        <w:rPr>
          <w:rFonts w:ascii="Times New Roman" w:hAnsi="Times New Roman" w:cs="Times New Roman"/>
          <w:sz w:val="24"/>
          <w:szCs w:val="24"/>
        </w:rPr>
        <w:t>Certifikace (</w:t>
      </w:r>
      <w:proofErr w:type="gramStart"/>
      <w:r w:rsidRPr="00E75422">
        <w:rPr>
          <w:rFonts w:ascii="Times New Roman" w:hAnsi="Times New Roman" w:cs="Times New Roman"/>
          <w:sz w:val="24"/>
          <w:szCs w:val="24"/>
        </w:rPr>
        <w:t>ISO, ...)</w:t>
      </w:r>
      <w:proofErr w:type="gramEnd"/>
    </w:p>
    <w:p w:rsidR="00643487" w:rsidRPr="00E75422" w:rsidRDefault="00643487" w:rsidP="00643487">
      <w:pPr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75422">
        <w:rPr>
          <w:rFonts w:ascii="Times New Roman" w:hAnsi="Times New Roman" w:cs="Times New Roman"/>
          <w:sz w:val="24"/>
          <w:szCs w:val="24"/>
        </w:rPr>
        <w:t>Objednavatelem je management</w:t>
      </w:r>
    </w:p>
    <w:p w:rsidR="00643487" w:rsidRPr="00E75422" w:rsidRDefault="00643487" w:rsidP="00643487">
      <w:pPr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75422">
        <w:rPr>
          <w:rFonts w:ascii="Times New Roman" w:hAnsi="Times New Roman" w:cs="Times New Roman"/>
          <w:sz w:val="24"/>
          <w:szCs w:val="24"/>
        </w:rPr>
        <w:t>Audit provádí externí instituce</w:t>
      </w:r>
    </w:p>
    <w:p w:rsidR="00643487" w:rsidRDefault="00643487" w:rsidP="00643487">
      <w:pPr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75422">
        <w:rPr>
          <w:rFonts w:ascii="Times New Roman" w:hAnsi="Times New Roman" w:cs="Times New Roman"/>
          <w:sz w:val="24"/>
          <w:szCs w:val="24"/>
        </w:rPr>
        <w:t>Cílem je certifikát – konkurenční výhoda</w:t>
      </w:r>
    </w:p>
    <w:p w:rsidR="00643487" w:rsidRDefault="00643487" w:rsidP="00643487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E35D1F" w:rsidRDefault="00E35D1F" w:rsidP="00643487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E35D1F" w:rsidRDefault="00E35D1F" w:rsidP="00643487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643487" w:rsidRPr="00E33F71" w:rsidRDefault="00643487" w:rsidP="006434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3F71">
        <w:rPr>
          <w:rFonts w:ascii="Times New Roman" w:hAnsi="Times New Roman" w:cs="Times New Roman"/>
          <w:b/>
          <w:bCs/>
          <w:sz w:val="24"/>
          <w:szCs w:val="24"/>
        </w:rPr>
        <w:lastRenderedPageBreak/>
        <w:t>Ekologický</w:t>
      </w:r>
      <w:r w:rsidRPr="00E33F71">
        <w:rPr>
          <w:rFonts w:ascii="Times New Roman" w:hAnsi="Times New Roman" w:cs="Times New Roman"/>
          <w:sz w:val="24"/>
          <w:szCs w:val="24"/>
        </w:rPr>
        <w:t xml:space="preserve"> audit </w:t>
      </w:r>
    </w:p>
    <w:p w:rsidR="00643487" w:rsidRPr="00E75422" w:rsidRDefault="00643487" w:rsidP="00643487">
      <w:pPr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75422">
        <w:rPr>
          <w:rFonts w:ascii="Times New Roman" w:hAnsi="Times New Roman" w:cs="Times New Roman"/>
          <w:sz w:val="24"/>
          <w:szCs w:val="24"/>
        </w:rPr>
        <w:t>Ochrana životního prostředí</w:t>
      </w:r>
    </w:p>
    <w:p w:rsidR="00643487" w:rsidRPr="00E75422" w:rsidRDefault="00643487" w:rsidP="00643487">
      <w:pPr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75422">
        <w:rPr>
          <w:rFonts w:ascii="Times New Roman" w:hAnsi="Times New Roman" w:cs="Times New Roman"/>
          <w:sz w:val="24"/>
          <w:szCs w:val="24"/>
        </w:rPr>
        <w:t xml:space="preserve">Hodnocení </w:t>
      </w:r>
      <w:proofErr w:type="gramStart"/>
      <w:r w:rsidRPr="00E75422">
        <w:rPr>
          <w:rFonts w:ascii="Times New Roman" w:hAnsi="Times New Roman" w:cs="Times New Roman"/>
          <w:sz w:val="24"/>
          <w:szCs w:val="24"/>
        </w:rPr>
        <w:t>řídícího</w:t>
      </w:r>
      <w:proofErr w:type="gramEnd"/>
      <w:r w:rsidRPr="00E75422">
        <w:rPr>
          <w:rFonts w:ascii="Times New Roman" w:hAnsi="Times New Roman" w:cs="Times New Roman"/>
          <w:sz w:val="24"/>
          <w:szCs w:val="24"/>
        </w:rPr>
        <w:t xml:space="preserve"> systému podniku a kontrola procesů s dopadem na životní prostředí</w:t>
      </w:r>
    </w:p>
    <w:p w:rsidR="00643487" w:rsidRDefault="00643487" w:rsidP="00643487">
      <w:pPr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75422">
        <w:rPr>
          <w:rFonts w:ascii="Times New Roman" w:hAnsi="Times New Roman" w:cs="Times New Roman"/>
          <w:sz w:val="24"/>
          <w:szCs w:val="24"/>
        </w:rPr>
        <w:t xml:space="preserve">Vazba na účetní informace o životním prostředí – tzv. </w:t>
      </w:r>
      <w:proofErr w:type="spellStart"/>
      <w:r w:rsidRPr="00E75422">
        <w:rPr>
          <w:rFonts w:ascii="Times New Roman" w:hAnsi="Times New Roman" w:cs="Times New Roman"/>
          <w:sz w:val="24"/>
          <w:szCs w:val="24"/>
        </w:rPr>
        <w:t>Environmental</w:t>
      </w:r>
      <w:proofErr w:type="spellEnd"/>
      <w:r w:rsidRPr="00E754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5422">
        <w:rPr>
          <w:rFonts w:ascii="Times New Roman" w:hAnsi="Times New Roman" w:cs="Times New Roman"/>
          <w:sz w:val="24"/>
          <w:szCs w:val="24"/>
        </w:rPr>
        <w:t>accounting</w:t>
      </w:r>
      <w:proofErr w:type="spellEnd"/>
      <w:r w:rsidRPr="00E75422">
        <w:rPr>
          <w:rFonts w:ascii="Times New Roman" w:hAnsi="Times New Roman" w:cs="Times New Roman"/>
          <w:sz w:val="24"/>
          <w:szCs w:val="24"/>
        </w:rPr>
        <w:t xml:space="preserve"> – sledování a vykazování informací se vztahem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75422">
        <w:rPr>
          <w:rFonts w:ascii="Times New Roman" w:hAnsi="Times New Roman" w:cs="Times New Roman"/>
          <w:sz w:val="24"/>
          <w:szCs w:val="24"/>
        </w:rPr>
        <w:t>ŽP</w:t>
      </w:r>
    </w:p>
    <w:p w:rsidR="00643487" w:rsidRDefault="00643487" w:rsidP="006434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3487" w:rsidRPr="00E75422" w:rsidRDefault="00643487" w:rsidP="006434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Forenzní</w:t>
      </w:r>
      <w:r w:rsidRPr="00E75422">
        <w:rPr>
          <w:rFonts w:ascii="Times New Roman" w:hAnsi="Times New Roman" w:cs="Times New Roman"/>
          <w:sz w:val="24"/>
          <w:szCs w:val="24"/>
        </w:rPr>
        <w:t xml:space="preserve"> audit </w:t>
      </w:r>
    </w:p>
    <w:p w:rsidR="00643487" w:rsidRPr="00E75422" w:rsidRDefault="00643487" w:rsidP="00643487">
      <w:pPr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75422">
        <w:rPr>
          <w:rFonts w:ascii="Times New Roman" w:hAnsi="Times New Roman" w:cs="Times New Roman"/>
          <w:sz w:val="24"/>
          <w:szCs w:val="24"/>
        </w:rPr>
        <w:t>Kriminalistický přístup k problematice auditu</w:t>
      </w:r>
    </w:p>
    <w:p w:rsidR="00643487" w:rsidRPr="00E75422" w:rsidRDefault="00643487" w:rsidP="00643487">
      <w:pPr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75422">
        <w:rPr>
          <w:rFonts w:ascii="Times New Roman" w:hAnsi="Times New Roman" w:cs="Times New Roman"/>
          <w:sz w:val="24"/>
          <w:szCs w:val="24"/>
        </w:rPr>
        <w:t>Objednavatelem obvykle vyšetřující orgány</w:t>
      </w:r>
    </w:p>
    <w:p w:rsidR="00643487" w:rsidRPr="00E75422" w:rsidRDefault="00643487" w:rsidP="00643487">
      <w:pPr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75422">
        <w:rPr>
          <w:rFonts w:ascii="Times New Roman" w:hAnsi="Times New Roman" w:cs="Times New Roman"/>
          <w:sz w:val="24"/>
          <w:szCs w:val="24"/>
        </w:rPr>
        <w:t>Cílem odhalit protiprávní skutečnosti a jednání</w:t>
      </w:r>
    </w:p>
    <w:p w:rsidR="00643487" w:rsidRPr="00E75422" w:rsidRDefault="00643487" w:rsidP="00643487">
      <w:pPr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75422">
        <w:rPr>
          <w:rFonts w:ascii="Times New Roman" w:hAnsi="Times New Roman" w:cs="Times New Roman"/>
          <w:sz w:val="24"/>
          <w:szCs w:val="24"/>
        </w:rPr>
        <w:t xml:space="preserve">Prováděn odborníky z dané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E75422">
        <w:rPr>
          <w:rFonts w:ascii="Times New Roman" w:hAnsi="Times New Roman" w:cs="Times New Roman"/>
          <w:sz w:val="24"/>
          <w:szCs w:val="24"/>
        </w:rPr>
        <w:t xml:space="preserve">blasti (soudní </w:t>
      </w:r>
      <w:proofErr w:type="gramStart"/>
      <w:r w:rsidRPr="00E75422">
        <w:rPr>
          <w:rFonts w:ascii="Times New Roman" w:hAnsi="Times New Roman" w:cs="Times New Roman"/>
          <w:sz w:val="24"/>
          <w:szCs w:val="24"/>
        </w:rPr>
        <w:t>znalci a pod.)</w:t>
      </w:r>
      <w:proofErr w:type="gramEnd"/>
    </w:p>
    <w:p w:rsidR="00643487" w:rsidRDefault="00643487" w:rsidP="00E754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5422" w:rsidRPr="00E75422" w:rsidRDefault="0063722C" w:rsidP="00E754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Význam</w:t>
      </w:r>
      <w:r w:rsidR="00E75422">
        <w:rPr>
          <w:rFonts w:ascii="Times New Roman" w:hAnsi="Times New Roman" w:cs="Times New Roman"/>
          <w:sz w:val="24"/>
          <w:szCs w:val="24"/>
        </w:rPr>
        <w:t xml:space="preserve"> auditu </w:t>
      </w:r>
    </w:p>
    <w:p w:rsidR="00BF55EA" w:rsidRPr="00E75422" w:rsidRDefault="00E75422" w:rsidP="00E75422">
      <w:pPr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75422">
        <w:rPr>
          <w:rFonts w:ascii="Times New Roman" w:hAnsi="Times New Roman" w:cs="Times New Roman"/>
          <w:sz w:val="24"/>
          <w:szCs w:val="24"/>
        </w:rPr>
        <w:t>Služba existujícím či potenciálním investorům (</w:t>
      </w:r>
      <w:proofErr w:type="spellStart"/>
      <w:r w:rsidRPr="00E75422">
        <w:rPr>
          <w:rFonts w:ascii="Times New Roman" w:hAnsi="Times New Roman" w:cs="Times New Roman"/>
          <w:sz w:val="24"/>
          <w:szCs w:val="24"/>
        </w:rPr>
        <w:t>shareholder</w:t>
      </w:r>
      <w:proofErr w:type="spellEnd"/>
      <w:r w:rsidRPr="00E75422">
        <w:rPr>
          <w:rFonts w:ascii="Times New Roman" w:hAnsi="Times New Roman" w:cs="Times New Roman"/>
          <w:sz w:val="24"/>
          <w:szCs w:val="24"/>
        </w:rPr>
        <w:t xml:space="preserve"> přístup)</w:t>
      </w:r>
    </w:p>
    <w:p w:rsidR="00BF55EA" w:rsidRPr="00E75422" w:rsidRDefault="00E75422" w:rsidP="00E75422">
      <w:pPr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75422">
        <w:rPr>
          <w:rFonts w:ascii="Times New Roman" w:hAnsi="Times New Roman" w:cs="Times New Roman"/>
          <w:sz w:val="24"/>
          <w:szCs w:val="24"/>
        </w:rPr>
        <w:t>Služba společnosti, všem zainteresovaným subjektům (</w:t>
      </w:r>
      <w:proofErr w:type="spellStart"/>
      <w:r w:rsidRPr="00E75422">
        <w:rPr>
          <w:rFonts w:ascii="Times New Roman" w:hAnsi="Times New Roman" w:cs="Times New Roman"/>
          <w:sz w:val="24"/>
          <w:szCs w:val="24"/>
        </w:rPr>
        <w:t>stakeholder</w:t>
      </w:r>
      <w:proofErr w:type="spellEnd"/>
      <w:r w:rsidRPr="00E75422">
        <w:rPr>
          <w:rFonts w:ascii="Times New Roman" w:hAnsi="Times New Roman" w:cs="Times New Roman"/>
          <w:sz w:val="24"/>
          <w:szCs w:val="24"/>
        </w:rPr>
        <w:t xml:space="preserve"> přístup)</w:t>
      </w:r>
    </w:p>
    <w:p w:rsidR="00BF55EA" w:rsidRPr="00E75422" w:rsidRDefault="00E75422" w:rsidP="00E75422">
      <w:pPr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75422">
        <w:rPr>
          <w:rFonts w:ascii="Times New Roman" w:hAnsi="Times New Roman" w:cs="Times New Roman"/>
          <w:sz w:val="24"/>
          <w:szCs w:val="24"/>
        </w:rPr>
        <w:t>Snaha omezit negativní vliv z ekonomických otřesů</w:t>
      </w:r>
    </w:p>
    <w:p w:rsidR="00BF55EA" w:rsidRDefault="00E75422" w:rsidP="00E75422">
      <w:pPr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75422">
        <w:rPr>
          <w:rFonts w:ascii="Times New Roman" w:hAnsi="Times New Roman" w:cs="Times New Roman"/>
          <w:sz w:val="24"/>
          <w:szCs w:val="24"/>
        </w:rPr>
        <w:t>Důležitost vyústila v samotnou existenci a regulaci auditorské profese</w:t>
      </w:r>
    </w:p>
    <w:p w:rsidR="00E75422" w:rsidRDefault="00E75422" w:rsidP="00E754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5422" w:rsidRPr="00E75422" w:rsidRDefault="00E75422" w:rsidP="00E754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55EA" w:rsidRPr="00E75422" w:rsidRDefault="00E75422" w:rsidP="00E75422">
      <w:pPr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75422">
        <w:rPr>
          <w:rFonts w:ascii="Times New Roman" w:hAnsi="Times New Roman" w:cs="Times New Roman"/>
          <w:sz w:val="24"/>
          <w:szCs w:val="24"/>
        </w:rPr>
        <w:t>Regulace auditorské profese</w:t>
      </w:r>
    </w:p>
    <w:p w:rsidR="00BF55EA" w:rsidRPr="00E75422" w:rsidRDefault="00E75422" w:rsidP="00E75422">
      <w:pPr>
        <w:numPr>
          <w:ilvl w:val="1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75422">
        <w:rPr>
          <w:rFonts w:ascii="Times New Roman" w:hAnsi="Times New Roman" w:cs="Times New Roman"/>
          <w:sz w:val="24"/>
          <w:szCs w:val="24"/>
        </w:rPr>
        <w:t>Původně samoregulace</w:t>
      </w:r>
    </w:p>
    <w:p w:rsidR="00BF55EA" w:rsidRPr="00E75422" w:rsidRDefault="00E75422" w:rsidP="00E75422">
      <w:pPr>
        <w:numPr>
          <w:ilvl w:val="1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75422">
        <w:rPr>
          <w:rFonts w:ascii="Times New Roman" w:hAnsi="Times New Roman" w:cs="Times New Roman"/>
          <w:sz w:val="24"/>
          <w:szCs w:val="24"/>
        </w:rPr>
        <w:t>V současnosti s veřejným dohledem</w:t>
      </w:r>
    </w:p>
    <w:p w:rsidR="00E75422" w:rsidRDefault="00E75422" w:rsidP="006B20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5422" w:rsidRDefault="00E75422" w:rsidP="006B20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Etika auditu, etický kodex </w:t>
      </w:r>
    </w:p>
    <w:p w:rsidR="00BF55EA" w:rsidRPr="00E75422" w:rsidRDefault="00E75422" w:rsidP="00E75422">
      <w:pPr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75422">
        <w:rPr>
          <w:rFonts w:ascii="Times New Roman" w:hAnsi="Times New Roman" w:cs="Times New Roman"/>
          <w:sz w:val="24"/>
          <w:szCs w:val="24"/>
        </w:rPr>
        <w:t xml:space="preserve">Zachování </w:t>
      </w:r>
      <w:r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BF55EA" w:rsidRPr="00E75422" w:rsidRDefault="00E75422" w:rsidP="00E75422">
      <w:pPr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75422">
        <w:rPr>
          <w:rFonts w:ascii="Times New Roman" w:hAnsi="Times New Roman" w:cs="Times New Roman"/>
          <w:sz w:val="24"/>
          <w:szCs w:val="24"/>
        </w:rPr>
        <w:t>Objektivita a pečlivý výkon</w:t>
      </w:r>
    </w:p>
    <w:p w:rsidR="00BF55EA" w:rsidRPr="00E75422" w:rsidRDefault="00E75422" w:rsidP="00E75422">
      <w:pPr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75422">
        <w:rPr>
          <w:rFonts w:ascii="Times New Roman" w:hAnsi="Times New Roman" w:cs="Times New Roman"/>
          <w:sz w:val="24"/>
          <w:szCs w:val="24"/>
        </w:rPr>
        <w:t>Odborná kvalifikace</w:t>
      </w:r>
    </w:p>
    <w:p w:rsidR="00BF55EA" w:rsidRPr="00E75422" w:rsidRDefault="00E75422" w:rsidP="00E75422">
      <w:pPr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75422">
        <w:rPr>
          <w:rFonts w:ascii="Times New Roman" w:hAnsi="Times New Roman" w:cs="Times New Roman"/>
          <w:sz w:val="24"/>
          <w:szCs w:val="24"/>
        </w:rPr>
        <w:t>Dodržování práva, účetních a auditorských směrnic</w:t>
      </w:r>
    </w:p>
    <w:p w:rsidR="00BF55EA" w:rsidRPr="00E75422" w:rsidRDefault="00E75422" w:rsidP="00E75422">
      <w:pPr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</w:t>
      </w:r>
      <w:r w:rsidRPr="00E75422">
        <w:rPr>
          <w:rFonts w:ascii="Times New Roman" w:hAnsi="Times New Roman" w:cs="Times New Roman"/>
          <w:sz w:val="24"/>
          <w:szCs w:val="24"/>
        </w:rPr>
        <w:t xml:space="preserve"> (v současnosti modifikováno)</w:t>
      </w:r>
    </w:p>
    <w:p w:rsidR="00BF55EA" w:rsidRPr="00E75422" w:rsidRDefault="00E75422" w:rsidP="00E75422">
      <w:pPr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75422">
        <w:rPr>
          <w:rFonts w:ascii="Times New Roman" w:hAnsi="Times New Roman" w:cs="Times New Roman"/>
          <w:sz w:val="24"/>
          <w:szCs w:val="24"/>
        </w:rPr>
        <w:t>Propagace a získávání nových klientů</w:t>
      </w:r>
    </w:p>
    <w:p w:rsidR="00BF55EA" w:rsidRPr="00E75422" w:rsidRDefault="00E75422" w:rsidP="00E75422">
      <w:pPr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75422">
        <w:rPr>
          <w:rFonts w:ascii="Times New Roman" w:hAnsi="Times New Roman" w:cs="Times New Roman"/>
          <w:sz w:val="24"/>
          <w:szCs w:val="24"/>
        </w:rPr>
        <w:t>Vztahy k ostatním účetním / auditorům</w:t>
      </w:r>
    </w:p>
    <w:p w:rsidR="00BF55EA" w:rsidRPr="00E75422" w:rsidRDefault="00E75422" w:rsidP="00E75422">
      <w:pPr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</w:t>
      </w:r>
    </w:p>
    <w:p w:rsidR="00BF55EA" w:rsidRDefault="00E75422" w:rsidP="00E75422">
      <w:pPr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………………………..</w:t>
      </w:r>
    </w:p>
    <w:p w:rsidR="00E75422" w:rsidRDefault="00A84F5B" w:rsidP="00E754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597376" wp14:editId="36AF5CF8">
                <wp:simplePos x="0" y="0"/>
                <wp:positionH relativeFrom="column">
                  <wp:posOffset>-42545</wp:posOffset>
                </wp:positionH>
                <wp:positionV relativeFrom="paragraph">
                  <wp:posOffset>175631</wp:posOffset>
                </wp:positionV>
                <wp:extent cx="5874385" cy="215265"/>
                <wp:effectExtent l="0" t="0" r="12065" b="13335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4385" cy="2152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4" o:spid="_x0000_s1026" style="position:absolute;margin-left:-3.35pt;margin-top:13.85pt;width:462.55pt;height:16.9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" filled="f" strokecolor="#c00000" strokeweight="2pt"/>
            </w:pict>
          </mc:Fallback>
        </mc:AlternateContent>
      </w:r>
    </w:p>
    <w:p w:rsidR="00643487" w:rsidRPr="00E75422" w:rsidRDefault="00643487" w:rsidP="0064348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75422">
        <w:rPr>
          <w:rFonts w:ascii="Times New Roman" w:hAnsi="Times New Roman" w:cs="Times New Roman"/>
          <w:b/>
          <w:sz w:val="24"/>
          <w:szCs w:val="24"/>
        </w:rPr>
        <w:t xml:space="preserve">Příklad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A84F5B">
        <w:rPr>
          <w:rFonts w:ascii="Times New Roman" w:hAnsi="Times New Roman" w:cs="Times New Roman"/>
          <w:b/>
          <w:sz w:val="24"/>
          <w:szCs w:val="24"/>
        </w:rPr>
        <w:t xml:space="preserve"> – Audit </w:t>
      </w:r>
      <w:bookmarkStart w:id="0" w:name="_GoBack"/>
      <w:bookmarkEnd w:id="0"/>
    </w:p>
    <w:p w:rsidR="00643487" w:rsidRPr="00E75422" w:rsidRDefault="00643487" w:rsidP="006434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5422">
        <w:rPr>
          <w:rFonts w:ascii="Times New Roman" w:hAnsi="Times New Roman" w:cs="Times New Roman"/>
          <w:sz w:val="24"/>
          <w:szCs w:val="24"/>
        </w:rPr>
        <w:t>Hutní</w:t>
      </w:r>
      <w:r w:rsidR="009C5626">
        <w:rPr>
          <w:rFonts w:ascii="Times New Roman" w:hAnsi="Times New Roman" w:cs="Times New Roman"/>
          <w:sz w:val="24"/>
          <w:szCs w:val="24"/>
        </w:rPr>
        <w:t xml:space="preserve"> společnost evi</w:t>
      </w:r>
      <w:r w:rsidR="00A84F5B">
        <w:rPr>
          <w:rFonts w:ascii="Times New Roman" w:hAnsi="Times New Roman" w:cs="Times New Roman"/>
          <w:sz w:val="24"/>
          <w:szCs w:val="24"/>
        </w:rPr>
        <w:t>duje k </w:t>
      </w:r>
      <w:proofErr w:type="gramStart"/>
      <w:r w:rsidR="00A84F5B">
        <w:rPr>
          <w:rFonts w:ascii="Times New Roman" w:hAnsi="Times New Roman" w:cs="Times New Roman"/>
          <w:sz w:val="24"/>
          <w:szCs w:val="24"/>
        </w:rPr>
        <w:t>31.12.2022</w:t>
      </w:r>
      <w:proofErr w:type="gramEnd"/>
      <w:r w:rsidRPr="00E75422">
        <w:rPr>
          <w:rFonts w:ascii="Times New Roman" w:hAnsi="Times New Roman" w:cs="Times New Roman"/>
          <w:sz w:val="24"/>
          <w:szCs w:val="24"/>
        </w:rPr>
        <w:t xml:space="preserve"> pohledávky v celkové hodnotě 260 000 000 Kč. Posuďte dostatečnost opravných položek k následujícím pohledávkám: </w:t>
      </w:r>
    </w:p>
    <w:p w:rsidR="00643487" w:rsidRDefault="00643487" w:rsidP="006434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3487" w:rsidRPr="00E75422" w:rsidRDefault="00643487" w:rsidP="006434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5422">
        <w:rPr>
          <w:rFonts w:ascii="Times New Roman" w:hAnsi="Times New Roman" w:cs="Times New Roman"/>
          <w:sz w:val="24"/>
          <w:szCs w:val="24"/>
        </w:rPr>
        <w:t>Zákazník A – pohledávka 2 000 000 Kč, opravná položka 400 000 Kč</w:t>
      </w:r>
    </w:p>
    <w:p w:rsidR="00643487" w:rsidRDefault="00643487" w:rsidP="00643487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E75422">
        <w:rPr>
          <w:rFonts w:ascii="Times New Roman" w:hAnsi="Times New Roman" w:cs="Times New Roman"/>
          <w:i/>
          <w:iCs/>
          <w:sz w:val="24"/>
          <w:szCs w:val="24"/>
        </w:rPr>
        <w:t>Zákazník byl ve finančních problémech, a proto společnost vytvořila opravnou položku ve výši 20 % pohledávky. Při auditu bylo zjištěno, že celá pohledávka byla na konci roku uhrazena</w:t>
      </w:r>
    </w:p>
    <w:p w:rsidR="00643487" w:rsidRDefault="00643487" w:rsidP="00643487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:rsidR="00643487" w:rsidRDefault="00643487" w:rsidP="00643487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:rsidR="00643487" w:rsidRPr="00E75422" w:rsidRDefault="00643487" w:rsidP="006434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5422">
        <w:rPr>
          <w:rFonts w:ascii="Times New Roman" w:hAnsi="Times New Roman" w:cs="Times New Roman"/>
          <w:sz w:val="24"/>
          <w:szCs w:val="24"/>
        </w:rPr>
        <w:lastRenderedPageBreak/>
        <w:t xml:space="preserve">Zákazník B – pohledávka 500 000 Kč, opravná položka 0 Kč </w:t>
      </w:r>
    </w:p>
    <w:p w:rsidR="00643487" w:rsidRPr="00E75422" w:rsidRDefault="00643487" w:rsidP="006434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5422">
        <w:rPr>
          <w:rFonts w:ascii="Times New Roman" w:hAnsi="Times New Roman" w:cs="Times New Roman"/>
          <w:i/>
          <w:iCs/>
          <w:sz w:val="24"/>
          <w:szCs w:val="24"/>
        </w:rPr>
        <w:t>Zákazník přestal platit pohledávky z důvodu reklamace výrobků. Dodané výrobky vrátil B zpět Hutní společnosti na konci roku. Od Hutní společnosti požaduje dodat původně objednaný druh výrobku</w:t>
      </w:r>
      <w:r w:rsidRPr="00E7542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</w:p>
    <w:p w:rsidR="00643487" w:rsidRDefault="00643487" w:rsidP="006434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3487" w:rsidRDefault="00643487" w:rsidP="006434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3487" w:rsidRPr="00E75422" w:rsidRDefault="00643487" w:rsidP="006434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5422">
        <w:rPr>
          <w:rFonts w:ascii="Times New Roman" w:hAnsi="Times New Roman" w:cs="Times New Roman"/>
          <w:sz w:val="24"/>
          <w:szCs w:val="24"/>
        </w:rPr>
        <w:t xml:space="preserve">Zákazník C – pohledávka 500 000 Kč, opravná položka 500 000 Kč </w:t>
      </w:r>
    </w:p>
    <w:p w:rsidR="00643487" w:rsidRPr="00E75422" w:rsidRDefault="00643487" w:rsidP="006434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5422">
        <w:rPr>
          <w:rFonts w:ascii="Times New Roman" w:hAnsi="Times New Roman" w:cs="Times New Roman"/>
          <w:i/>
          <w:iCs/>
          <w:sz w:val="24"/>
          <w:szCs w:val="24"/>
        </w:rPr>
        <w:t xml:space="preserve">Hutní společnost dodala zákazníkovi C výrobky v hodnotě 500 000 Kč. Zákazník je v konkurzu, Pravděpodobná výše likvidačního zůstatku společnosti je 10 000 Kč. </w:t>
      </w:r>
    </w:p>
    <w:p w:rsidR="00643487" w:rsidRPr="00E75422" w:rsidRDefault="00643487" w:rsidP="006434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3487" w:rsidRDefault="00643487" w:rsidP="006434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3487" w:rsidRDefault="00643487" w:rsidP="006434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3487" w:rsidRDefault="00A84F5B" w:rsidP="006434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EED2C18" wp14:editId="3BC14ABE">
                <wp:simplePos x="0" y="0"/>
                <wp:positionH relativeFrom="column">
                  <wp:posOffset>-52070</wp:posOffset>
                </wp:positionH>
                <wp:positionV relativeFrom="paragraph">
                  <wp:posOffset>167640</wp:posOffset>
                </wp:positionV>
                <wp:extent cx="5874385" cy="215265"/>
                <wp:effectExtent l="0" t="0" r="12065" b="13335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4385" cy="2152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5" o:spid="_x0000_s1026" style="position:absolute;margin-left:-4.1pt;margin-top:13.2pt;width:462.55pt;height:16.9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" filled="f" strokecolor="#c00000" strokeweight="2pt"/>
            </w:pict>
          </mc:Fallback>
        </mc:AlternateContent>
      </w:r>
    </w:p>
    <w:p w:rsidR="00643487" w:rsidRDefault="00643487" w:rsidP="006434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5422">
        <w:rPr>
          <w:rFonts w:ascii="Times New Roman" w:hAnsi="Times New Roman" w:cs="Times New Roman"/>
          <w:b/>
          <w:sz w:val="24"/>
          <w:szCs w:val="24"/>
        </w:rPr>
        <w:t>Příklad</w:t>
      </w:r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4F5B">
        <w:rPr>
          <w:rFonts w:ascii="Times New Roman" w:hAnsi="Times New Roman" w:cs="Times New Roman"/>
          <w:b/>
          <w:sz w:val="24"/>
          <w:szCs w:val="24"/>
        </w:rPr>
        <w:t>– V</w:t>
      </w:r>
      <w:r w:rsidRPr="002A20DC">
        <w:rPr>
          <w:rFonts w:ascii="Times New Roman" w:hAnsi="Times New Roman" w:cs="Times New Roman"/>
          <w:b/>
          <w:sz w:val="24"/>
          <w:szCs w:val="24"/>
        </w:rPr>
        <w:t>ýrok auditora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3487" w:rsidRPr="00E75422" w:rsidRDefault="00643487" w:rsidP="006434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5422">
        <w:rPr>
          <w:rFonts w:ascii="Times New Roman" w:hAnsi="Times New Roman" w:cs="Times New Roman"/>
          <w:sz w:val="24"/>
          <w:szCs w:val="24"/>
        </w:rPr>
        <w:t>Auditorská společno</w:t>
      </w:r>
      <w:r>
        <w:rPr>
          <w:rFonts w:ascii="Times New Roman" w:hAnsi="Times New Roman" w:cs="Times New Roman"/>
          <w:sz w:val="24"/>
          <w:szCs w:val="24"/>
        </w:rPr>
        <w:t>st DT provádí audit k </w:t>
      </w:r>
      <w:r w:rsidR="00A84F5B">
        <w:rPr>
          <w:rFonts w:ascii="Times New Roman" w:hAnsi="Times New Roman" w:cs="Times New Roman"/>
          <w:sz w:val="24"/>
          <w:szCs w:val="24"/>
        </w:rPr>
        <w:t>31.12.2022</w:t>
      </w:r>
      <w:r w:rsidRPr="00E75422">
        <w:rPr>
          <w:rFonts w:ascii="Times New Roman" w:hAnsi="Times New Roman" w:cs="Times New Roman"/>
          <w:sz w:val="24"/>
          <w:szCs w:val="24"/>
        </w:rPr>
        <w:t xml:space="preserve"> ve společnosti </w:t>
      </w:r>
      <w:proofErr w:type="gramStart"/>
      <w:r w:rsidRPr="00E75422">
        <w:rPr>
          <w:rFonts w:ascii="Times New Roman" w:hAnsi="Times New Roman" w:cs="Times New Roman"/>
          <w:sz w:val="24"/>
          <w:szCs w:val="24"/>
        </w:rPr>
        <w:t xml:space="preserve">DZ </w:t>
      </w:r>
      <w:r w:rsidR="007D0BE1">
        <w:rPr>
          <w:rFonts w:ascii="Times New Roman" w:hAnsi="Times New Roman" w:cs="Times New Roman"/>
          <w:sz w:val="24"/>
          <w:szCs w:val="24"/>
        </w:rPr>
        <w:t>.</w:t>
      </w:r>
      <w:r w:rsidR="009C5626">
        <w:rPr>
          <w:rFonts w:ascii="Times New Roman" w:hAnsi="Times New Roman" w:cs="Times New Roman"/>
          <w:sz w:val="24"/>
          <w:szCs w:val="24"/>
        </w:rPr>
        <w:t xml:space="preserve"> </w:t>
      </w:r>
      <w:r w:rsidRPr="00E75422">
        <w:rPr>
          <w:rFonts w:ascii="Times New Roman" w:hAnsi="Times New Roman" w:cs="Times New Roman"/>
          <w:sz w:val="24"/>
          <w:szCs w:val="24"/>
        </w:rPr>
        <w:t>V průběhu</w:t>
      </w:r>
      <w:proofErr w:type="gramEnd"/>
      <w:r w:rsidRPr="00E75422">
        <w:rPr>
          <w:rFonts w:ascii="Times New Roman" w:hAnsi="Times New Roman" w:cs="Times New Roman"/>
          <w:sz w:val="24"/>
          <w:szCs w:val="24"/>
        </w:rPr>
        <w:t xml:space="preserve"> auditu nezjistila DT žádné nedostatky, účetní závěrka podává věrný a poctivý obraz aktiv, pasiv, nákladů, výnosů a výsledku hospodaření účetní jednotky v souladu s tím, co požaduje platné legislativa. Jaký bude výrok auditora? </w:t>
      </w:r>
    </w:p>
    <w:p w:rsidR="00643487" w:rsidRPr="00E75422" w:rsidRDefault="00643487" w:rsidP="006434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3487" w:rsidRDefault="00643487" w:rsidP="006434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3487" w:rsidRDefault="00643487" w:rsidP="006434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3487" w:rsidRDefault="00A84F5B" w:rsidP="006434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8B1514B" wp14:editId="758894A4">
                <wp:simplePos x="0" y="0"/>
                <wp:positionH relativeFrom="column">
                  <wp:posOffset>-71755</wp:posOffset>
                </wp:positionH>
                <wp:positionV relativeFrom="paragraph">
                  <wp:posOffset>170444</wp:posOffset>
                </wp:positionV>
                <wp:extent cx="5874385" cy="215265"/>
                <wp:effectExtent l="0" t="0" r="12065" b="13335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4385" cy="2152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6" o:spid="_x0000_s1026" style="position:absolute;margin-left:-5.65pt;margin-top:13.4pt;width:462.55pt;height:16.9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" filled="f" strokecolor="#c00000" strokeweight="2pt"/>
            </w:pict>
          </mc:Fallback>
        </mc:AlternateContent>
      </w:r>
    </w:p>
    <w:p w:rsidR="00643487" w:rsidRDefault="00643487" w:rsidP="0064348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Příklad 5 – Hutní společnost </w:t>
      </w:r>
    </w:p>
    <w:p w:rsidR="00643487" w:rsidRPr="00136667" w:rsidRDefault="00643487" w:rsidP="006434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6667">
        <w:rPr>
          <w:rFonts w:ascii="Times New Roman" w:hAnsi="Times New Roman" w:cs="Times New Roman"/>
          <w:sz w:val="24"/>
          <w:szCs w:val="24"/>
        </w:rPr>
        <w:t>Při testování správného zaúčtování prodeje zásob zjistila auditorská společnost E, že hutní společnost těsně před koncem roku uzavřela smlouvu s jedním významným zákazníkem s následujícími parametry:</w:t>
      </w:r>
    </w:p>
    <w:p w:rsidR="00643487" w:rsidRPr="00136667" w:rsidRDefault="00643487" w:rsidP="00643487">
      <w:pPr>
        <w:numPr>
          <w:ilvl w:val="1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36667">
        <w:rPr>
          <w:rFonts w:ascii="Times New Roman" w:hAnsi="Times New Roman" w:cs="Times New Roman"/>
          <w:sz w:val="24"/>
          <w:szCs w:val="24"/>
        </w:rPr>
        <w:t>Veškeré zásoby výro</w:t>
      </w:r>
      <w:r w:rsidR="009C5626">
        <w:rPr>
          <w:rFonts w:ascii="Times New Roman" w:hAnsi="Times New Roman" w:cs="Times New Roman"/>
          <w:sz w:val="24"/>
          <w:szCs w:val="24"/>
        </w:rPr>
        <w:t xml:space="preserve">bku AB byly </w:t>
      </w:r>
      <w:r w:rsidR="00A84F5B">
        <w:rPr>
          <w:rFonts w:ascii="Times New Roman" w:hAnsi="Times New Roman" w:cs="Times New Roman"/>
          <w:sz w:val="24"/>
          <w:szCs w:val="24"/>
        </w:rPr>
        <w:t>prodány 29. 12. 2022</w:t>
      </w:r>
      <w:r w:rsidRPr="00136667">
        <w:rPr>
          <w:rFonts w:ascii="Times New Roman" w:hAnsi="Times New Roman" w:cs="Times New Roman"/>
          <w:sz w:val="24"/>
          <w:szCs w:val="24"/>
        </w:rPr>
        <w:t xml:space="preserve"> tomuto významnému zákazníkovi </w:t>
      </w:r>
    </w:p>
    <w:p w:rsidR="00643487" w:rsidRPr="00136667" w:rsidRDefault="00643487" w:rsidP="00643487">
      <w:pPr>
        <w:numPr>
          <w:ilvl w:val="1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36667">
        <w:rPr>
          <w:rFonts w:ascii="Times New Roman" w:hAnsi="Times New Roman" w:cs="Times New Roman"/>
          <w:sz w:val="24"/>
          <w:szCs w:val="24"/>
        </w:rPr>
        <w:t>Fyzicky nedošlo k přesunu zásob – ty zůstávají ve skladu společnosti H, která stále nese rizika spojená s těmito zásobami – ztráta, zastarání apod. Zákazník bude odebírat tyto výrobky v následujícím roce podle okamžitých potřeb v jeho výrobě</w:t>
      </w:r>
    </w:p>
    <w:p w:rsidR="00643487" w:rsidRPr="00136667" w:rsidRDefault="00643487" w:rsidP="00643487">
      <w:pPr>
        <w:numPr>
          <w:ilvl w:val="1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36667">
        <w:rPr>
          <w:rFonts w:ascii="Times New Roman" w:hAnsi="Times New Roman" w:cs="Times New Roman"/>
          <w:sz w:val="24"/>
          <w:szCs w:val="24"/>
        </w:rPr>
        <w:t xml:space="preserve">Marže zaúčtovaná z tohoto prodeje je 22 mil. Kč </w:t>
      </w:r>
    </w:p>
    <w:p w:rsidR="00643487" w:rsidRDefault="00643487" w:rsidP="0064348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3487" w:rsidRDefault="00A84F5B" w:rsidP="0064348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02B7548" wp14:editId="4E3F3C39">
                <wp:simplePos x="0" y="0"/>
                <wp:positionH relativeFrom="column">
                  <wp:posOffset>-83185</wp:posOffset>
                </wp:positionH>
                <wp:positionV relativeFrom="paragraph">
                  <wp:posOffset>161026</wp:posOffset>
                </wp:positionV>
                <wp:extent cx="5874385" cy="215265"/>
                <wp:effectExtent l="0" t="0" r="12065" b="13335"/>
                <wp:wrapNone/>
                <wp:docPr id="7" name="Obdé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4385" cy="2152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7" o:spid="_x0000_s1026" style="position:absolute;margin-left:-6.55pt;margin-top:12.7pt;width:462.55pt;height:16.9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" filled="f" strokecolor="#c00000" strokeweight="2pt"/>
            </w:pict>
          </mc:Fallback>
        </mc:AlternateContent>
      </w:r>
    </w:p>
    <w:p w:rsidR="00643487" w:rsidRPr="00280D84" w:rsidRDefault="00643487" w:rsidP="0064348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80D84">
        <w:rPr>
          <w:rFonts w:ascii="Times New Roman" w:hAnsi="Times New Roman" w:cs="Times New Roman"/>
          <w:b/>
          <w:sz w:val="24"/>
          <w:szCs w:val="24"/>
        </w:rPr>
        <w:t xml:space="preserve">Příklad 6 – Audit zásob </w:t>
      </w:r>
    </w:p>
    <w:p w:rsidR="00643487" w:rsidRPr="00280D84" w:rsidRDefault="00643487" w:rsidP="00643487">
      <w:pPr>
        <w:jc w:val="both"/>
        <w:rPr>
          <w:rFonts w:ascii="Times New Roman" w:hAnsi="Times New Roman" w:cs="Times New Roman"/>
          <w:sz w:val="24"/>
          <w:szCs w:val="24"/>
        </w:rPr>
      </w:pPr>
      <w:r w:rsidRPr="00280D84">
        <w:rPr>
          <w:rFonts w:ascii="Times New Roman" w:hAnsi="Times New Roman" w:cs="Times New Roman"/>
          <w:sz w:val="24"/>
          <w:szCs w:val="24"/>
        </w:rPr>
        <w:t xml:space="preserve">Společnost </w:t>
      </w:r>
      <w:r w:rsidR="00A84F5B">
        <w:rPr>
          <w:rFonts w:ascii="Times New Roman" w:hAnsi="Times New Roman" w:cs="Times New Roman"/>
          <w:sz w:val="24"/>
          <w:szCs w:val="24"/>
        </w:rPr>
        <w:t>eviduje k </w:t>
      </w:r>
      <w:proofErr w:type="gramStart"/>
      <w:r w:rsidR="00A84F5B">
        <w:rPr>
          <w:rFonts w:ascii="Times New Roman" w:hAnsi="Times New Roman" w:cs="Times New Roman"/>
          <w:sz w:val="24"/>
          <w:szCs w:val="24"/>
        </w:rPr>
        <w:t>31.12.2022</w:t>
      </w:r>
      <w:proofErr w:type="gramEnd"/>
      <w:r w:rsidRPr="00280D84">
        <w:rPr>
          <w:rFonts w:ascii="Times New Roman" w:hAnsi="Times New Roman" w:cs="Times New Roman"/>
          <w:sz w:val="24"/>
          <w:szCs w:val="24"/>
        </w:rPr>
        <w:t xml:space="preserve"> významné množství ocelového šrotu na skladě. Inven</w:t>
      </w:r>
      <w:r>
        <w:rPr>
          <w:rFonts w:ascii="Times New Roman" w:hAnsi="Times New Roman" w:cs="Times New Roman"/>
          <w:sz w:val="24"/>
          <w:szCs w:val="24"/>
        </w:rPr>
        <w:t xml:space="preserve">tura </w:t>
      </w:r>
      <w:r w:rsidR="00A84F5B">
        <w:rPr>
          <w:rFonts w:ascii="Times New Roman" w:hAnsi="Times New Roman" w:cs="Times New Roman"/>
          <w:sz w:val="24"/>
          <w:szCs w:val="24"/>
        </w:rPr>
        <w:t xml:space="preserve">šrotu je plánována na </w:t>
      </w:r>
      <w:proofErr w:type="gramStart"/>
      <w:r w:rsidR="00A84F5B">
        <w:rPr>
          <w:rFonts w:ascii="Times New Roman" w:hAnsi="Times New Roman" w:cs="Times New Roman"/>
          <w:sz w:val="24"/>
          <w:szCs w:val="24"/>
        </w:rPr>
        <w:t>30.11.2022</w:t>
      </w:r>
      <w:proofErr w:type="gramEnd"/>
      <w:r w:rsidRPr="00280D8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43487" w:rsidRPr="00280D84" w:rsidRDefault="00643487" w:rsidP="00643487">
      <w:pPr>
        <w:jc w:val="both"/>
        <w:rPr>
          <w:rFonts w:ascii="Times New Roman" w:hAnsi="Times New Roman" w:cs="Times New Roman"/>
          <w:sz w:val="24"/>
          <w:szCs w:val="24"/>
        </w:rPr>
      </w:pPr>
      <w:r w:rsidRPr="00280D84">
        <w:rPr>
          <w:rFonts w:ascii="Times New Roman" w:hAnsi="Times New Roman" w:cs="Times New Roman"/>
          <w:sz w:val="24"/>
          <w:szCs w:val="24"/>
        </w:rPr>
        <w:t>Otázky:</w:t>
      </w:r>
    </w:p>
    <w:p w:rsidR="00643487" w:rsidRDefault="00643487" w:rsidP="00B8105F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D84">
        <w:rPr>
          <w:rFonts w:ascii="Times New Roman" w:hAnsi="Times New Roman" w:cs="Times New Roman"/>
          <w:sz w:val="24"/>
          <w:szCs w:val="24"/>
        </w:rPr>
        <w:t>Je možné provádět inventu</w:t>
      </w:r>
      <w:r w:rsidR="009C5626">
        <w:rPr>
          <w:rFonts w:ascii="Times New Roman" w:hAnsi="Times New Roman" w:cs="Times New Roman"/>
          <w:sz w:val="24"/>
          <w:szCs w:val="24"/>
        </w:rPr>
        <w:t>ru šrotu jindy než k 31.12.</w:t>
      </w:r>
      <w:r w:rsidR="00B810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3487" w:rsidRPr="00280D84" w:rsidRDefault="00643487" w:rsidP="00643487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D84">
        <w:rPr>
          <w:rFonts w:ascii="Times New Roman" w:hAnsi="Times New Roman" w:cs="Times New Roman"/>
          <w:sz w:val="24"/>
          <w:szCs w:val="24"/>
        </w:rPr>
        <w:t xml:space="preserve">Co je potřeba provést za auditové testy po ukončení inventury? </w:t>
      </w:r>
    </w:p>
    <w:p w:rsidR="00643487" w:rsidRDefault="00643487" w:rsidP="0064348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80D8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43487" w:rsidRDefault="00643487" w:rsidP="00643487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43487" w:rsidRDefault="00643487" w:rsidP="00643487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43487" w:rsidRPr="00280D84" w:rsidRDefault="00643487" w:rsidP="00643487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43487" w:rsidRDefault="00643487" w:rsidP="0064348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3487" w:rsidRDefault="00643487" w:rsidP="0064348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3487" w:rsidRDefault="00643487" w:rsidP="0064348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3487" w:rsidRDefault="00643487" w:rsidP="0064348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3487" w:rsidRDefault="00A84F5B" w:rsidP="0064348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491EF11" wp14:editId="6D8D1845">
                <wp:simplePos x="0" y="0"/>
                <wp:positionH relativeFrom="column">
                  <wp:posOffset>-42281</wp:posOffset>
                </wp:positionH>
                <wp:positionV relativeFrom="paragraph">
                  <wp:posOffset>178435</wp:posOffset>
                </wp:positionV>
                <wp:extent cx="5874385" cy="215265"/>
                <wp:effectExtent l="0" t="0" r="12065" b="13335"/>
                <wp:wrapNone/>
                <wp:docPr id="8" name="Obdélní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4385" cy="2152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8" o:spid="_x0000_s1026" style="position:absolute;margin-left:-3.35pt;margin-top:14.05pt;width:462.55pt;height:16.9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" filled="f" strokecolor="#c00000" strokeweight="2pt"/>
            </w:pict>
          </mc:Fallback>
        </mc:AlternateContent>
      </w:r>
    </w:p>
    <w:p w:rsidR="00643487" w:rsidRDefault="00643487" w:rsidP="0064348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Příklad 7 – Výrok auditora </w:t>
      </w:r>
    </w:p>
    <w:p w:rsidR="00643487" w:rsidRDefault="00643487" w:rsidP="006434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Společnosti P b</w:t>
      </w:r>
      <w:r w:rsidRPr="00767C3A">
        <w:rPr>
          <w:rFonts w:ascii="Times New Roman" w:hAnsi="Times New Roman" w:cs="Times New Roman"/>
          <w:sz w:val="24"/>
          <w:szCs w:val="24"/>
        </w:rPr>
        <w:t>yl proveden audit společnosti podnikající v automobilovém průmysl</w:t>
      </w:r>
      <w:r w:rsidR="00AA3E56">
        <w:rPr>
          <w:rFonts w:ascii="Times New Roman" w:hAnsi="Times New Roman" w:cs="Times New Roman"/>
          <w:sz w:val="24"/>
          <w:szCs w:val="24"/>
        </w:rPr>
        <w:t>u k 31.</w:t>
      </w:r>
      <w:r w:rsidR="00A84F5B">
        <w:rPr>
          <w:rFonts w:ascii="Times New Roman" w:hAnsi="Times New Roman" w:cs="Times New Roman"/>
          <w:sz w:val="24"/>
          <w:szCs w:val="24"/>
        </w:rPr>
        <w:t xml:space="preserve"> 12. 2022</w:t>
      </w:r>
      <w:r w:rsidRPr="00767C3A">
        <w:rPr>
          <w:rFonts w:ascii="Times New Roman" w:hAnsi="Times New Roman" w:cs="Times New Roman"/>
          <w:sz w:val="24"/>
          <w:szCs w:val="24"/>
        </w:rPr>
        <w:t xml:space="preserve">. Bylo zjištěno, že díky celosvětové finanční krizi došlo ve druhé polovině roku ke značnému poklesu zájmu o produkci společnosti, což vedlo k významnému poklesu obratu, vzniku </w:t>
      </w:r>
      <w:proofErr w:type="spellStart"/>
      <w:r w:rsidRPr="00767C3A">
        <w:rPr>
          <w:rFonts w:ascii="Times New Roman" w:hAnsi="Times New Roman" w:cs="Times New Roman"/>
          <w:sz w:val="24"/>
          <w:szCs w:val="24"/>
        </w:rPr>
        <w:t>pomaluobrátkových</w:t>
      </w:r>
      <w:proofErr w:type="spellEnd"/>
      <w:r w:rsidRPr="00767C3A">
        <w:rPr>
          <w:rFonts w:ascii="Times New Roman" w:hAnsi="Times New Roman" w:cs="Times New Roman"/>
          <w:sz w:val="24"/>
          <w:szCs w:val="24"/>
        </w:rPr>
        <w:t xml:space="preserve"> zásob. </w:t>
      </w:r>
    </w:p>
    <w:p w:rsidR="00643487" w:rsidRPr="00767C3A" w:rsidRDefault="00643487" w:rsidP="00643487">
      <w:pPr>
        <w:jc w:val="both"/>
        <w:rPr>
          <w:rFonts w:ascii="Times New Roman" w:hAnsi="Times New Roman" w:cs="Times New Roman"/>
          <w:sz w:val="24"/>
          <w:szCs w:val="24"/>
        </w:rPr>
      </w:pPr>
      <w:r w:rsidRPr="00767C3A">
        <w:rPr>
          <w:rFonts w:ascii="Times New Roman" w:hAnsi="Times New Roman" w:cs="Times New Roman"/>
          <w:sz w:val="24"/>
          <w:szCs w:val="24"/>
        </w:rPr>
        <w:t xml:space="preserve">Důsledkem toho byl nedostatek finančních prostředků, nárůst objemu závazků po splatnosti a především nesplnění bankovních </w:t>
      </w:r>
      <w:proofErr w:type="spellStart"/>
      <w:r w:rsidRPr="00767C3A">
        <w:rPr>
          <w:rFonts w:ascii="Times New Roman" w:hAnsi="Times New Roman" w:cs="Times New Roman"/>
          <w:sz w:val="24"/>
          <w:szCs w:val="24"/>
        </w:rPr>
        <w:t>kovenantů</w:t>
      </w:r>
      <w:proofErr w:type="spellEnd"/>
      <w:r w:rsidRPr="00767C3A">
        <w:rPr>
          <w:rFonts w:ascii="Times New Roman" w:hAnsi="Times New Roman" w:cs="Times New Roman"/>
          <w:sz w:val="24"/>
          <w:szCs w:val="24"/>
        </w:rPr>
        <w:t xml:space="preserve">. Financující banky otevřely jednání o dalším financování, </w:t>
      </w:r>
      <w:proofErr w:type="gramStart"/>
      <w:r w:rsidRPr="00767C3A">
        <w:rPr>
          <w:rFonts w:ascii="Times New Roman" w:hAnsi="Times New Roman" w:cs="Times New Roman"/>
          <w:sz w:val="24"/>
          <w:szCs w:val="24"/>
        </w:rPr>
        <w:t>který</w:t>
      </w:r>
      <w:proofErr w:type="gramEnd"/>
      <w:r w:rsidRPr="00767C3A">
        <w:rPr>
          <w:rFonts w:ascii="Times New Roman" w:hAnsi="Times New Roman" w:cs="Times New Roman"/>
          <w:sz w:val="24"/>
          <w:szCs w:val="24"/>
        </w:rPr>
        <w:t xml:space="preserve"> ale do data vydání výroku nebyla uzavřena. </w:t>
      </w:r>
    </w:p>
    <w:p w:rsidR="00643487" w:rsidRDefault="00643487" w:rsidP="0064348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3487" w:rsidRDefault="00643487" w:rsidP="0064348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3487" w:rsidRPr="00E75422" w:rsidRDefault="00A84F5B" w:rsidP="0064348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07E344E" wp14:editId="24A9693B">
                <wp:simplePos x="0" y="0"/>
                <wp:positionH relativeFrom="column">
                  <wp:posOffset>-45085</wp:posOffset>
                </wp:positionH>
                <wp:positionV relativeFrom="paragraph">
                  <wp:posOffset>184785</wp:posOffset>
                </wp:positionV>
                <wp:extent cx="5874385" cy="215265"/>
                <wp:effectExtent l="0" t="0" r="12065" b="13335"/>
                <wp:wrapNone/>
                <wp:docPr id="9" name="Obdélní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4385" cy="2152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9" o:spid="_x0000_s1026" style="position:absolute;margin-left:-3.55pt;margin-top:14.55pt;width:462.55pt;height:16.9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" filled="f" strokecolor="#c00000" strokeweight="2pt"/>
            </w:pict>
          </mc:Fallback>
        </mc:AlternateContent>
      </w:r>
    </w:p>
    <w:p w:rsidR="00643487" w:rsidRPr="002A20DC" w:rsidRDefault="00643487" w:rsidP="0064348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A20DC">
        <w:rPr>
          <w:rFonts w:ascii="Times New Roman" w:hAnsi="Times New Roman" w:cs="Times New Roman"/>
          <w:b/>
          <w:bCs/>
          <w:sz w:val="24"/>
          <w:szCs w:val="24"/>
        </w:rPr>
        <w:t>Příklad 8 – Rezervy (dle IAS 37)</w:t>
      </w:r>
    </w:p>
    <w:p w:rsidR="00643487" w:rsidRPr="002A20DC" w:rsidRDefault="00643487" w:rsidP="006434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20DC">
        <w:rPr>
          <w:rFonts w:ascii="Times New Roman" w:hAnsi="Times New Roman" w:cs="Times New Roman"/>
          <w:bCs/>
          <w:sz w:val="24"/>
          <w:szCs w:val="24"/>
        </w:rPr>
        <w:t xml:space="preserve">Společnost ABC nakupuje hedvábí z Číny. Náklady činí 3 000 </w:t>
      </w:r>
      <w:proofErr w:type="spellStart"/>
      <w:proofErr w:type="gramStart"/>
      <w:r w:rsidRPr="002A20DC">
        <w:rPr>
          <w:rFonts w:ascii="Times New Roman" w:hAnsi="Times New Roman" w:cs="Times New Roman"/>
          <w:bCs/>
          <w:sz w:val="24"/>
          <w:szCs w:val="24"/>
        </w:rPr>
        <w:t>tis.Kč</w:t>
      </w:r>
      <w:proofErr w:type="spellEnd"/>
      <w:proofErr w:type="gramEnd"/>
      <w:r w:rsidRPr="002A20DC">
        <w:rPr>
          <w:rFonts w:ascii="Times New Roman" w:hAnsi="Times New Roman" w:cs="Times New Roman"/>
          <w:bCs/>
          <w:sz w:val="24"/>
          <w:szCs w:val="24"/>
        </w:rPr>
        <w:t xml:space="preserve">. Očekávané výnosy z tohoto kontraktu jsou 2 700 000 Kč. Penalizace spojená s odstoupením od smlouvy činí 400 000 Kč. V jaké výši natvoříme rezervu na tento ztrátový projekt? </w:t>
      </w:r>
    </w:p>
    <w:p w:rsidR="00986F97" w:rsidRDefault="00986F97" w:rsidP="00767C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7C3A" w:rsidRPr="00E75422" w:rsidRDefault="00767C3A" w:rsidP="006B204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767C3A" w:rsidRPr="00E754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A7C" w:rsidRDefault="00090A7C" w:rsidP="002911B4">
      <w:pPr>
        <w:spacing w:after="0" w:line="240" w:lineRule="auto"/>
      </w:pPr>
      <w:r>
        <w:separator/>
      </w:r>
    </w:p>
  </w:endnote>
  <w:endnote w:type="continuationSeparator" w:id="0">
    <w:p w:rsidR="00090A7C" w:rsidRDefault="00090A7C" w:rsidP="00291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A2D" w:rsidRDefault="00CE0A2D">
    <w:pPr>
      <w:pStyle w:val="Zpa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Finanční účetnictví 2                          </w:t>
    </w:r>
    <w:r w:rsidR="00B8105F">
      <w:rPr>
        <w:rFonts w:asciiTheme="majorHAnsi" w:eastAsiaTheme="majorEastAsia" w:hAnsiTheme="majorHAnsi" w:cstheme="majorBidi"/>
      </w:rPr>
      <w:t xml:space="preserve"> </w:t>
    </w:r>
    <w:r w:rsidR="00A84F5B">
      <w:rPr>
        <w:rFonts w:asciiTheme="majorHAnsi" w:eastAsiaTheme="majorEastAsia" w:hAnsiTheme="majorHAnsi" w:cstheme="majorBidi"/>
      </w:rPr>
      <w:t xml:space="preserve">12. </w:t>
    </w:r>
    <w:proofErr w:type="gramStart"/>
    <w:r w:rsidR="00A84F5B">
      <w:rPr>
        <w:rFonts w:asciiTheme="majorHAnsi" w:eastAsiaTheme="majorEastAsia" w:hAnsiTheme="majorHAnsi" w:cstheme="majorBidi"/>
      </w:rPr>
      <w:t>přednáška                 12</w:t>
    </w:r>
    <w:proofErr w:type="gramEnd"/>
    <w:r w:rsidR="00A84F5B">
      <w:rPr>
        <w:rFonts w:asciiTheme="majorHAnsi" w:eastAsiaTheme="majorEastAsia" w:hAnsiTheme="majorHAnsi" w:cstheme="majorBidi"/>
      </w:rPr>
      <w:t>. 5. 2022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Stránka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A84F5B" w:rsidRPr="00A84F5B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</w:rPr>
      <w:fldChar w:fldCharType="end"/>
    </w:r>
  </w:p>
  <w:p w:rsidR="00090A7C" w:rsidRDefault="00CE0A2D">
    <w:pPr>
      <w:pStyle w:val="Zpat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A7C" w:rsidRDefault="00090A7C" w:rsidP="002911B4">
      <w:pPr>
        <w:spacing w:after="0" w:line="240" w:lineRule="auto"/>
      </w:pPr>
      <w:r>
        <w:separator/>
      </w:r>
    </w:p>
  </w:footnote>
  <w:footnote w:type="continuationSeparator" w:id="0">
    <w:p w:rsidR="00090A7C" w:rsidRDefault="00090A7C" w:rsidP="002911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418F6"/>
    <w:multiLevelType w:val="hybridMultilevel"/>
    <w:tmpl w:val="9B32776E"/>
    <w:lvl w:ilvl="0" w:tplc="352648E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A8915A">
      <w:start w:val="740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9C473C">
      <w:start w:val="740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0A5E6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348D7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CC659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D4DBE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C6EB1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9EFAD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960DD6"/>
    <w:multiLevelType w:val="hybridMultilevel"/>
    <w:tmpl w:val="03DA3674"/>
    <w:lvl w:ilvl="0" w:tplc="5A666D0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DDA793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BE8BD9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A44D5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42DEA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F6F3F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90915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402A6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0565E8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B3394F"/>
    <w:multiLevelType w:val="hybridMultilevel"/>
    <w:tmpl w:val="72AA68C8"/>
    <w:lvl w:ilvl="0" w:tplc="58C628E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25EC0C2">
      <w:start w:val="1845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861FE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A8F36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722040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C4B98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968A8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74CA1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EE6B7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566DAB"/>
    <w:multiLevelType w:val="hybridMultilevel"/>
    <w:tmpl w:val="2996AACA"/>
    <w:lvl w:ilvl="0" w:tplc="80420C0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74CCD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5E9D6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22C42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580DC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4A79F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30DC3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44654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7C731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455D67"/>
    <w:multiLevelType w:val="hybridMultilevel"/>
    <w:tmpl w:val="F118CC2A"/>
    <w:lvl w:ilvl="0" w:tplc="1544494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D4B80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150704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BABE9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56591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861BE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5A520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B25EC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0CB17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9553B2B"/>
    <w:multiLevelType w:val="hybridMultilevel"/>
    <w:tmpl w:val="1D2A409E"/>
    <w:lvl w:ilvl="0" w:tplc="64A0BCA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C854D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62AABE">
      <w:start w:val="490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1A7AE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78DBD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8EB8E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3C53E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2266B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FA096E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EA4510F"/>
    <w:multiLevelType w:val="hybridMultilevel"/>
    <w:tmpl w:val="EE086D8A"/>
    <w:lvl w:ilvl="0" w:tplc="A57867B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78BCE0">
      <w:start w:val="60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E957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B4886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3CB99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514C7E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B8612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C6D3B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AFAC7F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1122490"/>
    <w:multiLevelType w:val="hybridMultilevel"/>
    <w:tmpl w:val="A246CAC8"/>
    <w:lvl w:ilvl="0" w:tplc="E718192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088E6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98D62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7A581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8E5B9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C0DFB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80DBE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C4953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6A0A0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11436754"/>
    <w:multiLevelType w:val="hybridMultilevel"/>
    <w:tmpl w:val="77880266"/>
    <w:lvl w:ilvl="0" w:tplc="56C2DAA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D87EC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121B6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2CCC2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02FAA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1C3A3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04E8A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DEEF8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5E1E1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699177F"/>
    <w:multiLevelType w:val="hybridMultilevel"/>
    <w:tmpl w:val="3F004250"/>
    <w:lvl w:ilvl="0" w:tplc="6D3C0EC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702CB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50E3F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00A52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C86CF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E2C4F0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FA108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F42DBF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10CF2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E863885"/>
    <w:multiLevelType w:val="hybridMultilevel"/>
    <w:tmpl w:val="119A8096"/>
    <w:lvl w:ilvl="0" w:tplc="85046F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8E64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E259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4058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C68F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DA47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64B2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3662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66E8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1FEC691D"/>
    <w:multiLevelType w:val="hybridMultilevel"/>
    <w:tmpl w:val="7304CADE"/>
    <w:lvl w:ilvl="0" w:tplc="460A5BB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C892B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3C4BA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6AE19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8C96E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D566E0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08D7C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09658F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B2F83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0017098"/>
    <w:multiLevelType w:val="hybridMultilevel"/>
    <w:tmpl w:val="808283E2"/>
    <w:lvl w:ilvl="0" w:tplc="E1F6335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7E2DE4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CAB0A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CE997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5A900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92E1E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80B1B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D20CF0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647EF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39A1467"/>
    <w:multiLevelType w:val="hybridMultilevel"/>
    <w:tmpl w:val="B34886AA"/>
    <w:lvl w:ilvl="0" w:tplc="A2EA533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72EBE6">
      <w:start w:val="950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E0532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90282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0C9B5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BEBF8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C2A66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84C1C3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72858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53E73CA"/>
    <w:multiLevelType w:val="hybridMultilevel"/>
    <w:tmpl w:val="963E4E46"/>
    <w:lvl w:ilvl="0" w:tplc="301C0FB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46330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44C6A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E4233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D4A32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C8565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06101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541EA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6EAC9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64C5E59"/>
    <w:multiLevelType w:val="hybridMultilevel"/>
    <w:tmpl w:val="9C202828"/>
    <w:lvl w:ilvl="0" w:tplc="F642FDD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64847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18EE9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ECCE4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54C7E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3E23EE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EC4C8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4AFCB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52BDC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00442F6"/>
    <w:multiLevelType w:val="hybridMultilevel"/>
    <w:tmpl w:val="2392FD66"/>
    <w:lvl w:ilvl="0" w:tplc="D6088E3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B666A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08295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DAA3E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7EFEF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3E34E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4E77C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C805B8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9D6E4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3476289"/>
    <w:multiLevelType w:val="hybridMultilevel"/>
    <w:tmpl w:val="D57C77CC"/>
    <w:lvl w:ilvl="0" w:tplc="5860B80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8CE07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E0A0F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8899F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3C068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34EF2B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98A20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94F82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F49E2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36C6FD4"/>
    <w:multiLevelType w:val="hybridMultilevel"/>
    <w:tmpl w:val="D870FBD0"/>
    <w:lvl w:ilvl="0" w:tplc="0082DD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4A3A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D2B9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5A12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7225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0C6B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52D6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5091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46F8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356F1EA9"/>
    <w:multiLevelType w:val="hybridMultilevel"/>
    <w:tmpl w:val="05E0CBDA"/>
    <w:lvl w:ilvl="0" w:tplc="294CAF7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E0E2D8">
      <w:start w:val="60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508CEA">
      <w:start w:val="60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70332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8C695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9201A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E69D1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A4388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604AB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6D3069C"/>
    <w:multiLevelType w:val="hybridMultilevel"/>
    <w:tmpl w:val="47E8F1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F308B3"/>
    <w:multiLevelType w:val="hybridMultilevel"/>
    <w:tmpl w:val="F98C23A4"/>
    <w:lvl w:ilvl="0" w:tplc="A3464A4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A264E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9EA517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4E869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856B57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A8D02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729AD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1ADAE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E4FE0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E7430D7"/>
    <w:multiLevelType w:val="hybridMultilevel"/>
    <w:tmpl w:val="7BFE1F04"/>
    <w:lvl w:ilvl="0" w:tplc="56C2DAA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2CA18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5038F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A40CD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16C47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88673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B0A50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7098F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629A4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2003C49"/>
    <w:multiLevelType w:val="hybridMultilevel"/>
    <w:tmpl w:val="15EA2D74"/>
    <w:lvl w:ilvl="0" w:tplc="27AC5D9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88314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A26BC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6C09A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D002D4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DADDE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0203B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F082A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A2849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5E350B1"/>
    <w:multiLevelType w:val="hybridMultilevel"/>
    <w:tmpl w:val="C0F61DCE"/>
    <w:lvl w:ilvl="0" w:tplc="E5709BE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FCCD59C">
      <w:start w:val="60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22F24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ACA82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58278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12D6C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FE6E6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4435C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66FAA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78C00B1"/>
    <w:multiLevelType w:val="hybridMultilevel"/>
    <w:tmpl w:val="857C8884"/>
    <w:lvl w:ilvl="0" w:tplc="B2284B2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14666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E2C14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3A74E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7A73D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7474E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A0C11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8C837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2E3A4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4E611C90"/>
    <w:multiLevelType w:val="hybridMultilevel"/>
    <w:tmpl w:val="F2D6AEB6"/>
    <w:lvl w:ilvl="0" w:tplc="F50692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7CC37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F674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1647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9CC2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B4FC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9237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7E45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A88E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4F56539F"/>
    <w:multiLevelType w:val="hybridMultilevel"/>
    <w:tmpl w:val="7BB2D604"/>
    <w:lvl w:ilvl="0" w:tplc="086A218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DD6A7F2">
      <w:start w:val="138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F8134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CC918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E221F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882AEF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D0603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1AE64D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7AD14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F651F74"/>
    <w:multiLevelType w:val="hybridMultilevel"/>
    <w:tmpl w:val="C6DC781C"/>
    <w:lvl w:ilvl="0" w:tplc="53B4943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84D734">
      <w:start w:val="965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E25EDA">
      <w:start w:val="965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3E2BF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E23F1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BA8DB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EE026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8AC6B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D0B14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2C048D6"/>
    <w:multiLevelType w:val="hybridMultilevel"/>
    <w:tmpl w:val="F52E7A80"/>
    <w:lvl w:ilvl="0" w:tplc="F9E2EBE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0A420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CA821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00DFC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D238F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20187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7E8AC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A6283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30478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3BC25AF"/>
    <w:multiLevelType w:val="hybridMultilevel"/>
    <w:tmpl w:val="A48E5C04"/>
    <w:lvl w:ilvl="0" w:tplc="83D044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F6FA52">
      <w:start w:val="138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B080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B691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502F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7A12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220B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0458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22E3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56596E49"/>
    <w:multiLevelType w:val="hybridMultilevel"/>
    <w:tmpl w:val="72302AB2"/>
    <w:lvl w:ilvl="0" w:tplc="594C31A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7896C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92BB0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B4F74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0C9AC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446D8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8AB77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624F1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66CB1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6AA0375"/>
    <w:multiLevelType w:val="hybridMultilevel"/>
    <w:tmpl w:val="94F27F4C"/>
    <w:lvl w:ilvl="0" w:tplc="FD0651F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AA419A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4C0C3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58D49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314D8A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6824AB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561C8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C00AE3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DEC4F4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BB32CD7"/>
    <w:multiLevelType w:val="hybridMultilevel"/>
    <w:tmpl w:val="47E8F1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AC68CE"/>
    <w:multiLevelType w:val="hybridMultilevel"/>
    <w:tmpl w:val="F5880AD6"/>
    <w:lvl w:ilvl="0" w:tplc="EF74C32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7A103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34E80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1C1BF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60168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342A5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FA3FA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848BD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46F05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61D22DF"/>
    <w:multiLevelType w:val="hybridMultilevel"/>
    <w:tmpl w:val="EA34563C"/>
    <w:lvl w:ilvl="0" w:tplc="D40C6A2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6CC21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42D84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6E82D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8E9E3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DC685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0E424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7C114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76C12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73E0789"/>
    <w:multiLevelType w:val="hybridMultilevel"/>
    <w:tmpl w:val="6F245186"/>
    <w:lvl w:ilvl="0" w:tplc="1B084B1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54EE36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EC149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3E39B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36674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E4BAD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B6756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C0125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12E50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8165335"/>
    <w:multiLevelType w:val="hybridMultilevel"/>
    <w:tmpl w:val="9F4CAF04"/>
    <w:lvl w:ilvl="0" w:tplc="DA8E13A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E09B4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FE6C1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641D8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46E2C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0D41DC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F63B6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A84A2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42F71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ACC54B0"/>
    <w:multiLevelType w:val="hybridMultilevel"/>
    <w:tmpl w:val="4EE2C2E2"/>
    <w:lvl w:ilvl="0" w:tplc="116A935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88B88A">
      <w:start w:val="60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B64304">
      <w:start w:val="60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880ED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E8487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BE4526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CC6D1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9EB9D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86BF3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C5133FB"/>
    <w:multiLevelType w:val="hybridMultilevel"/>
    <w:tmpl w:val="D8B663EA"/>
    <w:lvl w:ilvl="0" w:tplc="817CEE8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405F3E">
      <w:start w:val="60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9A10D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CA19F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F4FCA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E72DD8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FE306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B4E4F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86B01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D8B455A"/>
    <w:multiLevelType w:val="hybridMultilevel"/>
    <w:tmpl w:val="34AE66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D41776"/>
    <w:multiLevelType w:val="hybridMultilevel"/>
    <w:tmpl w:val="8E8647A4"/>
    <w:lvl w:ilvl="0" w:tplc="AF62D37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8034F6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A4379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50E35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703C6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6C16C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44026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BA3B6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10E08A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71F364C"/>
    <w:multiLevelType w:val="hybridMultilevel"/>
    <w:tmpl w:val="6CA4269E"/>
    <w:lvl w:ilvl="0" w:tplc="EF88BA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2A342C">
      <w:start w:val="96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E49F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1E77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D2FD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0428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FA74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C890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F4E8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>
    <w:nsid w:val="7AE86D38"/>
    <w:multiLevelType w:val="hybridMultilevel"/>
    <w:tmpl w:val="779614BC"/>
    <w:lvl w:ilvl="0" w:tplc="F0A80DF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CAE91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FA8114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DC2FF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3812D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2007E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6A17E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1E289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CE629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1"/>
  </w:num>
  <w:num w:numId="3">
    <w:abstractNumId w:val="39"/>
  </w:num>
  <w:num w:numId="4">
    <w:abstractNumId w:val="11"/>
  </w:num>
  <w:num w:numId="5">
    <w:abstractNumId w:val="24"/>
  </w:num>
  <w:num w:numId="6">
    <w:abstractNumId w:val="29"/>
  </w:num>
  <w:num w:numId="7">
    <w:abstractNumId w:val="12"/>
  </w:num>
  <w:num w:numId="8">
    <w:abstractNumId w:val="26"/>
  </w:num>
  <w:num w:numId="9">
    <w:abstractNumId w:val="27"/>
  </w:num>
  <w:num w:numId="10">
    <w:abstractNumId w:val="4"/>
  </w:num>
  <w:num w:numId="11">
    <w:abstractNumId w:val="38"/>
  </w:num>
  <w:num w:numId="12">
    <w:abstractNumId w:val="19"/>
  </w:num>
  <w:num w:numId="13">
    <w:abstractNumId w:val="6"/>
  </w:num>
  <w:num w:numId="14">
    <w:abstractNumId w:val="25"/>
  </w:num>
  <w:num w:numId="15">
    <w:abstractNumId w:val="7"/>
  </w:num>
  <w:num w:numId="16">
    <w:abstractNumId w:val="30"/>
  </w:num>
  <w:num w:numId="17">
    <w:abstractNumId w:val="20"/>
  </w:num>
  <w:num w:numId="18">
    <w:abstractNumId w:val="33"/>
  </w:num>
  <w:num w:numId="19">
    <w:abstractNumId w:val="31"/>
  </w:num>
  <w:num w:numId="20">
    <w:abstractNumId w:val="34"/>
  </w:num>
  <w:num w:numId="21">
    <w:abstractNumId w:val="35"/>
  </w:num>
  <w:num w:numId="22">
    <w:abstractNumId w:val="3"/>
  </w:num>
  <w:num w:numId="23">
    <w:abstractNumId w:val="10"/>
  </w:num>
  <w:num w:numId="24">
    <w:abstractNumId w:val="18"/>
  </w:num>
  <w:num w:numId="25">
    <w:abstractNumId w:val="42"/>
  </w:num>
  <w:num w:numId="26">
    <w:abstractNumId w:val="15"/>
  </w:num>
  <w:num w:numId="27">
    <w:abstractNumId w:val="17"/>
  </w:num>
  <w:num w:numId="28">
    <w:abstractNumId w:val="22"/>
  </w:num>
  <w:num w:numId="29">
    <w:abstractNumId w:val="36"/>
  </w:num>
  <w:num w:numId="30">
    <w:abstractNumId w:val="2"/>
  </w:num>
  <w:num w:numId="31">
    <w:abstractNumId w:val="9"/>
  </w:num>
  <w:num w:numId="32">
    <w:abstractNumId w:val="32"/>
  </w:num>
  <w:num w:numId="33">
    <w:abstractNumId w:val="5"/>
  </w:num>
  <w:num w:numId="34">
    <w:abstractNumId w:val="16"/>
  </w:num>
  <w:num w:numId="35">
    <w:abstractNumId w:val="37"/>
  </w:num>
  <w:num w:numId="36">
    <w:abstractNumId w:val="21"/>
  </w:num>
  <w:num w:numId="37">
    <w:abstractNumId w:val="43"/>
  </w:num>
  <w:num w:numId="38">
    <w:abstractNumId w:val="40"/>
  </w:num>
  <w:num w:numId="39">
    <w:abstractNumId w:val="0"/>
  </w:num>
  <w:num w:numId="40">
    <w:abstractNumId w:val="28"/>
  </w:num>
  <w:num w:numId="41">
    <w:abstractNumId w:val="14"/>
  </w:num>
  <w:num w:numId="42">
    <w:abstractNumId w:val="1"/>
  </w:num>
  <w:num w:numId="43">
    <w:abstractNumId w:val="23"/>
  </w:num>
  <w:num w:numId="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DAB"/>
    <w:rsid w:val="00007DF3"/>
    <w:rsid w:val="00090A7C"/>
    <w:rsid w:val="000C4DAB"/>
    <w:rsid w:val="00136667"/>
    <w:rsid w:val="002911B4"/>
    <w:rsid w:val="00291B72"/>
    <w:rsid w:val="002F487E"/>
    <w:rsid w:val="00421617"/>
    <w:rsid w:val="005A0945"/>
    <w:rsid w:val="0061133F"/>
    <w:rsid w:val="0063722C"/>
    <w:rsid w:val="00643487"/>
    <w:rsid w:val="006B184D"/>
    <w:rsid w:val="006B204F"/>
    <w:rsid w:val="00767C3A"/>
    <w:rsid w:val="007D0BE1"/>
    <w:rsid w:val="00986F97"/>
    <w:rsid w:val="009C5626"/>
    <w:rsid w:val="00A84F5B"/>
    <w:rsid w:val="00AA3E56"/>
    <w:rsid w:val="00B0417F"/>
    <w:rsid w:val="00B610EC"/>
    <w:rsid w:val="00B8105F"/>
    <w:rsid w:val="00BF55EA"/>
    <w:rsid w:val="00CE0A2D"/>
    <w:rsid w:val="00D60D04"/>
    <w:rsid w:val="00E35D1F"/>
    <w:rsid w:val="00E75422"/>
    <w:rsid w:val="00E9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B204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911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11B4"/>
  </w:style>
  <w:style w:type="paragraph" w:styleId="Zpat">
    <w:name w:val="footer"/>
    <w:basedOn w:val="Normln"/>
    <w:link w:val="ZpatChar"/>
    <w:uiPriority w:val="99"/>
    <w:unhideWhenUsed/>
    <w:rsid w:val="002911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11B4"/>
  </w:style>
  <w:style w:type="paragraph" w:styleId="Textbubliny">
    <w:name w:val="Balloon Text"/>
    <w:basedOn w:val="Normln"/>
    <w:link w:val="TextbublinyChar"/>
    <w:uiPriority w:val="99"/>
    <w:semiHidden/>
    <w:unhideWhenUsed/>
    <w:rsid w:val="00CE0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0A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B204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911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11B4"/>
  </w:style>
  <w:style w:type="paragraph" w:styleId="Zpat">
    <w:name w:val="footer"/>
    <w:basedOn w:val="Normln"/>
    <w:link w:val="ZpatChar"/>
    <w:uiPriority w:val="99"/>
    <w:unhideWhenUsed/>
    <w:rsid w:val="002911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11B4"/>
  </w:style>
  <w:style w:type="paragraph" w:styleId="Textbubliny">
    <w:name w:val="Balloon Text"/>
    <w:basedOn w:val="Normln"/>
    <w:link w:val="TextbublinyChar"/>
    <w:uiPriority w:val="99"/>
    <w:semiHidden/>
    <w:unhideWhenUsed/>
    <w:rsid w:val="00CE0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0A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7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2458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29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1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86504">
          <w:marLeft w:val="67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01589">
          <w:marLeft w:val="67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18661">
          <w:marLeft w:val="67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3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026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3259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556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4940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5572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440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9820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5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292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3652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1249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72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05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9523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7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59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73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77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70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368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0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592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361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056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2014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511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631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9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303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600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0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5233">
          <w:marLeft w:val="547"/>
          <w:marRight w:val="0"/>
          <w:marTop w:val="154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59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553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58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768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7957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529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6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4500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71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51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95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89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4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525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812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977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84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37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86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833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621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903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6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93574">
          <w:marLeft w:val="89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8037">
          <w:marLeft w:val="89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2358">
          <w:marLeft w:val="89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246">
          <w:marLeft w:val="89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1951">
          <w:marLeft w:val="89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3662">
          <w:marLeft w:val="89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8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70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3733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37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5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795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475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15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82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59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41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86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5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542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200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72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006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557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779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126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5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285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119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47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6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7708">
          <w:marLeft w:val="89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64029">
          <w:marLeft w:val="89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7874">
          <w:marLeft w:val="89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818">
          <w:marLeft w:val="89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3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6706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7410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89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275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549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512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776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6044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4531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8460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32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048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23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451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970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88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11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1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4747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9126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350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3020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8337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374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21737">
          <w:marLeft w:val="126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5311">
          <w:marLeft w:val="126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4905">
          <w:marLeft w:val="126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1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250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6724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2561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164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52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443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265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1277">
          <w:marLeft w:val="89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2096">
          <w:marLeft w:val="89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1940">
          <w:marLeft w:val="89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0737">
          <w:marLeft w:val="89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5179">
          <w:marLeft w:val="89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7250">
          <w:marLeft w:val="89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8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68400">
          <w:marLeft w:val="89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5429">
          <w:marLeft w:val="89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080">
          <w:marLeft w:val="89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61616">
          <w:marLeft w:val="89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0730">
          <w:marLeft w:val="89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79861">
          <w:marLeft w:val="89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08885">
          <w:marLeft w:val="89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5165">
          <w:marLeft w:val="89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5200">
          <w:marLeft w:val="89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4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6594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765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441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1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5554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32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7007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63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059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345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172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6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44377">
          <w:marLeft w:val="89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17620">
          <w:marLeft w:val="89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7756">
          <w:marLeft w:val="89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5632">
          <w:marLeft w:val="89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41883">
          <w:marLeft w:val="89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5553">
          <w:marLeft w:val="135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3515">
          <w:marLeft w:val="135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36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83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522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582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815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1330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5555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0027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1866A-5C46-47B3-BDA6-0F0D270A0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13</Pages>
  <Words>2573</Words>
  <Characters>15185</Characters>
  <Application>Microsoft Office Word</Application>
  <DocSecurity>0</DocSecurity>
  <Lines>126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krajnakm</dc:creator>
  <cp:lastModifiedBy>Michal Krajňák</cp:lastModifiedBy>
  <cp:revision>20</cp:revision>
  <dcterms:created xsi:type="dcterms:W3CDTF">2012-12-07T06:49:00Z</dcterms:created>
  <dcterms:modified xsi:type="dcterms:W3CDTF">2021-12-19T11:00:00Z</dcterms:modified>
</cp:coreProperties>
</file>