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55" w:rsidRDefault="000D3BA0">
      <w:r w:rsidRPr="000D3BA0">
        <w:drawing>
          <wp:inline distT="0" distB="0" distL="0" distR="0" wp14:anchorId="53A1B805" wp14:editId="4DA0FCE7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BA0" w:rsidRDefault="000D3BA0">
      <w:r w:rsidRPr="000D3BA0">
        <w:drawing>
          <wp:inline distT="0" distB="0" distL="0" distR="0" wp14:anchorId="377AD805" wp14:editId="5820A9DB">
            <wp:extent cx="5760720" cy="275463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991"/>
                    <a:stretch/>
                  </pic:blipFill>
                  <pic:spPr bwMode="auto">
                    <a:xfrm>
                      <a:off x="0" y="0"/>
                      <a:ext cx="5760720" cy="2754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Pr="000D3BA0" w:rsidRDefault="000D3BA0" w:rsidP="000D3BA0">
      <w:pPr>
        <w:numPr>
          <w:ilvl w:val="0"/>
          <w:numId w:val="1"/>
        </w:numPr>
      </w:pPr>
      <w:r w:rsidRPr="000D3BA0">
        <w:t xml:space="preserve">Účetní jednotka dosáhla za sledované období zisku </w:t>
      </w:r>
    </w:p>
    <w:p w:rsidR="00000000" w:rsidRPr="000D3BA0" w:rsidRDefault="000D3BA0" w:rsidP="000D3BA0">
      <w:pPr>
        <w:numPr>
          <w:ilvl w:val="0"/>
          <w:numId w:val="1"/>
        </w:numPr>
      </w:pPr>
      <w:r w:rsidRPr="000D3BA0">
        <w:t>Její cash-</w:t>
      </w:r>
      <w:proofErr w:type="spellStart"/>
      <w:r w:rsidRPr="000D3BA0">
        <w:t>flow</w:t>
      </w:r>
      <w:proofErr w:type="spellEnd"/>
      <w:r w:rsidRPr="000D3BA0">
        <w:t xml:space="preserve"> je kladné, generuje peněžní toky</w:t>
      </w:r>
    </w:p>
    <w:p w:rsidR="00000000" w:rsidRPr="000D3BA0" w:rsidRDefault="000D3BA0" w:rsidP="000D3BA0">
      <w:pPr>
        <w:numPr>
          <w:ilvl w:val="0"/>
          <w:numId w:val="1"/>
        </w:numPr>
      </w:pPr>
      <w:r w:rsidRPr="000D3BA0">
        <w:t>Obchodní společnost kryje své aktiva z v</w:t>
      </w:r>
      <w:r w:rsidRPr="000D3BA0">
        <w:t xml:space="preserve">elké části vlastními zdroji – společnost může zvážit zapojení cizího kapitálu – např. k financování krátkodobých aktiv </w:t>
      </w:r>
    </w:p>
    <w:p w:rsidR="00000000" w:rsidRPr="000D3BA0" w:rsidRDefault="000D3BA0" w:rsidP="000D3BA0">
      <w:pPr>
        <w:numPr>
          <w:ilvl w:val="0"/>
          <w:numId w:val="1"/>
        </w:numPr>
      </w:pPr>
      <w:r w:rsidRPr="000D3BA0">
        <w:t xml:space="preserve">Pro účetní jednotku nemusí být efektivní mít tak velké množství peněz </w:t>
      </w:r>
      <w:r w:rsidRPr="000D3BA0">
        <w:t xml:space="preserve">v hotovosti a na bankovním účtu </w:t>
      </w:r>
    </w:p>
    <w:p w:rsidR="00000000" w:rsidRPr="000D3BA0" w:rsidRDefault="000D3BA0" w:rsidP="000D3BA0">
      <w:pPr>
        <w:numPr>
          <w:ilvl w:val="0"/>
          <w:numId w:val="1"/>
        </w:numPr>
      </w:pPr>
      <w:r w:rsidRPr="000D3BA0">
        <w:t>V oblasti DPH zaznamenala účetní jednotka nadměrný odpočet</w:t>
      </w:r>
    </w:p>
    <w:p w:rsidR="000D3BA0" w:rsidRDefault="000D3BA0">
      <w:bookmarkStart w:id="0" w:name="_GoBack"/>
      <w:bookmarkEnd w:id="0"/>
    </w:p>
    <w:sectPr w:rsidR="000D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D309C"/>
    <w:multiLevelType w:val="hybridMultilevel"/>
    <w:tmpl w:val="08585AC0"/>
    <w:lvl w:ilvl="0" w:tplc="135633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4ED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C7D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826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8C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8CE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CF6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C5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28E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A0"/>
    <w:rsid w:val="000D3BA0"/>
    <w:rsid w:val="00A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093A"/>
  <w15:chartTrackingRefBased/>
  <w15:docId w15:val="{7844D302-58D1-4D56-A5A7-96494B8F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2022-04-14T08:58:00Z</dcterms:created>
  <dcterms:modified xsi:type="dcterms:W3CDTF">2022-04-14T09:00:00Z</dcterms:modified>
</cp:coreProperties>
</file>